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5B9" w:rsidRPr="00912278" w:rsidRDefault="00FB25B9" w:rsidP="00341A4D">
      <w:pPr>
        <w:rPr>
          <w:rFonts w:ascii="Arial" w:hAnsi="Arial" w:cs="Arial"/>
          <w:b/>
        </w:rPr>
      </w:pPr>
    </w:p>
    <w:p w:rsidR="00FB25B9" w:rsidRPr="00912278" w:rsidRDefault="00FB25B9" w:rsidP="00341A4D">
      <w:pPr>
        <w:rPr>
          <w:rFonts w:ascii="Arial" w:hAnsi="Arial" w:cs="Arial"/>
          <w:b/>
        </w:rPr>
      </w:pPr>
    </w:p>
    <w:p w:rsidR="00FB25B9" w:rsidRPr="00912278" w:rsidRDefault="00FB25B9" w:rsidP="00341A4D">
      <w:pPr>
        <w:rPr>
          <w:rFonts w:ascii="Arial" w:hAnsi="Arial" w:cs="Arial"/>
          <w:b/>
        </w:rPr>
      </w:pPr>
    </w:p>
    <w:p w:rsidR="00FB25B9" w:rsidRPr="00912278" w:rsidRDefault="00FB25B9" w:rsidP="00102868">
      <w:pPr>
        <w:pStyle w:val="Title"/>
        <w:jc w:val="center"/>
        <w:rPr>
          <w:rFonts w:ascii="Arial" w:hAnsi="Arial" w:cs="Arial"/>
        </w:rPr>
      </w:pPr>
      <w:r w:rsidRPr="00912278">
        <w:rPr>
          <w:rFonts w:ascii="Arial" w:hAnsi="Arial" w:cs="Arial"/>
        </w:rPr>
        <w:t>Autism Strategy for Adults</w:t>
      </w:r>
    </w:p>
    <w:p w:rsidR="00FB25B9" w:rsidRPr="00912278" w:rsidRDefault="00FB25B9" w:rsidP="00102868">
      <w:pPr>
        <w:pStyle w:val="Title"/>
        <w:spacing w:before="0" w:after="0"/>
        <w:jc w:val="center"/>
        <w:rPr>
          <w:rFonts w:ascii="Arial" w:hAnsi="Arial" w:cs="Arial"/>
        </w:rPr>
      </w:pPr>
      <w:r w:rsidRPr="00912278">
        <w:rPr>
          <w:rFonts w:ascii="Arial" w:hAnsi="Arial" w:cs="Arial"/>
        </w:rPr>
        <w:t xml:space="preserve">in </w:t>
      </w:r>
      <w:smartTag w:uri="urn:schemas-microsoft-com:office:smarttags" w:element="City">
        <w:smartTag w:uri="urn:schemas-microsoft-com:office:smarttags" w:element="place">
          <w:r w:rsidRPr="00912278">
            <w:rPr>
              <w:rFonts w:ascii="Arial" w:hAnsi="Arial" w:cs="Arial"/>
            </w:rPr>
            <w:t>Birmingham</w:t>
          </w:r>
        </w:smartTag>
      </w:smartTag>
    </w:p>
    <w:p w:rsidR="00FB25B9" w:rsidRDefault="00FB25B9" w:rsidP="00102868">
      <w:pPr>
        <w:pStyle w:val="Title"/>
        <w:jc w:val="center"/>
        <w:rPr>
          <w:rFonts w:ascii="Arial" w:hAnsi="Arial" w:cs="Arial"/>
        </w:rPr>
      </w:pPr>
      <w:r w:rsidRPr="00912278">
        <w:rPr>
          <w:rFonts w:ascii="Arial" w:hAnsi="Arial" w:cs="Arial"/>
        </w:rPr>
        <w:t>2013 – 2016</w:t>
      </w:r>
    </w:p>
    <w:p w:rsidR="005E02BE" w:rsidRDefault="005E02BE" w:rsidP="005E02BE"/>
    <w:p w:rsidR="005E02BE" w:rsidRPr="005E02BE" w:rsidRDefault="005E02BE" w:rsidP="005E02BE">
      <w:pPr>
        <w:jc w:val="center"/>
        <w:rPr>
          <w:color w:val="0070C0"/>
          <w:sz w:val="36"/>
          <w:szCs w:val="36"/>
        </w:rPr>
      </w:pPr>
      <w:r w:rsidRPr="005E02BE">
        <w:rPr>
          <w:color w:val="0070C0"/>
          <w:sz w:val="36"/>
          <w:szCs w:val="36"/>
        </w:rPr>
        <w:t>SUMMARY DOCUMENT</w:t>
      </w:r>
    </w:p>
    <w:p w:rsidR="00FB25B9" w:rsidRPr="00912278" w:rsidRDefault="00FB25B9" w:rsidP="00341A4D">
      <w:pPr>
        <w:rPr>
          <w:rFonts w:ascii="Arial" w:hAnsi="Arial" w:cs="Arial"/>
          <w:b/>
        </w:rPr>
      </w:pPr>
    </w:p>
    <w:p w:rsidR="00FB25B9" w:rsidRPr="00912278" w:rsidRDefault="00FB25B9" w:rsidP="00341A4D">
      <w:pPr>
        <w:rPr>
          <w:rFonts w:ascii="Arial" w:hAnsi="Arial" w:cs="Arial"/>
          <w:b/>
        </w:rPr>
      </w:pPr>
    </w:p>
    <w:p w:rsidR="00FB25B9" w:rsidRPr="00912278" w:rsidRDefault="00FB25B9" w:rsidP="00341A4D">
      <w:pPr>
        <w:rPr>
          <w:rFonts w:ascii="Arial" w:hAnsi="Arial" w:cs="Arial"/>
          <w:b/>
        </w:rPr>
      </w:pPr>
    </w:p>
    <w:p w:rsidR="00FB25B9" w:rsidRPr="00912278" w:rsidRDefault="00FB25B9" w:rsidP="00341A4D">
      <w:pPr>
        <w:rPr>
          <w:rFonts w:ascii="Arial" w:hAnsi="Arial" w:cs="Arial"/>
          <w:b/>
        </w:rPr>
      </w:pPr>
    </w:p>
    <w:p w:rsidR="00FB25B9" w:rsidRPr="00912278" w:rsidRDefault="00FB25B9" w:rsidP="00341A4D">
      <w:pPr>
        <w:jc w:val="center"/>
        <w:rPr>
          <w:rStyle w:val="IntenseEmphasis"/>
          <w:rFonts w:ascii="Arial" w:hAnsi="Arial" w:cs="Arial"/>
          <w:bCs/>
          <w:sz w:val="28"/>
          <w:szCs w:val="28"/>
        </w:rPr>
      </w:pPr>
      <w:r>
        <w:rPr>
          <w:rStyle w:val="IntenseEmphasis"/>
          <w:rFonts w:ascii="Arial" w:hAnsi="Arial" w:cs="Arial"/>
          <w:bCs/>
          <w:sz w:val="28"/>
          <w:szCs w:val="28"/>
        </w:rPr>
        <w:t>Helping Adults</w:t>
      </w:r>
      <w:r w:rsidRPr="00912278">
        <w:rPr>
          <w:rStyle w:val="IntenseEmphasis"/>
          <w:rFonts w:ascii="Arial" w:hAnsi="Arial" w:cs="Arial"/>
          <w:bCs/>
          <w:sz w:val="28"/>
          <w:szCs w:val="28"/>
        </w:rPr>
        <w:t xml:space="preserve"> with Autism to achieve fulfilling and rewarding lives</w:t>
      </w:r>
    </w:p>
    <w:p w:rsidR="00FB25B9" w:rsidRPr="00912278" w:rsidRDefault="00FB25B9" w:rsidP="00102868">
      <w:pPr>
        <w:pStyle w:val="Subtitle"/>
        <w:jc w:val="center"/>
        <w:rPr>
          <w:rFonts w:ascii="Arial" w:hAnsi="Arial" w:cs="Arial"/>
          <w:sz w:val="28"/>
          <w:szCs w:val="28"/>
        </w:rPr>
      </w:pPr>
      <w:r w:rsidRPr="00912278">
        <w:rPr>
          <w:rFonts w:ascii="Arial" w:hAnsi="Arial" w:cs="Arial"/>
          <w:sz w:val="28"/>
          <w:szCs w:val="28"/>
        </w:rPr>
        <w:t>Raising awareness to inform, implement and improve</w:t>
      </w:r>
    </w:p>
    <w:p w:rsidR="00FB25B9" w:rsidRPr="00912278" w:rsidRDefault="00FB25B9" w:rsidP="00341A4D">
      <w:pPr>
        <w:jc w:val="center"/>
        <w:rPr>
          <w:rFonts w:ascii="Arial" w:hAnsi="Arial" w:cs="Arial"/>
          <w:b/>
          <w:sz w:val="28"/>
          <w:szCs w:val="28"/>
        </w:rPr>
      </w:pPr>
    </w:p>
    <w:p w:rsidR="00FB25B9" w:rsidRPr="00912278" w:rsidRDefault="00FB25B9" w:rsidP="00341A4D">
      <w:pPr>
        <w:rPr>
          <w:rFonts w:ascii="Arial" w:hAnsi="Arial" w:cs="Arial"/>
          <w:b/>
        </w:rPr>
      </w:pPr>
    </w:p>
    <w:p w:rsidR="00FB25B9" w:rsidRDefault="00FB25B9" w:rsidP="00341A4D">
      <w:pPr>
        <w:rPr>
          <w:rStyle w:val="SubtleReference"/>
          <w:rFonts w:ascii="Arial" w:hAnsi="Arial" w:cs="Arial"/>
          <w:b w:val="0"/>
          <w:sz w:val="16"/>
          <w:szCs w:val="16"/>
        </w:rPr>
      </w:pPr>
    </w:p>
    <w:p w:rsidR="00FB25B9" w:rsidRDefault="00FB25B9" w:rsidP="00341A4D">
      <w:pPr>
        <w:rPr>
          <w:rStyle w:val="SubtleReference"/>
          <w:rFonts w:ascii="Arial" w:hAnsi="Arial" w:cs="Arial"/>
          <w:b w:val="0"/>
          <w:sz w:val="16"/>
          <w:szCs w:val="16"/>
        </w:rPr>
      </w:pPr>
    </w:p>
    <w:p w:rsidR="00FB25B9" w:rsidRDefault="00FB25B9" w:rsidP="00341A4D">
      <w:pPr>
        <w:rPr>
          <w:rStyle w:val="SubtleReference"/>
          <w:rFonts w:ascii="Arial" w:hAnsi="Arial" w:cs="Arial"/>
          <w:b w:val="0"/>
          <w:sz w:val="16"/>
          <w:szCs w:val="16"/>
        </w:rPr>
      </w:pPr>
    </w:p>
    <w:p w:rsidR="00FB25B9" w:rsidRPr="00912278" w:rsidRDefault="00FB25B9" w:rsidP="00341A4D">
      <w:pPr>
        <w:rPr>
          <w:rFonts w:ascii="Arial" w:hAnsi="Arial" w:cs="Arial"/>
          <w:b/>
        </w:rPr>
      </w:pPr>
    </w:p>
    <w:p w:rsidR="005E02BE" w:rsidRPr="00912278" w:rsidRDefault="005E02BE" w:rsidP="00341A4D">
      <w:pPr>
        <w:rPr>
          <w:rFonts w:ascii="Arial" w:hAnsi="Arial" w:cs="Arial"/>
          <w:b/>
        </w:rPr>
      </w:pPr>
    </w:p>
    <w:p w:rsidR="00FB25B9" w:rsidRPr="00912278" w:rsidRDefault="00FB25B9">
      <w:pPr>
        <w:rPr>
          <w:rFonts w:ascii="Arial" w:hAnsi="Arial" w:cs="Arial"/>
        </w:rPr>
      </w:pPr>
    </w:p>
    <w:p w:rsidR="00FB25B9" w:rsidRPr="00912278" w:rsidRDefault="00FB25B9" w:rsidP="004F5A1D">
      <w:pPr>
        <w:pStyle w:val="Heading1"/>
        <w:rPr>
          <w:rFonts w:ascii="Arial" w:hAnsi="Arial" w:cs="Arial"/>
        </w:rPr>
      </w:pPr>
      <w:bookmarkStart w:id="0" w:name="_Toc351037436"/>
      <w:r w:rsidRPr="00296120">
        <w:rPr>
          <w:rFonts w:ascii="Arial" w:hAnsi="Arial" w:cs="Arial"/>
          <w:sz w:val="28"/>
        </w:rPr>
        <w:t xml:space="preserve"> Introduction</w:t>
      </w:r>
      <w:bookmarkEnd w:id="0"/>
      <w:r w:rsidRPr="00296120">
        <w:rPr>
          <w:rFonts w:ascii="Arial" w:hAnsi="Arial" w:cs="Arial"/>
          <w:sz w:val="28"/>
        </w:rPr>
        <w:t xml:space="preserve"> </w:t>
      </w:r>
    </w:p>
    <w:p w:rsidR="00FB25B9" w:rsidRPr="000578B9" w:rsidRDefault="005D4998" w:rsidP="00871AB0">
      <w:pPr>
        <w:rPr>
          <w:rFonts w:ascii="Arial" w:hAnsi="Arial" w:cs="Arial"/>
          <w:b/>
          <w:bCs/>
          <w:noProof/>
          <w:sz w:val="26"/>
          <w:szCs w:val="26"/>
        </w:rPr>
      </w:pPr>
      <w:r>
        <w:rPr>
          <w:noProof/>
        </w:rPr>
        <w:drawing>
          <wp:anchor distT="0" distB="0" distL="114300" distR="114300" simplePos="0" relativeHeight="251657728" behindDoc="1" locked="0" layoutInCell="1" allowOverlap="1">
            <wp:simplePos x="0" y="0"/>
            <wp:positionH relativeFrom="column">
              <wp:posOffset>0</wp:posOffset>
            </wp:positionH>
            <wp:positionV relativeFrom="paragraph">
              <wp:posOffset>125730</wp:posOffset>
            </wp:positionV>
            <wp:extent cx="914400" cy="1248410"/>
            <wp:effectExtent l="0" t="0" r="0" b="889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1248410"/>
                    </a:xfrm>
                    <a:prstGeom prst="rect">
                      <a:avLst/>
                    </a:prstGeom>
                    <a:noFill/>
                  </pic:spPr>
                </pic:pic>
              </a:graphicData>
            </a:graphic>
            <wp14:sizeRelH relativeFrom="page">
              <wp14:pctWidth>0</wp14:pctWidth>
            </wp14:sizeRelH>
            <wp14:sizeRelV relativeFrom="page">
              <wp14:pctHeight>0</wp14:pctHeight>
            </wp14:sizeRelV>
          </wp:anchor>
        </w:drawing>
      </w:r>
      <w:r w:rsidR="00FB25B9" w:rsidRPr="00912278">
        <w:rPr>
          <w:rFonts w:ascii="Arial" w:hAnsi="Arial" w:cs="Arial"/>
          <w:b/>
          <w:bCs/>
          <w:noProof/>
          <w:sz w:val="28"/>
          <w:szCs w:val="28"/>
        </w:rPr>
        <w:t xml:space="preserve">                   </w:t>
      </w:r>
    </w:p>
    <w:p w:rsidR="00FB25B9" w:rsidRPr="000578B9" w:rsidRDefault="00FB25B9" w:rsidP="00871AB0">
      <w:pPr>
        <w:ind w:left="2160"/>
        <w:rPr>
          <w:rFonts w:ascii="Arial" w:hAnsi="Arial" w:cs="Arial"/>
          <w:sz w:val="26"/>
          <w:szCs w:val="26"/>
        </w:rPr>
      </w:pPr>
      <w:r w:rsidRPr="000578B9">
        <w:rPr>
          <w:rFonts w:ascii="Arial" w:hAnsi="Arial" w:cs="Arial"/>
          <w:sz w:val="26"/>
          <w:szCs w:val="26"/>
        </w:rPr>
        <w:t xml:space="preserve">Welcome to Birmingham’s first Autism strategy for adults aged 18 and over.  The strategy has been developed by the Birmingham Autism Partnership Board (BAPB). The Board is a partnership between health, social care, voluntary sector and people with autism and their families and carers. </w:t>
      </w:r>
    </w:p>
    <w:p w:rsidR="00FB25B9" w:rsidRPr="000578B9" w:rsidRDefault="00FB25B9" w:rsidP="00A01037">
      <w:pPr>
        <w:rPr>
          <w:rFonts w:ascii="Arial" w:hAnsi="Arial" w:cs="Arial"/>
          <w:sz w:val="26"/>
          <w:szCs w:val="26"/>
        </w:rPr>
      </w:pPr>
      <w:r w:rsidRPr="000578B9">
        <w:rPr>
          <w:rFonts w:ascii="Arial" w:hAnsi="Arial" w:cs="Arial"/>
          <w:sz w:val="26"/>
          <w:szCs w:val="26"/>
        </w:rPr>
        <w:t xml:space="preserve">Autism is a lifelong neurological disorder affecting the development of the brain, characterised by impairments in social interaction, communication (verbal and </w:t>
      </w:r>
      <w:proofErr w:type="spellStart"/>
      <w:r w:rsidRPr="000578B9">
        <w:rPr>
          <w:rFonts w:ascii="Arial" w:hAnsi="Arial" w:cs="Arial"/>
          <w:sz w:val="26"/>
          <w:szCs w:val="26"/>
        </w:rPr>
        <w:t>non verbal</w:t>
      </w:r>
      <w:proofErr w:type="spellEnd"/>
      <w:r w:rsidRPr="000578B9">
        <w:rPr>
          <w:rFonts w:ascii="Arial" w:hAnsi="Arial" w:cs="Arial"/>
          <w:sz w:val="26"/>
          <w:szCs w:val="26"/>
        </w:rPr>
        <w:t xml:space="preserve">) and imagination.  Autism is neither a Learning Disability nor a Mental Health condition in its pure sense.  However, autism is known to be strongly associated with the presence of learning disabilities and mental health problems as well as other co-morbidities such as Attention Deficit Hyperactivity Disorder (ADHD).  </w:t>
      </w:r>
    </w:p>
    <w:p w:rsidR="00FB25B9" w:rsidRPr="000578B9" w:rsidRDefault="00FB25B9" w:rsidP="00A01037">
      <w:pPr>
        <w:rPr>
          <w:rFonts w:ascii="Arial" w:hAnsi="Arial" w:cs="Arial"/>
          <w:sz w:val="26"/>
          <w:szCs w:val="26"/>
        </w:rPr>
      </w:pPr>
      <w:r w:rsidRPr="000578B9">
        <w:rPr>
          <w:rFonts w:ascii="Arial" w:hAnsi="Arial" w:cs="Arial"/>
          <w:sz w:val="26"/>
          <w:szCs w:val="26"/>
        </w:rPr>
        <w:t>Many people live with autism for their entire life without ever getting a formal diagnosis. Often this is simply because autism has not been widely recognised or understood when they were growing up. For adults, a diagnosis of autism can help to explain why they have always found certain things difficult. Autism is a lifelong developmental disability that affects how a person communicates with, and relates to, other people. It also affects how they make sense of the world around them.</w:t>
      </w:r>
    </w:p>
    <w:p w:rsidR="00FB25B9" w:rsidRPr="000578B9" w:rsidRDefault="00FB25B9" w:rsidP="00A01037">
      <w:pPr>
        <w:rPr>
          <w:rFonts w:ascii="Arial" w:hAnsi="Arial" w:cs="Arial"/>
          <w:sz w:val="26"/>
          <w:szCs w:val="26"/>
        </w:rPr>
      </w:pPr>
      <w:r w:rsidRPr="000578B9">
        <w:rPr>
          <w:rFonts w:ascii="Arial" w:hAnsi="Arial" w:cs="Arial"/>
          <w:sz w:val="26"/>
          <w:szCs w:val="26"/>
        </w:rPr>
        <w:t xml:space="preserve">Up to now there has not been a clear system to support the management of autism within the City.  I believe the Autism Act 2009 has produced a clear vision to address this.  Therefore I am pleased to be able to deliver the City’s first </w:t>
      </w:r>
      <w:proofErr w:type="spellStart"/>
      <w:r w:rsidRPr="000578B9">
        <w:rPr>
          <w:rFonts w:ascii="Arial" w:hAnsi="Arial" w:cs="Arial"/>
          <w:sz w:val="26"/>
          <w:szCs w:val="26"/>
        </w:rPr>
        <w:t>over arching</w:t>
      </w:r>
      <w:proofErr w:type="spellEnd"/>
      <w:r w:rsidRPr="000578B9">
        <w:rPr>
          <w:rFonts w:ascii="Arial" w:hAnsi="Arial" w:cs="Arial"/>
          <w:sz w:val="26"/>
          <w:szCs w:val="26"/>
        </w:rPr>
        <w:t xml:space="preserve"> strategy for meeting the needs and delivering better outcomes for those people with the condition and supporting their families living in Birmingham to care for them.</w:t>
      </w:r>
    </w:p>
    <w:p w:rsidR="00FB25B9" w:rsidRPr="000578B9" w:rsidRDefault="00FB25B9" w:rsidP="00F15BAC">
      <w:pPr>
        <w:spacing w:line="240" w:lineRule="auto"/>
        <w:rPr>
          <w:rFonts w:ascii="Arial" w:hAnsi="Arial" w:cs="Arial"/>
          <w:b/>
          <w:sz w:val="26"/>
          <w:szCs w:val="26"/>
        </w:rPr>
      </w:pPr>
      <w:r w:rsidRPr="000578B9">
        <w:rPr>
          <w:rFonts w:ascii="Arial" w:hAnsi="Arial" w:cs="Arial"/>
          <w:b/>
          <w:sz w:val="26"/>
          <w:szCs w:val="26"/>
        </w:rPr>
        <w:t xml:space="preserve">Councillor Steve </w:t>
      </w:r>
      <w:proofErr w:type="spellStart"/>
      <w:r w:rsidRPr="000578B9">
        <w:rPr>
          <w:rFonts w:ascii="Arial" w:hAnsi="Arial" w:cs="Arial"/>
          <w:b/>
          <w:sz w:val="26"/>
          <w:szCs w:val="26"/>
        </w:rPr>
        <w:t>Bedser</w:t>
      </w:r>
      <w:proofErr w:type="spellEnd"/>
      <w:r w:rsidRPr="000578B9">
        <w:rPr>
          <w:rFonts w:ascii="Arial" w:hAnsi="Arial" w:cs="Arial"/>
          <w:b/>
          <w:sz w:val="26"/>
          <w:szCs w:val="26"/>
        </w:rPr>
        <w:t>, Cabinet Member for Health &amp; Well Being</w:t>
      </w:r>
    </w:p>
    <w:p w:rsidR="00FB25B9" w:rsidRPr="000578B9" w:rsidRDefault="00FB25B9" w:rsidP="00732EC9">
      <w:pPr>
        <w:pStyle w:val="ListParagraph"/>
        <w:ind w:left="0"/>
        <w:rPr>
          <w:rFonts w:ascii="Arial" w:hAnsi="Arial" w:cs="Arial"/>
          <w:sz w:val="26"/>
          <w:szCs w:val="26"/>
        </w:rPr>
      </w:pPr>
    </w:p>
    <w:p w:rsidR="00FB25B9" w:rsidRPr="000578B9" w:rsidRDefault="00FB25B9" w:rsidP="00B366E5">
      <w:pPr>
        <w:pStyle w:val="Heading1"/>
        <w:rPr>
          <w:rFonts w:ascii="Arial" w:hAnsi="Arial" w:cs="Arial"/>
          <w:sz w:val="26"/>
          <w:szCs w:val="26"/>
          <w:u w:val="single"/>
        </w:rPr>
      </w:pPr>
      <w:r w:rsidRPr="000578B9">
        <w:rPr>
          <w:rFonts w:ascii="Arial" w:hAnsi="Arial" w:cs="Arial"/>
          <w:sz w:val="26"/>
          <w:szCs w:val="26"/>
          <w:u w:val="single"/>
        </w:rPr>
        <w:br w:type="page"/>
      </w:r>
      <w:bookmarkStart w:id="1" w:name="_Toc351037437"/>
      <w:r w:rsidRPr="000578B9">
        <w:rPr>
          <w:rFonts w:ascii="Arial" w:hAnsi="Arial" w:cs="Arial"/>
          <w:sz w:val="26"/>
          <w:szCs w:val="26"/>
        </w:rPr>
        <w:lastRenderedPageBreak/>
        <w:t>Executive Summary of the strategy</w:t>
      </w:r>
      <w:bookmarkEnd w:id="1"/>
    </w:p>
    <w:p w:rsidR="00FB25B9" w:rsidRDefault="00FB25B9" w:rsidP="00FF195C">
      <w:pPr>
        <w:rPr>
          <w:rFonts w:ascii="Arial" w:hAnsi="Arial" w:cs="Arial"/>
          <w:sz w:val="26"/>
          <w:szCs w:val="26"/>
        </w:rPr>
      </w:pPr>
      <w:r w:rsidRPr="000578B9">
        <w:rPr>
          <w:rFonts w:ascii="Arial" w:hAnsi="Arial" w:cs="Arial"/>
          <w:sz w:val="26"/>
          <w:szCs w:val="26"/>
        </w:rPr>
        <w:t>The Autism Act of 2009 was brought in by Government in response to an identified gap in provision for adults with Autism. The Act specified that a national strategy be in place by 1</w:t>
      </w:r>
      <w:r w:rsidRPr="000578B9">
        <w:rPr>
          <w:rFonts w:ascii="Arial" w:hAnsi="Arial" w:cs="Arial"/>
          <w:sz w:val="26"/>
          <w:szCs w:val="26"/>
          <w:vertAlign w:val="superscript"/>
        </w:rPr>
        <w:t>st</w:t>
      </w:r>
      <w:r w:rsidRPr="000578B9">
        <w:rPr>
          <w:rFonts w:ascii="Arial" w:hAnsi="Arial" w:cs="Arial"/>
          <w:sz w:val="26"/>
          <w:szCs w:val="26"/>
        </w:rPr>
        <w:t xml:space="preserve"> April 2010. ‘Fulfilling and rewarding lives: the strategy for adults with autism in England’ was published on 3 March 2010, the strategy sets a clear framework for all mainstream services across the public sector to work together for adults with autism.</w:t>
      </w:r>
    </w:p>
    <w:p w:rsidR="000578B9" w:rsidRPr="000578B9" w:rsidRDefault="000578B9" w:rsidP="00FF195C">
      <w:pPr>
        <w:rPr>
          <w:rFonts w:ascii="Arial" w:hAnsi="Arial" w:cs="Arial"/>
          <w:sz w:val="26"/>
          <w:szCs w:val="26"/>
        </w:rPr>
      </w:pPr>
    </w:p>
    <w:p w:rsidR="00FB25B9" w:rsidRPr="000578B9" w:rsidRDefault="00FB25B9" w:rsidP="00FF195C">
      <w:pPr>
        <w:rPr>
          <w:rFonts w:ascii="Arial" w:hAnsi="Arial" w:cs="Arial"/>
          <w:sz w:val="26"/>
          <w:szCs w:val="26"/>
          <w:u w:val="single"/>
        </w:rPr>
      </w:pPr>
      <w:r w:rsidRPr="000578B9">
        <w:rPr>
          <w:rFonts w:ascii="Arial" w:hAnsi="Arial" w:cs="Arial"/>
          <w:sz w:val="26"/>
          <w:szCs w:val="26"/>
          <w:u w:val="single"/>
        </w:rPr>
        <w:t>The Vision</w:t>
      </w:r>
    </w:p>
    <w:p w:rsidR="00FB25B9" w:rsidRPr="000578B9" w:rsidRDefault="00FB25B9" w:rsidP="00BA7762">
      <w:pPr>
        <w:rPr>
          <w:rFonts w:ascii="Arial" w:hAnsi="Arial" w:cs="Arial"/>
          <w:sz w:val="26"/>
          <w:szCs w:val="26"/>
        </w:rPr>
      </w:pPr>
      <w:r w:rsidRPr="000578B9">
        <w:rPr>
          <w:rFonts w:ascii="Arial" w:hAnsi="Arial" w:cs="Arial"/>
          <w:sz w:val="26"/>
          <w:szCs w:val="26"/>
        </w:rPr>
        <w:t xml:space="preserve">Birmingham’s Autism Partnership Boards vision is that all people with autism, whatever their age, have the same opportunities as anyone else to live rewarding and fulfilling lives. </w:t>
      </w:r>
    </w:p>
    <w:p w:rsidR="00FB25B9" w:rsidRPr="000578B9" w:rsidRDefault="00FB25B9" w:rsidP="00BA7762">
      <w:pPr>
        <w:rPr>
          <w:rFonts w:ascii="Arial" w:hAnsi="Arial" w:cs="Arial"/>
          <w:sz w:val="26"/>
          <w:szCs w:val="26"/>
        </w:rPr>
      </w:pPr>
      <w:r w:rsidRPr="000578B9">
        <w:rPr>
          <w:rFonts w:ascii="Arial" w:hAnsi="Arial" w:cs="Arial"/>
          <w:sz w:val="26"/>
          <w:szCs w:val="26"/>
        </w:rPr>
        <w:t>There are six main areas in which we intend to deliver progress:</w:t>
      </w:r>
    </w:p>
    <w:p w:rsidR="00FB25B9" w:rsidRPr="000578B9" w:rsidRDefault="00FB25B9" w:rsidP="00BA7762">
      <w:pPr>
        <w:numPr>
          <w:ilvl w:val="0"/>
          <w:numId w:val="26"/>
        </w:numPr>
        <w:rPr>
          <w:rFonts w:ascii="Arial" w:hAnsi="Arial" w:cs="Arial"/>
          <w:b/>
          <w:sz w:val="26"/>
          <w:szCs w:val="26"/>
        </w:rPr>
      </w:pPr>
      <w:r w:rsidRPr="000578B9">
        <w:rPr>
          <w:rFonts w:ascii="Arial" w:hAnsi="Arial" w:cs="Arial"/>
          <w:b/>
          <w:sz w:val="26"/>
          <w:szCs w:val="26"/>
        </w:rPr>
        <w:t>Implement Training and Raise Awareness</w:t>
      </w:r>
    </w:p>
    <w:p w:rsidR="00FB25B9" w:rsidRPr="000578B9" w:rsidRDefault="00FB25B9" w:rsidP="00BA7762">
      <w:pPr>
        <w:numPr>
          <w:ilvl w:val="0"/>
          <w:numId w:val="26"/>
        </w:numPr>
        <w:rPr>
          <w:rFonts w:ascii="Arial" w:hAnsi="Arial" w:cs="Arial"/>
          <w:b/>
          <w:sz w:val="26"/>
          <w:szCs w:val="26"/>
        </w:rPr>
      </w:pPr>
      <w:r w:rsidRPr="000578B9">
        <w:rPr>
          <w:rFonts w:ascii="Arial" w:hAnsi="Arial" w:cs="Arial"/>
          <w:b/>
          <w:sz w:val="26"/>
          <w:szCs w:val="26"/>
        </w:rPr>
        <w:t>Implement Pathways for Diagnosis</w:t>
      </w:r>
    </w:p>
    <w:p w:rsidR="00FB25B9" w:rsidRPr="000578B9" w:rsidRDefault="00FB25B9" w:rsidP="00BA7762">
      <w:pPr>
        <w:numPr>
          <w:ilvl w:val="0"/>
          <w:numId w:val="26"/>
        </w:numPr>
        <w:rPr>
          <w:rFonts w:ascii="Arial" w:hAnsi="Arial" w:cs="Arial"/>
          <w:b/>
          <w:sz w:val="26"/>
          <w:szCs w:val="26"/>
        </w:rPr>
      </w:pPr>
      <w:r w:rsidRPr="000578B9">
        <w:rPr>
          <w:rFonts w:ascii="Arial" w:hAnsi="Arial" w:cs="Arial"/>
          <w:b/>
          <w:sz w:val="26"/>
          <w:szCs w:val="26"/>
        </w:rPr>
        <w:t>Improve on Opportunities for Employment &amp; Education</w:t>
      </w:r>
    </w:p>
    <w:p w:rsidR="00FB25B9" w:rsidRPr="000578B9" w:rsidRDefault="00FB25B9" w:rsidP="00BA7762">
      <w:pPr>
        <w:numPr>
          <w:ilvl w:val="0"/>
          <w:numId w:val="26"/>
        </w:numPr>
        <w:rPr>
          <w:rFonts w:ascii="Arial" w:hAnsi="Arial" w:cs="Arial"/>
          <w:b/>
          <w:sz w:val="26"/>
          <w:szCs w:val="26"/>
        </w:rPr>
      </w:pPr>
      <w:r w:rsidRPr="000578B9">
        <w:rPr>
          <w:rFonts w:ascii="Arial" w:hAnsi="Arial" w:cs="Arial"/>
          <w:b/>
          <w:sz w:val="26"/>
          <w:szCs w:val="26"/>
        </w:rPr>
        <w:t>Improve Access to Services</w:t>
      </w:r>
    </w:p>
    <w:p w:rsidR="00FB25B9" w:rsidRPr="000578B9" w:rsidRDefault="00FB25B9" w:rsidP="00BA7762">
      <w:pPr>
        <w:numPr>
          <w:ilvl w:val="0"/>
          <w:numId w:val="26"/>
        </w:numPr>
        <w:rPr>
          <w:rFonts w:ascii="Arial" w:hAnsi="Arial" w:cs="Arial"/>
          <w:b/>
          <w:sz w:val="26"/>
          <w:szCs w:val="26"/>
        </w:rPr>
      </w:pPr>
      <w:r w:rsidRPr="000578B9">
        <w:rPr>
          <w:rFonts w:ascii="Arial" w:hAnsi="Arial" w:cs="Arial"/>
          <w:b/>
          <w:sz w:val="26"/>
          <w:szCs w:val="26"/>
        </w:rPr>
        <w:t>Improve Transitions from childhood</w:t>
      </w:r>
    </w:p>
    <w:p w:rsidR="00FB25B9" w:rsidRPr="000578B9" w:rsidRDefault="00FB25B9" w:rsidP="00FF195C">
      <w:pPr>
        <w:numPr>
          <w:ilvl w:val="0"/>
          <w:numId w:val="26"/>
        </w:numPr>
        <w:rPr>
          <w:rFonts w:ascii="Arial" w:hAnsi="Arial" w:cs="Arial"/>
          <w:b/>
          <w:sz w:val="26"/>
          <w:szCs w:val="26"/>
        </w:rPr>
      </w:pPr>
      <w:r w:rsidRPr="000578B9">
        <w:rPr>
          <w:rFonts w:ascii="Arial" w:hAnsi="Arial" w:cs="Arial"/>
          <w:b/>
          <w:sz w:val="26"/>
          <w:szCs w:val="26"/>
        </w:rPr>
        <w:t>Improve Interactions with the Criminal Justice System</w:t>
      </w:r>
    </w:p>
    <w:p w:rsidR="00FB25B9" w:rsidRPr="000578B9" w:rsidRDefault="00FB25B9" w:rsidP="00BA7762">
      <w:pPr>
        <w:rPr>
          <w:rFonts w:ascii="Arial" w:hAnsi="Arial" w:cs="Arial"/>
          <w:sz w:val="26"/>
          <w:szCs w:val="26"/>
        </w:rPr>
      </w:pPr>
      <w:r w:rsidRPr="000578B9">
        <w:rPr>
          <w:rFonts w:ascii="Arial" w:hAnsi="Arial" w:cs="Arial"/>
          <w:sz w:val="26"/>
          <w:szCs w:val="26"/>
        </w:rPr>
        <w:t xml:space="preserve">We want to ensure we are drawing upon resources and skills from local people and communities to create a more inclusive City for people with autism.  </w:t>
      </w:r>
    </w:p>
    <w:p w:rsidR="00FB25B9" w:rsidRPr="000578B9" w:rsidRDefault="00FB25B9" w:rsidP="005A6237">
      <w:pPr>
        <w:pStyle w:val="Heading5"/>
        <w:rPr>
          <w:rStyle w:val="SubtleReference"/>
          <w:rFonts w:ascii="Arial" w:hAnsi="Arial" w:cs="Arial"/>
          <w:bCs/>
          <w:sz w:val="26"/>
          <w:szCs w:val="26"/>
        </w:rPr>
      </w:pPr>
      <w:r w:rsidRPr="000578B9">
        <w:rPr>
          <w:rStyle w:val="SubtleReference"/>
          <w:rFonts w:ascii="Arial" w:hAnsi="Arial" w:cs="Arial"/>
          <w:bCs/>
          <w:sz w:val="26"/>
          <w:szCs w:val="26"/>
        </w:rPr>
        <w:t>Strategy Aims</w:t>
      </w:r>
    </w:p>
    <w:p w:rsidR="00FB25B9" w:rsidRPr="000578B9" w:rsidRDefault="00FB25B9" w:rsidP="00FF195C">
      <w:pPr>
        <w:rPr>
          <w:rFonts w:ascii="Arial" w:hAnsi="Arial" w:cs="Arial"/>
          <w:sz w:val="26"/>
          <w:szCs w:val="26"/>
        </w:rPr>
      </w:pPr>
      <w:r w:rsidRPr="000578B9">
        <w:rPr>
          <w:rFonts w:ascii="Arial" w:hAnsi="Arial" w:cs="Arial"/>
          <w:sz w:val="26"/>
          <w:szCs w:val="26"/>
        </w:rPr>
        <w:t xml:space="preserve">The aim of this strategy is to improve the lives of all those with autism. For some, this means the development and delivery of more effective support that can address significant challenges in communication and health. For others, it means increasing acceptance, respect and support. </w:t>
      </w:r>
    </w:p>
    <w:p w:rsidR="00FB25B9" w:rsidRPr="000578B9" w:rsidRDefault="00FB25B9" w:rsidP="00732EC9">
      <w:pPr>
        <w:rPr>
          <w:rFonts w:ascii="Arial" w:hAnsi="Arial" w:cs="Arial"/>
          <w:b/>
          <w:sz w:val="26"/>
          <w:szCs w:val="26"/>
        </w:rPr>
      </w:pPr>
      <w:r w:rsidRPr="000578B9">
        <w:rPr>
          <w:rFonts w:ascii="Arial" w:hAnsi="Arial" w:cs="Arial"/>
          <w:b/>
          <w:sz w:val="26"/>
          <w:szCs w:val="26"/>
        </w:rPr>
        <w:t>Dr Ashok Roy, Chair, Birmingham Autism Partnership Board</w:t>
      </w:r>
    </w:p>
    <w:p w:rsidR="00FB25B9" w:rsidRPr="00296120" w:rsidRDefault="00FB25B9" w:rsidP="00732EC9">
      <w:pPr>
        <w:rPr>
          <w:rFonts w:ascii="Arial" w:hAnsi="Arial" w:cs="Arial"/>
          <w:sz w:val="28"/>
        </w:rPr>
      </w:pPr>
    </w:p>
    <w:p w:rsidR="00FB25B9" w:rsidRPr="000578B9" w:rsidRDefault="00FB25B9" w:rsidP="00B366E5">
      <w:pPr>
        <w:pStyle w:val="Heading1"/>
        <w:numPr>
          <w:ilvl w:val="0"/>
          <w:numId w:val="32"/>
        </w:numPr>
        <w:rPr>
          <w:rFonts w:ascii="Arial" w:hAnsi="Arial" w:cs="Arial"/>
          <w:sz w:val="26"/>
          <w:szCs w:val="26"/>
        </w:rPr>
      </w:pPr>
      <w:bookmarkStart w:id="2" w:name="_Toc351037441"/>
      <w:r w:rsidRPr="000578B9">
        <w:rPr>
          <w:rFonts w:ascii="Arial" w:hAnsi="Arial" w:cs="Arial"/>
          <w:sz w:val="26"/>
          <w:szCs w:val="26"/>
        </w:rPr>
        <w:lastRenderedPageBreak/>
        <w:t>Raising Awareness and Improving Training</w:t>
      </w:r>
      <w:bookmarkEnd w:id="2"/>
      <w:r w:rsidRPr="000578B9">
        <w:rPr>
          <w:rFonts w:ascii="Arial" w:hAnsi="Arial" w:cs="Arial"/>
          <w:sz w:val="26"/>
          <w:szCs w:val="26"/>
        </w:rPr>
        <w:t xml:space="preserve"> </w:t>
      </w:r>
    </w:p>
    <w:p w:rsidR="00FB25B9" w:rsidRPr="000578B9" w:rsidRDefault="00FB25B9" w:rsidP="00D45684">
      <w:pPr>
        <w:pStyle w:val="ListParagraph"/>
        <w:ind w:left="0"/>
        <w:rPr>
          <w:rFonts w:ascii="Arial" w:hAnsi="Arial" w:cs="Arial"/>
          <w:sz w:val="26"/>
          <w:szCs w:val="26"/>
        </w:rPr>
      </w:pPr>
      <w:r w:rsidRPr="000578B9">
        <w:rPr>
          <w:rFonts w:ascii="Arial" w:hAnsi="Arial" w:cs="Arial"/>
          <w:sz w:val="26"/>
          <w:szCs w:val="26"/>
        </w:rPr>
        <w:t xml:space="preserve">A lack of understanding of autism can lead to inappropriate or stereotypical views being held by </w:t>
      </w:r>
      <w:proofErr w:type="gramStart"/>
      <w:r w:rsidRPr="000578B9">
        <w:rPr>
          <w:rFonts w:ascii="Arial" w:hAnsi="Arial" w:cs="Arial"/>
          <w:sz w:val="26"/>
          <w:szCs w:val="26"/>
        </w:rPr>
        <w:t>staff that support</w:t>
      </w:r>
      <w:proofErr w:type="gramEnd"/>
      <w:r w:rsidRPr="000578B9">
        <w:rPr>
          <w:rFonts w:ascii="Arial" w:hAnsi="Arial" w:cs="Arial"/>
          <w:sz w:val="26"/>
          <w:szCs w:val="26"/>
        </w:rPr>
        <w:t xml:space="preserve"> people with autism and this can have a negative impact.</w:t>
      </w:r>
    </w:p>
    <w:p w:rsidR="000578B9" w:rsidRDefault="000578B9" w:rsidP="00D45684">
      <w:pPr>
        <w:pStyle w:val="ListParagraph"/>
        <w:ind w:left="0"/>
        <w:rPr>
          <w:rFonts w:ascii="Arial" w:hAnsi="Arial" w:cs="Arial"/>
          <w:sz w:val="26"/>
          <w:szCs w:val="26"/>
        </w:rPr>
      </w:pPr>
    </w:p>
    <w:p w:rsidR="00FB25B9" w:rsidRPr="000578B9" w:rsidRDefault="00FB25B9" w:rsidP="00D45684">
      <w:pPr>
        <w:pStyle w:val="ListParagraph"/>
        <w:ind w:left="0"/>
        <w:rPr>
          <w:rFonts w:ascii="Arial" w:hAnsi="Arial" w:cs="Arial"/>
          <w:sz w:val="26"/>
          <w:szCs w:val="26"/>
        </w:rPr>
      </w:pPr>
      <w:r w:rsidRPr="000578B9">
        <w:rPr>
          <w:rFonts w:ascii="Arial" w:hAnsi="Arial" w:cs="Arial"/>
          <w:sz w:val="26"/>
          <w:szCs w:val="26"/>
        </w:rPr>
        <w:t xml:space="preserve">Fulfilling and Rewarding Lives makes it clear that the most important step towards improving services for adults with autism is to increase awareness and understanding of autism across all public services. </w:t>
      </w:r>
    </w:p>
    <w:p w:rsidR="00FB25B9" w:rsidRPr="000578B9" w:rsidRDefault="00FB25B9" w:rsidP="00D45684">
      <w:pPr>
        <w:pStyle w:val="ListParagraph"/>
        <w:ind w:left="0"/>
        <w:rPr>
          <w:rFonts w:ascii="Arial" w:hAnsi="Arial" w:cs="Arial"/>
          <w:sz w:val="26"/>
          <w:szCs w:val="26"/>
        </w:rPr>
      </w:pPr>
    </w:p>
    <w:p w:rsidR="00FB25B9" w:rsidRPr="000578B9" w:rsidRDefault="00FB25B9" w:rsidP="00D45684">
      <w:pPr>
        <w:pStyle w:val="ListParagraph"/>
        <w:ind w:left="0"/>
        <w:rPr>
          <w:rFonts w:ascii="Arial" w:hAnsi="Arial" w:cs="Arial"/>
          <w:sz w:val="26"/>
          <w:szCs w:val="26"/>
        </w:rPr>
      </w:pPr>
      <w:r w:rsidRPr="000578B9">
        <w:rPr>
          <w:rFonts w:ascii="Arial" w:hAnsi="Arial" w:cs="Arial"/>
          <w:sz w:val="26"/>
          <w:szCs w:val="26"/>
        </w:rPr>
        <w:t xml:space="preserve">An autism awareness package is being developed with the core aim that </w:t>
      </w:r>
      <w:proofErr w:type="gramStart"/>
      <w:r w:rsidRPr="000578B9">
        <w:rPr>
          <w:rFonts w:ascii="Arial" w:hAnsi="Arial" w:cs="Arial"/>
          <w:sz w:val="26"/>
          <w:szCs w:val="26"/>
        </w:rPr>
        <w:t>staff are</w:t>
      </w:r>
      <w:proofErr w:type="gramEnd"/>
      <w:r w:rsidRPr="000578B9">
        <w:rPr>
          <w:rFonts w:ascii="Arial" w:hAnsi="Arial" w:cs="Arial"/>
          <w:sz w:val="26"/>
          <w:szCs w:val="26"/>
        </w:rPr>
        <w:t xml:space="preserve"> able to identify potential signs of autism and understand how to make reasonable adjustments in their behaviour, communication and service for people with a diagnosis of autism or who display these characteristics.</w:t>
      </w:r>
    </w:p>
    <w:p w:rsidR="00FB25B9" w:rsidRDefault="00FB25B9" w:rsidP="00D45684">
      <w:pPr>
        <w:rPr>
          <w:rFonts w:ascii="Arial" w:hAnsi="Arial" w:cs="Arial"/>
          <w:sz w:val="26"/>
          <w:szCs w:val="26"/>
        </w:rPr>
      </w:pPr>
      <w:r w:rsidRPr="000578B9">
        <w:rPr>
          <w:rFonts w:ascii="Arial" w:hAnsi="Arial" w:cs="Arial"/>
          <w:sz w:val="26"/>
          <w:szCs w:val="26"/>
        </w:rPr>
        <w:t>To improve general awareness of autism we will seek to:</w:t>
      </w:r>
    </w:p>
    <w:p w:rsidR="000578B9" w:rsidRPr="000578B9" w:rsidRDefault="000578B9" w:rsidP="00D45684">
      <w:pPr>
        <w:pStyle w:val="ListParagraph"/>
        <w:numPr>
          <w:ilvl w:val="0"/>
          <w:numId w:val="63"/>
        </w:numPr>
        <w:rPr>
          <w:rFonts w:ascii="Arial" w:hAnsi="Arial" w:cs="Arial"/>
          <w:b/>
          <w:sz w:val="26"/>
          <w:szCs w:val="26"/>
        </w:rPr>
      </w:pPr>
      <w:r w:rsidRPr="000578B9">
        <w:rPr>
          <w:rFonts w:ascii="Arial" w:hAnsi="Arial" w:cs="Arial"/>
          <w:b/>
          <w:sz w:val="26"/>
          <w:szCs w:val="26"/>
        </w:rPr>
        <w:t xml:space="preserve">Ensure that dignity and respect for adults with autism </w:t>
      </w:r>
      <w:r w:rsidR="00EB1CD9">
        <w:rPr>
          <w:rFonts w:ascii="Arial" w:hAnsi="Arial" w:cs="Arial"/>
          <w:b/>
          <w:sz w:val="26"/>
          <w:szCs w:val="26"/>
        </w:rPr>
        <w:t xml:space="preserve">is </w:t>
      </w:r>
      <w:r w:rsidRPr="000578B9">
        <w:rPr>
          <w:rFonts w:ascii="Arial" w:hAnsi="Arial" w:cs="Arial"/>
          <w:b/>
          <w:sz w:val="26"/>
          <w:szCs w:val="26"/>
        </w:rPr>
        <w:t>central to the ethos of the training;</w:t>
      </w:r>
    </w:p>
    <w:p w:rsidR="00FB25B9" w:rsidRPr="000578B9" w:rsidRDefault="00FB25B9" w:rsidP="00D45684">
      <w:pPr>
        <w:numPr>
          <w:ilvl w:val="0"/>
          <w:numId w:val="33"/>
        </w:numPr>
        <w:rPr>
          <w:rFonts w:ascii="Arial" w:hAnsi="Arial" w:cs="Arial"/>
          <w:sz w:val="26"/>
          <w:szCs w:val="26"/>
        </w:rPr>
      </w:pPr>
      <w:r w:rsidRPr="000578B9">
        <w:rPr>
          <w:rFonts w:ascii="Arial" w:hAnsi="Arial" w:cs="Arial"/>
          <w:sz w:val="26"/>
          <w:szCs w:val="26"/>
        </w:rPr>
        <w:t>Ensure that the e-learning programme for autism awareness training is made widely available to as many agencies as possible;</w:t>
      </w:r>
    </w:p>
    <w:p w:rsidR="00FB25B9" w:rsidRPr="000578B9" w:rsidRDefault="00FB25B9" w:rsidP="001437C5">
      <w:pPr>
        <w:numPr>
          <w:ilvl w:val="0"/>
          <w:numId w:val="33"/>
        </w:numPr>
        <w:rPr>
          <w:rFonts w:ascii="Arial" w:hAnsi="Arial" w:cs="Arial"/>
          <w:sz w:val="26"/>
          <w:szCs w:val="26"/>
        </w:rPr>
      </w:pPr>
      <w:r w:rsidRPr="000578B9">
        <w:rPr>
          <w:rFonts w:ascii="Arial" w:hAnsi="Arial" w:cs="Arial"/>
          <w:sz w:val="26"/>
          <w:szCs w:val="26"/>
        </w:rPr>
        <w:t>Provide general autism awareness raising training for staff working in health, social care, community based organisations, housing officers/support staff</w:t>
      </w:r>
      <w:r w:rsidR="009B55E6">
        <w:rPr>
          <w:rFonts w:ascii="Arial" w:hAnsi="Arial" w:cs="Arial"/>
          <w:sz w:val="26"/>
          <w:szCs w:val="26"/>
        </w:rPr>
        <w:t xml:space="preserve">, </w:t>
      </w:r>
      <w:r w:rsidR="009B55E6" w:rsidRPr="009B55E6">
        <w:rPr>
          <w:rFonts w:ascii="Arial" w:hAnsi="Arial" w:cs="Arial"/>
          <w:b/>
          <w:sz w:val="26"/>
          <w:szCs w:val="26"/>
        </w:rPr>
        <w:t>carers/</w:t>
      </w:r>
      <w:proofErr w:type="spellStart"/>
      <w:r w:rsidR="009B55E6" w:rsidRPr="009B55E6">
        <w:rPr>
          <w:rFonts w:ascii="Arial" w:hAnsi="Arial" w:cs="Arial"/>
          <w:b/>
          <w:sz w:val="26"/>
          <w:szCs w:val="26"/>
        </w:rPr>
        <w:t>carework</w:t>
      </w:r>
      <w:r w:rsidR="009B55E6">
        <w:rPr>
          <w:rFonts w:ascii="Arial" w:hAnsi="Arial" w:cs="Arial"/>
          <w:b/>
          <w:sz w:val="26"/>
          <w:szCs w:val="26"/>
        </w:rPr>
        <w:t>er</w:t>
      </w:r>
      <w:bookmarkStart w:id="3" w:name="_GoBack"/>
      <w:bookmarkEnd w:id="3"/>
      <w:r w:rsidR="009B55E6" w:rsidRPr="009B55E6">
        <w:rPr>
          <w:rFonts w:ascii="Arial" w:hAnsi="Arial" w:cs="Arial"/>
          <w:b/>
          <w:sz w:val="26"/>
          <w:szCs w:val="26"/>
        </w:rPr>
        <w:t>s</w:t>
      </w:r>
      <w:proofErr w:type="spellEnd"/>
      <w:r w:rsidRPr="000578B9">
        <w:rPr>
          <w:rFonts w:ascii="Arial" w:hAnsi="Arial" w:cs="Arial"/>
          <w:sz w:val="26"/>
          <w:szCs w:val="26"/>
        </w:rPr>
        <w:t xml:space="preserve"> and retail;</w:t>
      </w:r>
    </w:p>
    <w:p w:rsidR="00FB25B9" w:rsidRPr="000578B9" w:rsidRDefault="00FB25B9" w:rsidP="00D45684">
      <w:pPr>
        <w:numPr>
          <w:ilvl w:val="0"/>
          <w:numId w:val="33"/>
        </w:numPr>
        <w:rPr>
          <w:rFonts w:ascii="Arial" w:hAnsi="Arial" w:cs="Arial"/>
          <w:sz w:val="26"/>
          <w:szCs w:val="26"/>
        </w:rPr>
      </w:pPr>
      <w:r w:rsidRPr="000578B9">
        <w:rPr>
          <w:rFonts w:ascii="Arial" w:hAnsi="Arial" w:cs="Arial"/>
          <w:sz w:val="26"/>
          <w:szCs w:val="26"/>
        </w:rPr>
        <w:t>Provide specialist training for staff working in key roles such as GPs, social workers, health professionals.  Ensuring recognition and signposting to the diagnostic pathway;</w:t>
      </w:r>
    </w:p>
    <w:p w:rsidR="00FB25B9" w:rsidRPr="000578B9" w:rsidRDefault="00FB25B9" w:rsidP="00D45684">
      <w:pPr>
        <w:numPr>
          <w:ilvl w:val="0"/>
          <w:numId w:val="33"/>
        </w:numPr>
        <w:rPr>
          <w:rFonts w:ascii="Arial" w:hAnsi="Arial" w:cs="Arial"/>
          <w:sz w:val="26"/>
          <w:szCs w:val="26"/>
        </w:rPr>
      </w:pPr>
      <w:r w:rsidRPr="000578B9">
        <w:rPr>
          <w:rFonts w:ascii="Arial" w:hAnsi="Arial" w:cs="Arial"/>
          <w:sz w:val="26"/>
          <w:szCs w:val="26"/>
        </w:rPr>
        <w:t>Ensure expert level of training (2013/2014) so that all diagnostic assessments are undertaken by professionals who are trained and competent;</w:t>
      </w:r>
    </w:p>
    <w:p w:rsidR="00FB25B9" w:rsidRPr="000578B9" w:rsidRDefault="00FB25B9" w:rsidP="00D45684">
      <w:pPr>
        <w:numPr>
          <w:ilvl w:val="0"/>
          <w:numId w:val="33"/>
        </w:numPr>
        <w:rPr>
          <w:rFonts w:ascii="Arial" w:hAnsi="Arial" w:cs="Arial"/>
          <w:sz w:val="26"/>
          <w:szCs w:val="26"/>
        </w:rPr>
      </w:pPr>
      <w:r w:rsidRPr="000578B9">
        <w:rPr>
          <w:rFonts w:ascii="Arial" w:hAnsi="Arial" w:cs="Arial"/>
          <w:sz w:val="26"/>
          <w:szCs w:val="26"/>
        </w:rPr>
        <w:t>Actively involve people with autism, parents and carers in the development and delivery of the training programme;</w:t>
      </w:r>
    </w:p>
    <w:p w:rsidR="00FB25B9" w:rsidRPr="000578B9" w:rsidRDefault="00FB25B9" w:rsidP="00D45684">
      <w:pPr>
        <w:numPr>
          <w:ilvl w:val="0"/>
          <w:numId w:val="33"/>
        </w:numPr>
        <w:rPr>
          <w:rFonts w:ascii="Arial" w:hAnsi="Arial" w:cs="Arial"/>
          <w:sz w:val="26"/>
          <w:szCs w:val="26"/>
        </w:rPr>
      </w:pPr>
      <w:r w:rsidRPr="000578B9">
        <w:rPr>
          <w:rFonts w:ascii="Arial" w:hAnsi="Arial" w:cs="Arial"/>
          <w:sz w:val="26"/>
          <w:szCs w:val="26"/>
        </w:rPr>
        <w:t>Ensure that autism training and learning opportunities are publicised to health and social care staff and other stakeholders;</w:t>
      </w:r>
    </w:p>
    <w:p w:rsidR="00FB25B9" w:rsidRPr="000578B9" w:rsidRDefault="00FB25B9" w:rsidP="00D45684">
      <w:pPr>
        <w:numPr>
          <w:ilvl w:val="0"/>
          <w:numId w:val="33"/>
        </w:numPr>
        <w:rPr>
          <w:rFonts w:ascii="Arial" w:hAnsi="Arial" w:cs="Arial"/>
          <w:sz w:val="28"/>
        </w:rPr>
      </w:pPr>
      <w:r w:rsidRPr="000578B9">
        <w:rPr>
          <w:rFonts w:ascii="Arial" w:hAnsi="Arial" w:cs="Arial"/>
          <w:sz w:val="26"/>
          <w:szCs w:val="26"/>
        </w:rPr>
        <w:t>Develop a network of autism co-ordinators/advisors.</w:t>
      </w:r>
    </w:p>
    <w:p w:rsidR="000578B9" w:rsidRPr="000578B9" w:rsidRDefault="000578B9" w:rsidP="00D45684">
      <w:pPr>
        <w:numPr>
          <w:ilvl w:val="0"/>
          <w:numId w:val="33"/>
        </w:numPr>
        <w:rPr>
          <w:rFonts w:ascii="Arial" w:hAnsi="Arial" w:cs="Arial"/>
          <w:b/>
          <w:sz w:val="28"/>
        </w:rPr>
      </w:pPr>
      <w:r w:rsidRPr="000578B9">
        <w:rPr>
          <w:rFonts w:ascii="Arial" w:hAnsi="Arial" w:cs="Arial"/>
          <w:b/>
          <w:sz w:val="26"/>
          <w:szCs w:val="26"/>
        </w:rPr>
        <w:lastRenderedPageBreak/>
        <w:t>Provide transparency around training to enable service users to understand what baseline knowledge should be expected from professionals</w:t>
      </w:r>
    </w:p>
    <w:p w:rsidR="00FB25B9" w:rsidRPr="00F868E6" w:rsidRDefault="00FB25B9" w:rsidP="00B366E5">
      <w:pPr>
        <w:pStyle w:val="Heading1"/>
        <w:numPr>
          <w:ilvl w:val="0"/>
          <w:numId w:val="32"/>
        </w:numPr>
        <w:rPr>
          <w:rFonts w:ascii="Arial" w:hAnsi="Arial" w:cs="Arial"/>
          <w:sz w:val="28"/>
        </w:rPr>
      </w:pPr>
      <w:r w:rsidRPr="00F868E6">
        <w:rPr>
          <w:rFonts w:ascii="Arial" w:hAnsi="Arial" w:cs="Arial"/>
          <w:sz w:val="28"/>
        </w:rPr>
        <w:br w:type="page"/>
      </w:r>
      <w:bookmarkStart w:id="4" w:name="_Toc351037442"/>
      <w:r w:rsidRPr="00F868E6">
        <w:rPr>
          <w:rFonts w:ascii="Arial" w:hAnsi="Arial" w:cs="Arial"/>
          <w:sz w:val="28"/>
        </w:rPr>
        <w:lastRenderedPageBreak/>
        <w:t>Implement Pathways for Diagnosis</w:t>
      </w:r>
      <w:bookmarkEnd w:id="4"/>
      <w:r w:rsidRPr="00F868E6">
        <w:rPr>
          <w:rFonts w:ascii="Arial" w:hAnsi="Arial" w:cs="Arial"/>
          <w:sz w:val="28"/>
        </w:rPr>
        <w:t xml:space="preserve"> </w:t>
      </w:r>
    </w:p>
    <w:p w:rsidR="00FB25B9" w:rsidRPr="000578B9" w:rsidRDefault="00FB25B9" w:rsidP="00FC65D3">
      <w:pPr>
        <w:tabs>
          <w:tab w:val="left" w:pos="1410"/>
        </w:tabs>
        <w:rPr>
          <w:rFonts w:ascii="Arial" w:hAnsi="Arial" w:cs="Arial"/>
          <w:sz w:val="26"/>
          <w:szCs w:val="26"/>
        </w:rPr>
      </w:pPr>
      <w:r w:rsidRPr="000578B9">
        <w:rPr>
          <w:rFonts w:ascii="Arial" w:hAnsi="Arial" w:cs="Arial"/>
          <w:sz w:val="26"/>
          <w:szCs w:val="26"/>
        </w:rPr>
        <w:t>One of the aims of our strategy is to ensure everybody suspected of having autism has access to the local identification and assessment pathway. It is widely accepted that people with autism have been poorly served in this respect in the past. This has led to people being misdiagnosed and ending up in services that are not appropriate.</w:t>
      </w:r>
    </w:p>
    <w:p w:rsidR="00FB25B9" w:rsidRPr="000578B9" w:rsidRDefault="00FB25B9" w:rsidP="005D73E4">
      <w:pPr>
        <w:tabs>
          <w:tab w:val="left" w:pos="1410"/>
        </w:tabs>
        <w:rPr>
          <w:rFonts w:ascii="Arial" w:hAnsi="Arial" w:cs="Arial"/>
          <w:sz w:val="26"/>
          <w:szCs w:val="26"/>
        </w:rPr>
      </w:pPr>
      <w:r w:rsidRPr="000578B9">
        <w:rPr>
          <w:rFonts w:ascii="Arial" w:hAnsi="Arial" w:cs="Arial"/>
          <w:sz w:val="26"/>
          <w:szCs w:val="26"/>
        </w:rPr>
        <w:t xml:space="preserve">A centre known as the Specialist Adult Autism Assessment and Resource Centre (SPARC) will provide specialist assessments and diagnosis for adults with autism or suspected autism and a link to advice and signposting to support services also being developed currently.   </w:t>
      </w:r>
    </w:p>
    <w:p w:rsidR="00FB25B9" w:rsidRPr="000578B9" w:rsidRDefault="00FB25B9" w:rsidP="00FC65D3">
      <w:pPr>
        <w:tabs>
          <w:tab w:val="left" w:pos="1410"/>
        </w:tabs>
        <w:rPr>
          <w:rFonts w:ascii="Arial" w:hAnsi="Arial" w:cs="Arial"/>
          <w:sz w:val="26"/>
          <w:szCs w:val="26"/>
        </w:rPr>
      </w:pPr>
      <w:r w:rsidRPr="000578B9">
        <w:rPr>
          <w:rFonts w:ascii="Arial" w:hAnsi="Arial" w:cs="Arial"/>
          <w:sz w:val="26"/>
          <w:szCs w:val="26"/>
        </w:rPr>
        <w:t>The pathway as we envisage it is detailed below -</w:t>
      </w:r>
    </w:p>
    <w:p w:rsidR="00FB25B9" w:rsidRPr="000578B9" w:rsidRDefault="00FB25B9" w:rsidP="004F5A1D">
      <w:pPr>
        <w:spacing w:before="120" w:after="0"/>
        <w:rPr>
          <w:rFonts w:ascii="Arial" w:hAnsi="Arial" w:cs="Arial"/>
          <w:color w:val="000000"/>
          <w:sz w:val="26"/>
          <w:szCs w:val="26"/>
        </w:rPr>
      </w:pPr>
      <w:proofErr w:type="gramStart"/>
      <w:r w:rsidRPr="000578B9">
        <w:rPr>
          <w:rFonts w:ascii="Arial" w:hAnsi="Arial" w:cs="Arial"/>
          <w:color w:val="000000"/>
          <w:sz w:val="26"/>
          <w:szCs w:val="26"/>
        </w:rPr>
        <w:t>Step</w:t>
      </w:r>
      <w:proofErr w:type="gramEnd"/>
      <w:r w:rsidRPr="000578B9">
        <w:rPr>
          <w:rFonts w:ascii="Arial" w:hAnsi="Arial" w:cs="Arial"/>
          <w:color w:val="000000"/>
          <w:sz w:val="26"/>
          <w:szCs w:val="26"/>
        </w:rPr>
        <w:t xml:space="preserve"> 1 – contact with public sector organisations such as NHS including GPs, social services, and police.  Awareness </w:t>
      </w:r>
      <w:proofErr w:type="gramStart"/>
      <w:r w:rsidRPr="000578B9">
        <w:rPr>
          <w:rFonts w:ascii="Arial" w:hAnsi="Arial" w:cs="Arial"/>
          <w:color w:val="000000"/>
          <w:sz w:val="26"/>
          <w:szCs w:val="26"/>
        </w:rPr>
        <w:t>raising</w:t>
      </w:r>
      <w:proofErr w:type="gramEnd"/>
      <w:r w:rsidRPr="000578B9">
        <w:rPr>
          <w:rFonts w:ascii="Arial" w:hAnsi="Arial" w:cs="Arial"/>
          <w:color w:val="000000"/>
          <w:sz w:val="26"/>
          <w:szCs w:val="26"/>
        </w:rPr>
        <w:t xml:space="preserve"> at this level should lead to provision of support for people with autism and referral for people whose diagnosis is in doubt</w:t>
      </w:r>
    </w:p>
    <w:p w:rsidR="00FB25B9" w:rsidRPr="000578B9" w:rsidRDefault="00FB25B9" w:rsidP="004F5A1D">
      <w:pPr>
        <w:spacing w:before="120" w:after="0"/>
        <w:rPr>
          <w:rFonts w:ascii="Arial" w:hAnsi="Arial" w:cs="Arial"/>
          <w:color w:val="000000"/>
          <w:sz w:val="26"/>
          <w:szCs w:val="26"/>
        </w:rPr>
      </w:pPr>
      <w:r w:rsidRPr="000578B9">
        <w:rPr>
          <w:rFonts w:ascii="Arial" w:hAnsi="Arial" w:cs="Arial"/>
          <w:color w:val="000000"/>
          <w:sz w:val="26"/>
          <w:szCs w:val="26"/>
        </w:rPr>
        <w:t xml:space="preserve">Step 2 – Referral to Mental Health and Learning Disability teams (including psychiatrists and psychologists). This should lead to a further assessment which should help arrive at a diagnosis with advice and support in a majority of cases. </w:t>
      </w:r>
    </w:p>
    <w:p w:rsidR="00FB25B9" w:rsidRPr="000578B9" w:rsidRDefault="00FB25B9" w:rsidP="001438D7">
      <w:pPr>
        <w:rPr>
          <w:rFonts w:ascii="Arial" w:hAnsi="Arial" w:cs="Arial"/>
          <w:color w:val="000000"/>
          <w:sz w:val="26"/>
          <w:szCs w:val="26"/>
        </w:rPr>
      </w:pPr>
      <w:r w:rsidRPr="000578B9">
        <w:rPr>
          <w:rFonts w:ascii="Arial" w:hAnsi="Arial" w:cs="Arial"/>
          <w:color w:val="000000"/>
          <w:sz w:val="26"/>
          <w:szCs w:val="26"/>
        </w:rPr>
        <w:t>Step 3 – A small proportion of people may still face uncertainties with the diagnosis.  A referral to Specialist Adult Autism Assessment and Resource Centre (SPARC) will lead to 3 sessions provided by SPARC as part of the specialist diagnosis and assessment and commencement of a coordinated management plan if necessary.</w:t>
      </w:r>
    </w:p>
    <w:p w:rsidR="00FB25B9" w:rsidRDefault="00FB25B9" w:rsidP="00F060C2">
      <w:pPr>
        <w:rPr>
          <w:rFonts w:ascii="Arial" w:hAnsi="Arial" w:cs="Arial"/>
          <w:sz w:val="26"/>
          <w:szCs w:val="26"/>
        </w:rPr>
      </w:pPr>
      <w:r w:rsidRPr="000578B9">
        <w:rPr>
          <w:rFonts w:ascii="Arial" w:hAnsi="Arial" w:cs="Arial"/>
          <w:sz w:val="26"/>
          <w:szCs w:val="26"/>
        </w:rPr>
        <w:t>A person centred needs assessment (examining individual, social and environmental factors) will be required to determine the level of support required by an individual.  Individual factors may include mental illnesses, social and communication problems and sensory difficulties and other agreed priority areas such as relationships, occupation and leisure.</w:t>
      </w:r>
    </w:p>
    <w:p w:rsidR="00887F55" w:rsidRDefault="00887F55" w:rsidP="00F060C2">
      <w:pPr>
        <w:rPr>
          <w:rFonts w:ascii="Arial" w:hAnsi="Arial" w:cs="Arial"/>
          <w:b/>
          <w:sz w:val="26"/>
          <w:szCs w:val="26"/>
        </w:rPr>
      </w:pPr>
      <w:r>
        <w:rPr>
          <w:rFonts w:ascii="Arial" w:hAnsi="Arial" w:cs="Arial"/>
          <w:b/>
          <w:sz w:val="26"/>
          <w:szCs w:val="26"/>
        </w:rPr>
        <w:t>Information on t</w:t>
      </w:r>
      <w:r w:rsidRPr="00887F55">
        <w:rPr>
          <w:rFonts w:ascii="Arial" w:hAnsi="Arial" w:cs="Arial"/>
          <w:b/>
          <w:sz w:val="26"/>
          <w:szCs w:val="26"/>
        </w:rPr>
        <w:t>he pathway will be disseminated to people who may have autism, parents, carers and GPs.</w:t>
      </w:r>
    </w:p>
    <w:p w:rsidR="00FB25B9" w:rsidRPr="001301D9" w:rsidRDefault="00887F55" w:rsidP="001301D9">
      <w:pPr>
        <w:rPr>
          <w:rFonts w:ascii="Arial" w:hAnsi="Arial" w:cs="Arial"/>
          <w:b/>
          <w:sz w:val="26"/>
          <w:szCs w:val="26"/>
        </w:rPr>
      </w:pPr>
      <w:r>
        <w:rPr>
          <w:rFonts w:ascii="Arial" w:hAnsi="Arial" w:cs="Arial"/>
          <w:b/>
          <w:sz w:val="26"/>
          <w:szCs w:val="26"/>
        </w:rPr>
        <w:t>A post diagnosis in</w:t>
      </w:r>
      <w:r w:rsidR="001301D9">
        <w:rPr>
          <w:rFonts w:ascii="Arial" w:hAnsi="Arial" w:cs="Arial"/>
          <w:b/>
          <w:sz w:val="26"/>
          <w:szCs w:val="26"/>
        </w:rPr>
        <w:t xml:space="preserve">formation pack will be produced providing information on a range of </w:t>
      </w:r>
      <w:r w:rsidR="00657DE3">
        <w:rPr>
          <w:rFonts w:ascii="Arial" w:hAnsi="Arial" w:cs="Arial"/>
          <w:b/>
          <w:sz w:val="26"/>
          <w:szCs w:val="26"/>
        </w:rPr>
        <w:t xml:space="preserve">services </w:t>
      </w:r>
      <w:r w:rsidR="001301D9">
        <w:rPr>
          <w:rFonts w:ascii="Arial" w:hAnsi="Arial" w:cs="Arial"/>
          <w:b/>
          <w:sz w:val="26"/>
          <w:szCs w:val="26"/>
        </w:rPr>
        <w:t xml:space="preserve">which will be available for both the individual and the family acknowledging that individuals do not necessarily operate entirely independent of their families.  </w:t>
      </w:r>
      <w:bookmarkStart w:id="5" w:name="_Toc316906276"/>
    </w:p>
    <w:p w:rsidR="00FB25B9" w:rsidRPr="00F868E6" w:rsidRDefault="00FB25B9" w:rsidP="00985E47">
      <w:pPr>
        <w:pStyle w:val="Heading1"/>
        <w:rPr>
          <w:rFonts w:ascii="Arial" w:hAnsi="Arial" w:cs="Arial"/>
          <w:sz w:val="28"/>
          <w:szCs w:val="28"/>
        </w:rPr>
      </w:pPr>
      <w:bookmarkStart w:id="6" w:name="_Toc351037443"/>
      <w:r w:rsidRPr="00E91C2A">
        <w:rPr>
          <w:rFonts w:ascii="Arial" w:hAnsi="Arial" w:cs="Arial"/>
          <w:sz w:val="28"/>
          <w:szCs w:val="28"/>
        </w:rPr>
        <w:lastRenderedPageBreak/>
        <w:t>3.</w:t>
      </w:r>
      <w:r>
        <w:rPr>
          <w:rFonts w:ascii="Arial" w:hAnsi="Arial" w:cs="Arial"/>
        </w:rPr>
        <w:t xml:space="preserve"> </w:t>
      </w:r>
      <w:r w:rsidRPr="00F868E6">
        <w:rPr>
          <w:rFonts w:ascii="Arial" w:hAnsi="Arial" w:cs="Arial"/>
          <w:sz w:val="28"/>
          <w:szCs w:val="28"/>
        </w:rPr>
        <w:t>Improve Opportunities for Employment and Education</w:t>
      </w:r>
      <w:bookmarkEnd w:id="6"/>
    </w:p>
    <w:p w:rsidR="00FB25B9" w:rsidRPr="000578B9" w:rsidRDefault="00FB25B9" w:rsidP="005C7797">
      <w:pPr>
        <w:pStyle w:val="ListParagraph"/>
        <w:ind w:left="0"/>
        <w:rPr>
          <w:rFonts w:ascii="Arial" w:hAnsi="Arial" w:cs="Arial"/>
          <w:color w:val="000000"/>
          <w:sz w:val="26"/>
          <w:szCs w:val="26"/>
        </w:rPr>
      </w:pPr>
      <w:r w:rsidRPr="000578B9">
        <w:rPr>
          <w:rFonts w:ascii="Arial" w:hAnsi="Arial" w:cs="Arial"/>
          <w:sz w:val="26"/>
          <w:szCs w:val="26"/>
        </w:rPr>
        <w:t>The aim is to ensure Birmingham citizens with autism who want to work or receive training are able to access the same employment, education and training opportunities as ‘</w:t>
      </w:r>
      <w:proofErr w:type="spellStart"/>
      <w:r w:rsidRPr="000578B9">
        <w:rPr>
          <w:rFonts w:ascii="Arial" w:hAnsi="Arial" w:cs="Arial"/>
          <w:sz w:val="26"/>
          <w:szCs w:val="26"/>
        </w:rPr>
        <w:t>neurotypical</w:t>
      </w:r>
      <w:proofErr w:type="spellEnd"/>
      <w:r w:rsidRPr="000578B9">
        <w:rPr>
          <w:rFonts w:ascii="Arial" w:hAnsi="Arial" w:cs="Arial"/>
          <w:sz w:val="26"/>
          <w:szCs w:val="26"/>
        </w:rPr>
        <w:t xml:space="preserve">’ citizens. </w:t>
      </w:r>
    </w:p>
    <w:p w:rsidR="00FB25B9" w:rsidRPr="000578B9" w:rsidRDefault="00FB25B9" w:rsidP="00AC7FE8">
      <w:pPr>
        <w:tabs>
          <w:tab w:val="left" w:pos="1410"/>
        </w:tabs>
        <w:rPr>
          <w:rFonts w:ascii="Arial" w:hAnsi="Arial" w:cs="Arial"/>
          <w:sz w:val="26"/>
          <w:szCs w:val="26"/>
        </w:rPr>
      </w:pPr>
      <w:r w:rsidRPr="000578B9">
        <w:rPr>
          <w:rFonts w:ascii="Arial" w:hAnsi="Arial" w:cs="Arial"/>
          <w:sz w:val="26"/>
          <w:szCs w:val="26"/>
        </w:rPr>
        <w:t xml:space="preserve">Birmingham City Council co-ordinates the Employment Sub-Group of the BAPB where partners, including the Department of Work and Pensions (DWP), Autism West Midlands and Birmingham City Council’s Disability Employment Service are working together to improve the opportunities for people with autism, who are disadvantaged in the workplace. </w:t>
      </w:r>
    </w:p>
    <w:p w:rsidR="00FB25B9" w:rsidRPr="000578B9" w:rsidRDefault="00FB25B9" w:rsidP="00F868E6">
      <w:pPr>
        <w:tabs>
          <w:tab w:val="left" w:pos="360"/>
        </w:tabs>
        <w:autoSpaceDE w:val="0"/>
        <w:autoSpaceDN w:val="0"/>
        <w:adjustRightInd w:val="0"/>
        <w:rPr>
          <w:rFonts w:ascii="Arial" w:hAnsi="Arial" w:cs="Arial"/>
          <w:color w:val="000000"/>
          <w:sz w:val="26"/>
          <w:szCs w:val="26"/>
        </w:rPr>
      </w:pPr>
      <w:r w:rsidRPr="000578B9">
        <w:rPr>
          <w:rFonts w:ascii="Arial" w:hAnsi="Arial" w:cs="Arial"/>
          <w:color w:val="000000"/>
          <w:sz w:val="26"/>
          <w:szCs w:val="26"/>
        </w:rPr>
        <w:t xml:space="preserve">To improve education and employment opportunities for people with autism in Birmingham we will seek to: </w:t>
      </w:r>
    </w:p>
    <w:p w:rsidR="00FB25B9" w:rsidRPr="000578B9" w:rsidRDefault="00FB25B9" w:rsidP="00F868E6">
      <w:pPr>
        <w:tabs>
          <w:tab w:val="left" w:pos="360"/>
        </w:tabs>
        <w:autoSpaceDE w:val="0"/>
        <w:autoSpaceDN w:val="0"/>
        <w:adjustRightInd w:val="0"/>
        <w:rPr>
          <w:rFonts w:ascii="Arial" w:hAnsi="Arial" w:cs="Arial"/>
          <w:color w:val="000000"/>
          <w:sz w:val="26"/>
          <w:szCs w:val="26"/>
        </w:rPr>
      </w:pPr>
    </w:p>
    <w:p w:rsidR="00FB25B9" w:rsidRPr="000578B9" w:rsidRDefault="00FB25B9" w:rsidP="00F868E6">
      <w:pPr>
        <w:numPr>
          <w:ilvl w:val="0"/>
          <w:numId w:val="24"/>
        </w:numPr>
        <w:tabs>
          <w:tab w:val="clear" w:pos="1080"/>
          <w:tab w:val="num" w:pos="720"/>
        </w:tabs>
        <w:spacing w:before="120" w:after="120"/>
        <w:ind w:left="720"/>
        <w:rPr>
          <w:rFonts w:ascii="Arial" w:hAnsi="Arial" w:cs="Arial"/>
          <w:sz w:val="26"/>
          <w:szCs w:val="26"/>
        </w:rPr>
      </w:pPr>
      <w:r w:rsidRPr="000578B9">
        <w:rPr>
          <w:rFonts w:ascii="Arial" w:hAnsi="Arial" w:cs="Arial"/>
          <w:sz w:val="26"/>
          <w:szCs w:val="26"/>
        </w:rPr>
        <w:t>Encourage employers to have autism friendly recruitment and retention strategies being aware of the impact poor employment can have on the individual;</w:t>
      </w:r>
    </w:p>
    <w:p w:rsidR="00FB25B9" w:rsidRDefault="00FB25B9" w:rsidP="004F5A1D">
      <w:pPr>
        <w:numPr>
          <w:ilvl w:val="0"/>
          <w:numId w:val="23"/>
        </w:numPr>
        <w:tabs>
          <w:tab w:val="left" w:pos="360"/>
        </w:tabs>
        <w:autoSpaceDE w:val="0"/>
        <w:autoSpaceDN w:val="0"/>
        <w:adjustRightInd w:val="0"/>
        <w:spacing w:before="120" w:after="120" w:line="240" w:lineRule="auto"/>
        <w:rPr>
          <w:rFonts w:ascii="Arial" w:hAnsi="Arial" w:cs="Arial"/>
          <w:color w:val="000000"/>
          <w:sz w:val="26"/>
          <w:szCs w:val="26"/>
        </w:rPr>
      </w:pPr>
      <w:bookmarkStart w:id="7" w:name="OLE_LINK1"/>
      <w:bookmarkStart w:id="8" w:name="OLE_LINK2"/>
      <w:r w:rsidRPr="000578B9">
        <w:rPr>
          <w:rFonts w:ascii="Arial" w:hAnsi="Arial" w:cs="Arial"/>
          <w:color w:val="000000"/>
          <w:sz w:val="26"/>
          <w:szCs w:val="26"/>
        </w:rPr>
        <w:t>Raise the profile of employment for people with autism and increase their opportunities into paid employment/voluntary work placements</w:t>
      </w:r>
      <w:bookmarkEnd w:id="7"/>
      <w:bookmarkEnd w:id="8"/>
      <w:r w:rsidRPr="000578B9">
        <w:rPr>
          <w:rFonts w:ascii="Arial" w:hAnsi="Arial" w:cs="Arial"/>
          <w:color w:val="000000"/>
          <w:sz w:val="26"/>
          <w:szCs w:val="26"/>
        </w:rPr>
        <w:t>;</w:t>
      </w:r>
    </w:p>
    <w:p w:rsidR="00C54D49" w:rsidRPr="00C54D49" w:rsidRDefault="00C54D49" w:rsidP="00C54D49">
      <w:pPr>
        <w:numPr>
          <w:ilvl w:val="0"/>
          <w:numId w:val="23"/>
        </w:numPr>
        <w:tabs>
          <w:tab w:val="left" w:pos="360"/>
        </w:tabs>
        <w:autoSpaceDE w:val="0"/>
        <w:autoSpaceDN w:val="0"/>
        <w:adjustRightInd w:val="0"/>
        <w:spacing w:before="120" w:after="120" w:line="240" w:lineRule="auto"/>
        <w:rPr>
          <w:rFonts w:ascii="Arial" w:hAnsi="Arial" w:cs="Arial"/>
          <w:b/>
          <w:color w:val="000000"/>
          <w:sz w:val="26"/>
          <w:szCs w:val="26"/>
        </w:rPr>
      </w:pPr>
      <w:r w:rsidRPr="00C54D49">
        <w:rPr>
          <w:rFonts w:ascii="Arial" w:hAnsi="Arial" w:cs="Arial"/>
          <w:b/>
          <w:color w:val="000000"/>
          <w:sz w:val="26"/>
          <w:szCs w:val="26"/>
        </w:rPr>
        <w:t>Ensure there is support for self-employment and flexible working and that this is included in the employment pathway</w:t>
      </w:r>
      <w:r w:rsidR="00EB1CD9">
        <w:rPr>
          <w:rFonts w:ascii="Arial" w:hAnsi="Arial" w:cs="Arial"/>
          <w:b/>
          <w:color w:val="000000"/>
          <w:sz w:val="26"/>
          <w:szCs w:val="26"/>
        </w:rPr>
        <w:t>;</w:t>
      </w:r>
    </w:p>
    <w:p w:rsidR="00FB25B9" w:rsidRDefault="00FB25B9" w:rsidP="004F5A1D">
      <w:pPr>
        <w:numPr>
          <w:ilvl w:val="0"/>
          <w:numId w:val="23"/>
        </w:numPr>
        <w:tabs>
          <w:tab w:val="left" w:pos="360"/>
        </w:tabs>
        <w:autoSpaceDE w:val="0"/>
        <w:autoSpaceDN w:val="0"/>
        <w:adjustRightInd w:val="0"/>
        <w:spacing w:before="120" w:after="120" w:line="240" w:lineRule="auto"/>
        <w:rPr>
          <w:rFonts w:ascii="Arial" w:hAnsi="Arial" w:cs="Arial"/>
          <w:color w:val="000000"/>
          <w:sz w:val="26"/>
          <w:szCs w:val="26"/>
        </w:rPr>
      </w:pPr>
      <w:r w:rsidRPr="000578B9">
        <w:rPr>
          <w:rFonts w:ascii="Arial" w:hAnsi="Arial" w:cs="Arial"/>
          <w:color w:val="000000"/>
          <w:sz w:val="26"/>
          <w:szCs w:val="26"/>
        </w:rPr>
        <w:t>Develop an effective pathway, information, advice and signposting service to citizens, their families and carers;</w:t>
      </w:r>
    </w:p>
    <w:p w:rsidR="00C54D49" w:rsidRPr="00C54D49" w:rsidRDefault="00C54D49" w:rsidP="004F5A1D">
      <w:pPr>
        <w:numPr>
          <w:ilvl w:val="0"/>
          <w:numId w:val="23"/>
        </w:numPr>
        <w:tabs>
          <w:tab w:val="left" w:pos="360"/>
        </w:tabs>
        <w:autoSpaceDE w:val="0"/>
        <w:autoSpaceDN w:val="0"/>
        <w:adjustRightInd w:val="0"/>
        <w:spacing w:before="120" w:after="120" w:line="240" w:lineRule="auto"/>
        <w:rPr>
          <w:rFonts w:ascii="Arial" w:hAnsi="Arial" w:cs="Arial"/>
          <w:b/>
          <w:color w:val="000000"/>
          <w:sz w:val="26"/>
          <w:szCs w:val="26"/>
        </w:rPr>
      </w:pPr>
      <w:r w:rsidRPr="00C54D49">
        <w:rPr>
          <w:rFonts w:ascii="Arial" w:hAnsi="Arial" w:cs="Arial"/>
          <w:b/>
          <w:color w:val="000000"/>
          <w:sz w:val="26"/>
          <w:szCs w:val="26"/>
        </w:rPr>
        <w:t xml:space="preserve">Ensure the cohort of people with </w:t>
      </w:r>
      <w:r w:rsidR="00EB1CD9" w:rsidRPr="00C54D49">
        <w:rPr>
          <w:rFonts w:ascii="Arial" w:hAnsi="Arial" w:cs="Arial"/>
          <w:b/>
          <w:color w:val="000000"/>
          <w:sz w:val="26"/>
          <w:szCs w:val="26"/>
        </w:rPr>
        <w:t>Asperger’s</w:t>
      </w:r>
      <w:r w:rsidRPr="00C54D49">
        <w:rPr>
          <w:rFonts w:ascii="Arial" w:hAnsi="Arial" w:cs="Arial"/>
          <w:b/>
          <w:color w:val="000000"/>
          <w:sz w:val="26"/>
          <w:szCs w:val="26"/>
        </w:rPr>
        <w:t xml:space="preserve"> or high functioning autism are dealt with a</w:t>
      </w:r>
      <w:r>
        <w:rPr>
          <w:rFonts w:ascii="Arial" w:hAnsi="Arial" w:cs="Arial"/>
          <w:b/>
          <w:color w:val="000000"/>
          <w:sz w:val="26"/>
          <w:szCs w:val="26"/>
        </w:rPr>
        <w:t>s a</w:t>
      </w:r>
      <w:r w:rsidRPr="00C54D49">
        <w:rPr>
          <w:rFonts w:ascii="Arial" w:hAnsi="Arial" w:cs="Arial"/>
          <w:b/>
          <w:color w:val="000000"/>
          <w:sz w:val="26"/>
          <w:szCs w:val="26"/>
        </w:rPr>
        <w:t xml:space="preserve"> specific client group</w:t>
      </w:r>
      <w:r>
        <w:rPr>
          <w:rFonts w:ascii="Arial" w:hAnsi="Arial" w:cs="Arial"/>
          <w:b/>
          <w:color w:val="000000"/>
          <w:sz w:val="26"/>
          <w:szCs w:val="26"/>
        </w:rPr>
        <w:t xml:space="preserve"> so that they are not </w:t>
      </w:r>
      <w:r w:rsidRPr="00C54D49">
        <w:rPr>
          <w:rFonts w:ascii="Arial" w:hAnsi="Arial" w:cs="Arial"/>
          <w:b/>
          <w:color w:val="000000"/>
          <w:sz w:val="26"/>
          <w:szCs w:val="26"/>
        </w:rPr>
        <w:t>disadvantage</w:t>
      </w:r>
      <w:r>
        <w:rPr>
          <w:rFonts w:ascii="Arial" w:hAnsi="Arial" w:cs="Arial"/>
          <w:b/>
          <w:color w:val="000000"/>
          <w:sz w:val="26"/>
          <w:szCs w:val="26"/>
        </w:rPr>
        <w:t>d</w:t>
      </w:r>
      <w:r w:rsidRPr="00C54D49">
        <w:rPr>
          <w:rFonts w:ascii="Arial" w:hAnsi="Arial" w:cs="Arial"/>
          <w:b/>
          <w:color w:val="000000"/>
          <w:sz w:val="26"/>
          <w:szCs w:val="26"/>
        </w:rPr>
        <w:t xml:space="preserve"> in obtaining a job or attending university as the issues they face are totally different from those with a learning disability</w:t>
      </w:r>
      <w:r w:rsidR="00EB1CD9">
        <w:rPr>
          <w:rFonts w:ascii="Arial" w:hAnsi="Arial" w:cs="Arial"/>
          <w:b/>
          <w:color w:val="000000"/>
          <w:sz w:val="26"/>
          <w:szCs w:val="26"/>
        </w:rPr>
        <w:t>;</w:t>
      </w:r>
    </w:p>
    <w:p w:rsidR="00FB25B9" w:rsidRPr="000578B9" w:rsidRDefault="00FB25B9" w:rsidP="004F5A1D">
      <w:pPr>
        <w:numPr>
          <w:ilvl w:val="0"/>
          <w:numId w:val="23"/>
        </w:numPr>
        <w:tabs>
          <w:tab w:val="left" w:pos="360"/>
        </w:tabs>
        <w:autoSpaceDE w:val="0"/>
        <w:autoSpaceDN w:val="0"/>
        <w:adjustRightInd w:val="0"/>
        <w:spacing w:before="120" w:after="120" w:line="240" w:lineRule="auto"/>
        <w:rPr>
          <w:rFonts w:ascii="Arial" w:hAnsi="Arial" w:cs="Arial"/>
          <w:color w:val="000000"/>
          <w:sz w:val="26"/>
          <w:szCs w:val="26"/>
        </w:rPr>
      </w:pPr>
      <w:r w:rsidRPr="000578B9">
        <w:rPr>
          <w:rFonts w:ascii="Arial" w:hAnsi="Arial" w:cs="Arial"/>
          <w:color w:val="000000"/>
          <w:sz w:val="26"/>
          <w:szCs w:val="26"/>
        </w:rPr>
        <w:t>Autism champions will be encouraged in organisations to support managing work routines, social interactions, job performance and career development to ensure job retention;</w:t>
      </w:r>
    </w:p>
    <w:p w:rsidR="00FB25B9" w:rsidRPr="000578B9" w:rsidRDefault="00FB25B9" w:rsidP="00043C0B">
      <w:pPr>
        <w:numPr>
          <w:ilvl w:val="0"/>
          <w:numId w:val="23"/>
        </w:numPr>
        <w:tabs>
          <w:tab w:val="left" w:pos="360"/>
        </w:tabs>
        <w:autoSpaceDE w:val="0"/>
        <w:autoSpaceDN w:val="0"/>
        <w:adjustRightInd w:val="0"/>
        <w:spacing w:before="120" w:after="120" w:line="240" w:lineRule="auto"/>
        <w:rPr>
          <w:rFonts w:ascii="Arial" w:hAnsi="Arial" w:cs="Arial"/>
          <w:color w:val="000000"/>
          <w:sz w:val="26"/>
          <w:szCs w:val="26"/>
        </w:rPr>
      </w:pPr>
      <w:r w:rsidRPr="000578B9">
        <w:rPr>
          <w:rFonts w:ascii="Arial" w:hAnsi="Arial" w:cs="Arial"/>
          <w:color w:val="000000"/>
          <w:sz w:val="26"/>
          <w:szCs w:val="26"/>
        </w:rPr>
        <w:t>Work to develop knowledge of good local employers.  Identifying job roles where people with autism excel, what the person can offer to the employer and vice versa;</w:t>
      </w:r>
    </w:p>
    <w:p w:rsidR="00FB25B9" w:rsidRPr="000578B9" w:rsidRDefault="00FB25B9" w:rsidP="004F5A1D">
      <w:pPr>
        <w:numPr>
          <w:ilvl w:val="0"/>
          <w:numId w:val="23"/>
        </w:numPr>
        <w:tabs>
          <w:tab w:val="left" w:pos="360"/>
        </w:tabs>
        <w:autoSpaceDE w:val="0"/>
        <w:autoSpaceDN w:val="0"/>
        <w:adjustRightInd w:val="0"/>
        <w:spacing w:before="120" w:after="120" w:line="240" w:lineRule="auto"/>
        <w:rPr>
          <w:rFonts w:ascii="Arial" w:hAnsi="Arial" w:cs="Arial"/>
          <w:color w:val="000000"/>
          <w:sz w:val="26"/>
          <w:szCs w:val="26"/>
        </w:rPr>
      </w:pPr>
      <w:r w:rsidRPr="000578B9">
        <w:rPr>
          <w:rFonts w:ascii="Arial" w:hAnsi="Arial" w:cs="Arial"/>
          <w:color w:val="000000"/>
          <w:sz w:val="26"/>
          <w:szCs w:val="26"/>
        </w:rPr>
        <w:t xml:space="preserve">Roll out the E-Learning training package to employers and their employees to help with understanding and awareness raising. </w:t>
      </w:r>
      <w:bookmarkEnd w:id="5"/>
    </w:p>
    <w:p w:rsidR="00FB25B9" w:rsidRPr="00F868E6" w:rsidRDefault="00FB25B9" w:rsidP="00E91C2A">
      <w:pPr>
        <w:pStyle w:val="Heading1"/>
        <w:rPr>
          <w:rFonts w:ascii="Arial" w:hAnsi="Arial" w:cs="Arial"/>
          <w:sz w:val="28"/>
        </w:rPr>
      </w:pPr>
      <w:r w:rsidRPr="000578B9">
        <w:rPr>
          <w:rFonts w:ascii="Arial" w:hAnsi="Arial" w:cs="Arial"/>
          <w:color w:val="FF0000"/>
          <w:sz w:val="26"/>
          <w:szCs w:val="26"/>
        </w:rPr>
        <w:br w:type="page"/>
      </w:r>
      <w:bookmarkStart w:id="9" w:name="_Toc351037444"/>
      <w:r w:rsidRPr="00E91C2A">
        <w:rPr>
          <w:rFonts w:ascii="Arial" w:hAnsi="Arial" w:cs="Arial"/>
          <w:sz w:val="28"/>
          <w:szCs w:val="28"/>
        </w:rPr>
        <w:lastRenderedPageBreak/>
        <w:t>4</w:t>
      </w:r>
      <w:r w:rsidRPr="00E91C2A">
        <w:rPr>
          <w:rFonts w:ascii="Arial" w:hAnsi="Arial" w:cs="Arial"/>
        </w:rPr>
        <w:t>.</w:t>
      </w:r>
      <w:r>
        <w:rPr>
          <w:rFonts w:ascii="Arial" w:hAnsi="Arial" w:cs="Arial"/>
          <w:color w:val="FF0000"/>
        </w:rPr>
        <w:t xml:space="preserve"> </w:t>
      </w:r>
      <w:r w:rsidRPr="00F868E6">
        <w:rPr>
          <w:rFonts w:ascii="Arial" w:hAnsi="Arial" w:cs="Arial"/>
          <w:sz w:val="28"/>
        </w:rPr>
        <w:t>Improve Access to Services</w:t>
      </w:r>
      <w:bookmarkEnd w:id="9"/>
    </w:p>
    <w:p w:rsidR="00FB25B9" w:rsidRPr="000578B9" w:rsidRDefault="00FB25B9" w:rsidP="000F7BEB">
      <w:pPr>
        <w:rPr>
          <w:rFonts w:ascii="Arial" w:hAnsi="Arial" w:cs="Arial"/>
          <w:color w:val="000000"/>
          <w:sz w:val="26"/>
          <w:szCs w:val="26"/>
        </w:rPr>
      </w:pPr>
      <w:r w:rsidRPr="000578B9">
        <w:rPr>
          <w:rFonts w:ascii="Arial" w:hAnsi="Arial" w:cs="Arial"/>
          <w:color w:val="000000"/>
          <w:sz w:val="26"/>
          <w:szCs w:val="26"/>
        </w:rPr>
        <w:t xml:space="preserve">Improving access to services and support is a long-term goal and will require a cultural change within public services, ensuring they are reflective and more personalised for adults with autism.   </w:t>
      </w:r>
    </w:p>
    <w:p w:rsidR="00FB25B9" w:rsidRPr="000578B9" w:rsidRDefault="00FB25B9" w:rsidP="000F7BEB">
      <w:pPr>
        <w:rPr>
          <w:rFonts w:ascii="Arial" w:hAnsi="Arial" w:cs="Arial"/>
          <w:color w:val="000000"/>
          <w:sz w:val="26"/>
          <w:szCs w:val="26"/>
        </w:rPr>
      </w:pPr>
      <w:r w:rsidRPr="000578B9">
        <w:rPr>
          <w:rFonts w:ascii="Arial" w:hAnsi="Arial" w:cs="Arial"/>
          <w:color w:val="000000"/>
          <w:sz w:val="26"/>
          <w:szCs w:val="26"/>
        </w:rPr>
        <w:t>The overall vision is that:</w:t>
      </w:r>
    </w:p>
    <w:p w:rsidR="00FB25B9" w:rsidRPr="000578B9" w:rsidRDefault="00FB25B9" w:rsidP="000F7BEB">
      <w:pPr>
        <w:rPr>
          <w:rFonts w:ascii="Arial" w:hAnsi="Arial" w:cs="Arial"/>
          <w:color w:val="000000"/>
          <w:sz w:val="26"/>
          <w:szCs w:val="26"/>
        </w:rPr>
      </w:pPr>
      <w:r w:rsidRPr="000578B9">
        <w:rPr>
          <w:rFonts w:ascii="Arial" w:hAnsi="Arial" w:cs="Arial"/>
          <w:color w:val="000000"/>
          <w:sz w:val="26"/>
          <w:szCs w:val="26"/>
        </w:rPr>
        <w:t>“They (adults with autism) can depend on mainstream public services to treat them fairly as individuals”.</w:t>
      </w:r>
    </w:p>
    <w:p w:rsidR="00FB25B9" w:rsidRPr="000578B9" w:rsidRDefault="00FB25B9" w:rsidP="000F7BEB">
      <w:pPr>
        <w:rPr>
          <w:rFonts w:ascii="Arial" w:hAnsi="Arial" w:cs="Arial"/>
          <w:color w:val="000000"/>
          <w:sz w:val="26"/>
          <w:szCs w:val="26"/>
        </w:rPr>
      </w:pPr>
      <w:r w:rsidRPr="000578B9">
        <w:rPr>
          <w:rFonts w:ascii="Arial" w:hAnsi="Arial" w:cs="Arial"/>
          <w:color w:val="000000"/>
          <w:sz w:val="26"/>
          <w:szCs w:val="26"/>
        </w:rPr>
        <w:t>To improve access for people with autism we will seek to:-</w:t>
      </w:r>
    </w:p>
    <w:p w:rsidR="00FB25B9" w:rsidRPr="000578B9" w:rsidRDefault="00FB25B9" w:rsidP="000F7BEB">
      <w:pPr>
        <w:numPr>
          <w:ilvl w:val="0"/>
          <w:numId w:val="36"/>
        </w:numPr>
        <w:rPr>
          <w:rFonts w:ascii="Arial" w:hAnsi="Arial" w:cs="Arial"/>
          <w:sz w:val="26"/>
          <w:szCs w:val="26"/>
        </w:rPr>
      </w:pPr>
      <w:r w:rsidRPr="000578B9">
        <w:rPr>
          <w:rFonts w:ascii="Arial" w:hAnsi="Arial" w:cs="Arial"/>
          <w:sz w:val="26"/>
          <w:szCs w:val="26"/>
        </w:rPr>
        <w:t>Ensure that service specifications for Mental Health and Learning Disabilities demonstrate how reasonable adjustments for adults with autism will be made;</w:t>
      </w:r>
    </w:p>
    <w:p w:rsidR="00FB25B9" w:rsidRDefault="00FB25B9" w:rsidP="000F7BEB">
      <w:pPr>
        <w:numPr>
          <w:ilvl w:val="0"/>
          <w:numId w:val="36"/>
        </w:numPr>
        <w:rPr>
          <w:rFonts w:ascii="Arial" w:hAnsi="Arial" w:cs="Arial"/>
          <w:sz w:val="26"/>
          <w:szCs w:val="26"/>
        </w:rPr>
      </w:pPr>
      <w:r w:rsidRPr="000578B9">
        <w:rPr>
          <w:rFonts w:ascii="Arial" w:hAnsi="Arial" w:cs="Arial"/>
          <w:sz w:val="26"/>
          <w:szCs w:val="26"/>
        </w:rPr>
        <w:t>Deliver housing related support to help people maintain their tenancy or supported accommodation;</w:t>
      </w:r>
    </w:p>
    <w:p w:rsidR="00793515" w:rsidRPr="00793515" w:rsidRDefault="00793515" w:rsidP="000F7BEB">
      <w:pPr>
        <w:numPr>
          <w:ilvl w:val="0"/>
          <w:numId w:val="36"/>
        </w:numPr>
        <w:rPr>
          <w:rFonts w:ascii="Arial" w:hAnsi="Arial" w:cs="Arial"/>
          <w:b/>
          <w:sz w:val="26"/>
          <w:szCs w:val="26"/>
        </w:rPr>
      </w:pPr>
      <w:r w:rsidRPr="00793515">
        <w:rPr>
          <w:rFonts w:ascii="Arial" w:hAnsi="Arial" w:cs="Arial"/>
          <w:b/>
          <w:sz w:val="26"/>
          <w:szCs w:val="26"/>
        </w:rPr>
        <w:t>Ensure there is a personalised approach to service provision that adapts to the needs of each different individual user of the service;</w:t>
      </w:r>
    </w:p>
    <w:p w:rsidR="00FB25B9" w:rsidRPr="000578B9" w:rsidRDefault="00FB25B9" w:rsidP="000F7BEB">
      <w:pPr>
        <w:numPr>
          <w:ilvl w:val="0"/>
          <w:numId w:val="36"/>
        </w:numPr>
        <w:rPr>
          <w:rFonts w:ascii="Arial" w:hAnsi="Arial" w:cs="Arial"/>
          <w:sz w:val="26"/>
          <w:szCs w:val="26"/>
        </w:rPr>
      </w:pPr>
      <w:r w:rsidRPr="000578B9">
        <w:rPr>
          <w:rFonts w:ascii="Arial" w:hAnsi="Arial" w:cs="Arial"/>
          <w:sz w:val="26"/>
          <w:szCs w:val="26"/>
        </w:rPr>
        <w:t>Enable adults with autism to access personal budgets and direct payments, in line with the assessment of their needs;</w:t>
      </w:r>
    </w:p>
    <w:p w:rsidR="00FB25B9" w:rsidRPr="000578B9" w:rsidRDefault="00FB25B9" w:rsidP="000F7BEB">
      <w:pPr>
        <w:numPr>
          <w:ilvl w:val="0"/>
          <w:numId w:val="36"/>
        </w:numPr>
        <w:rPr>
          <w:rFonts w:ascii="Arial" w:hAnsi="Arial" w:cs="Arial"/>
          <w:sz w:val="26"/>
          <w:szCs w:val="26"/>
        </w:rPr>
      </w:pPr>
      <w:r w:rsidRPr="000578B9">
        <w:rPr>
          <w:rFonts w:ascii="Arial" w:hAnsi="Arial" w:cs="Arial"/>
          <w:sz w:val="26"/>
          <w:szCs w:val="26"/>
        </w:rPr>
        <w:t>Develop Third sector approaches and access to advocacy services and autism co-ordinators;</w:t>
      </w:r>
    </w:p>
    <w:p w:rsidR="00FB25B9" w:rsidRPr="000578B9" w:rsidRDefault="00FB25B9" w:rsidP="000F7BEB">
      <w:pPr>
        <w:numPr>
          <w:ilvl w:val="0"/>
          <w:numId w:val="36"/>
        </w:numPr>
        <w:rPr>
          <w:rFonts w:ascii="Arial" w:hAnsi="Arial" w:cs="Arial"/>
          <w:sz w:val="26"/>
          <w:szCs w:val="26"/>
        </w:rPr>
      </w:pPr>
      <w:r w:rsidRPr="000578B9">
        <w:rPr>
          <w:rFonts w:ascii="Arial" w:hAnsi="Arial" w:cs="Arial"/>
          <w:sz w:val="26"/>
          <w:szCs w:val="26"/>
        </w:rPr>
        <w:t>Involve GPs further in the role they can play in high level screening by providing information, training and support;</w:t>
      </w:r>
    </w:p>
    <w:p w:rsidR="00FB25B9" w:rsidRPr="000578B9" w:rsidRDefault="00FB25B9" w:rsidP="000F7BEB">
      <w:pPr>
        <w:numPr>
          <w:ilvl w:val="0"/>
          <w:numId w:val="36"/>
        </w:numPr>
        <w:rPr>
          <w:rFonts w:ascii="Arial" w:hAnsi="Arial" w:cs="Arial"/>
          <w:sz w:val="26"/>
          <w:szCs w:val="26"/>
        </w:rPr>
      </w:pPr>
      <w:r w:rsidRPr="000578B9">
        <w:rPr>
          <w:rFonts w:ascii="Arial" w:hAnsi="Arial" w:cs="Arial"/>
          <w:sz w:val="26"/>
          <w:szCs w:val="26"/>
        </w:rPr>
        <w:t>Support travel training to help build confidence in using public transport;</w:t>
      </w:r>
    </w:p>
    <w:p w:rsidR="00FB25B9" w:rsidRDefault="00FB25B9" w:rsidP="000F7BEB">
      <w:pPr>
        <w:numPr>
          <w:ilvl w:val="0"/>
          <w:numId w:val="36"/>
        </w:numPr>
        <w:rPr>
          <w:rFonts w:ascii="Arial" w:hAnsi="Arial" w:cs="Arial"/>
          <w:sz w:val="26"/>
          <w:szCs w:val="26"/>
        </w:rPr>
      </w:pPr>
      <w:r w:rsidRPr="000578B9">
        <w:rPr>
          <w:rFonts w:ascii="Arial" w:hAnsi="Arial" w:cs="Arial"/>
          <w:sz w:val="26"/>
          <w:szCs w:val="26"/>
        </w:rPr>
        <w:t>Improve access to Health services such as primary care services, specialist services and health and wellbeing initiatives.</w:t>
      </w:r>
    </w:p>
    <w:p w:rsidR="00793515" w:rsidRDefault="00793515" w:rsidP="000F7BEB">
      <w:pPr>
        <w:numPr>
          <w:ilvl w:val="0"/>
          <w:numId w:val="36"/>
        </w:numPr>
        <w:rPr>
          <w:rFonts w:ascii="Arial" w:hAnsi="Arial" w:cs="Arial"/>
          <w:b/>
          <w:sz w:val="26"/>
          <w:szCs w:val="26"/>
        </w:rPr>
      </w:pPr>
      <w:r w:rsidRPr="00793515">
        <w:rPr>
          <w:rFonts w:ascii="Arial" w:hAnsi="Arial" w:cs="Arial"/>
          <w:b/>
          <w:sz w:val="26"/>
          <w:szCs w:val="26"/>
        </w:rPr>
        <w:t>Promote the ‘my care in Birmingham’ website as a directory of local provision and information.</w:t>
      </w:r>
    </w:p>
    <w:p w:rsidR="00793515" w:rsidRPr="00793515" w:rsidRDefault="00793515" w:rsidP="000F7BEB">
      <w:pPr>
        <w:numPr>
          <w:ilvl w:val="0"/>
          <w:numId w:val="36"/>
        </w:numPr>
        <w:rPr>
          <w:rFonts w:ascii="Arial" w:hAnsi="Arial" w:cs="Arial"/>
          <w:b/>
          <w:sz w:val="26"/>
          <w:szCs w:val="26"/>
        </w:rPr>
      </w:pPr>
      <w:r>
        <w:rPr>
          <w:rFonts w:ascii="Arial" w:hAnsi="Arial" w:cs="Arial"/>
          <w:b/>
          <w:sz w:val="26"/>
          <w:szCs w:val="26"/>
        </w:rPr>
        <w:t xml:space="preserve">Develop housing related support as an important part in ensuring independent living skills </w:t>
      </w:r>
    </w:p>
    <w:p w:rsidR="00FB25B9" w:rsidRPr="000578B9" w:rsidRDefault="00FB25B9" w:rsidP="004003E2">
      <w:pPr>
        <w:ind w:left="360"/>
        <w:rPr>
          <w:rFonts w:ascii="Arial" w:hAnsi="Arial" w:cs="Arial"/>
          <w:sz w:val="26"/>
          <w:szCs w:val="26"/>
        </w:rPr>
      </w:pPr>
    </w:p>
    <w:p w:rsidR="00FB25B9" w:rsidRPr="00F868E6" w:rsidRDefault="00FB25B9" w:rsidP="00D71BE8">
      <w:pPr>
        <w:pStyle w:val="Heading1"/>
        <w:rPr>
          <w:rFonts w:ascii="Arial" w:hAnsi="Arial" w:cs="Arial"/>
          <w:sz w:val="28"/>
        </w:rPr>
      </w:pPr>
      <w:r w:rsidRPr="00912278">
        <w:rPr>
          <w:rFonts w:ascii="Arial" w:hAnsi="Arial" w:cs="Arial"/>
          <w:color w:val="FF0000"/>
        </w:rPr>
        <w:br w:type="page"/>
      </w:r>
      <w:bookmarkStart w:id="10" w:name="_Toc351037445"/>
      <w:r w:rsidRPr="00D71BE8">
        <w:rPr>
          <w:rFonts w:ascii="Arial" w:hAnsi="Arial" w:cs="Arial"/>
          <w:sz w:val="28"/>
          <w:szCs w:val="28"/>
        </w:rPr>
        <w:lastRenderedPageBreak/>
        <w:t>5.</w:t>
      </w:r>
      <w:r>
        <w:rPr>
          <w:rFonts w:ascii="Arial" w:hAnsi="Arial" w:cs="Arial"/>
          <w:color w:val="FF0000"/>
        </w:rPr>
        <w:t xml:space="preserve"> </w:t>
      </w:r>
      <w:r w:rsidRPr="00F868E6">
        <w:rPr>
          <w:rFonts w:ascii="Arial" w:hAnsi="Arial" w:cs="Arial"/>
          <w:sz w:val="28"/>
        </w:rPr>
        <w:t>Improve Transitions from Childhood</w:t>
      </w:r>
      <w:bookmarkEnd w:id="10"/>
    </w:p>
    <w:p w:rsidR="00FB25B9" w:rsidRPr="000578B9" w:rsidRDefault="00FB25B9" w:rsidP="000F7BEB">
      <w:pPr>
        <w:pStyle w:val="ListParagraph"/>
        <w:ind w:left="0"/>
        <w:rPr>
          <w:rFonts w:ascii="Arial" w:hAnsi="Arial" w:cs="Arial"/>
          <w:sz w:val="26"/>
          <w:szCs w:val="26"/>
        </w:rPr>
      </w:pPr>
      <w:r w:rsidRPr="000578B9">
        <w:rPr>
          <w:rFonts w:ascii="Arial" w:hAnsi="Arial" w:cs="Arial"/>
          <w:sz w:val="26"/>
          <w:szCs w:val="26"/>
        </w:rPr>
        <w:t>Children with autism and their families/carers should have access to support that helps them to achieve their potential and promote inclusion.  Without effective transition planning this support will disappear once people with autism reach adulthood.</w:t>
      </w:r>
    </w:p>
    <w:p w:rsidR="00FB25B9" w:rsidRPr="000578B9" w:rsidRDefault="00FB25B9" w:rsidP="000F7BEB">
      <w:pPr>
        <w:rPr>
          <w:rFonts w:ascii="Arial" w:hAnsi="Arial" w:cs="Arial"/>
          <w:sz w:val="26"/>
          <w:szCs w:val="26"/>
        </w:rPr>
      </w:pPr>
      <w:r w:rsidRPr="000578B9">
        <w:rPr>
          <w:rFonts w:ascii="Arial" w:hAnsi="Arial" w:cs="Arial"/>
          <w:sz w:val="26"/>
          <w:szCs w:val="26"/>
        </w:rPr>
        <w:t xml:space="preserve">Currently </w:t>
      </w:r>
      <w:proofErr w:type="gramStart"/>
      <w:r w:rsidRPr="000578B9">
        <w:rPr>
          <w:rFonts w:ascii="Arial" w:hAnsi="Arial" w:cs="Arial"/>
          <w:sz w:val="26"/>
          <w:szCs w:val="26"/>
        </w:rPr>
        <w:t>transitions in Birmingham includes</w:t>
      </w:r>
      <w:proofErr w:type="gramEnd"/>
      <w:r w:rsidRPr="000578B9">
        <w:rPr>
          <w:rFonts w:ascii="Arial" w:hAnsi="Arial" w:cs="Arial"/>
          <w:sz w:val="26"/>
          <w:szCs w:val="26"/>
        </w:rPr>
        <w:t xml:space="preserve"> 17 – 25 year olds with the intention to cover 14 year olds by 2016.   Referrals are received from a diverse range of sources with around half coming from the children with disabilities service</w:t>
      </w:r>
    </w:p>
    <w:p w:rsidR="00FB25B9" w:rsidRPr="000578B9" w:rsidRDefault="00FB25B9" w:rsidP="000F7BEB">
      <w:pPr>
        <w:pStyle w:val="ListParagraph"/>
        <w:ind w:left="0"/>
        <w:rPr>
          <w:rFonts w:ascii="Arial" w:hAnsi="Arial" w:cs="Arial"/>
          <w:sz w:val="26"/>
          <w:szCs w:val="26"/>
        </w:rPr>
      </w:pPr>
      <w:r w:rsidRPr="000578B9">
        <w:rPr>
          <w:rFonts w:ascii="Arial" w:hAnsi="Arial" w:cs="Arial"/>
          <w:sz w:val="26"/>
          <w:szCs w:val="26"/>
        </w:rPr>
        <w:t>The Birmingham Autism Partnership Board and Learning Disabilities Partnership Board are working in partnership and have a transition to adult life group and a newly formed consultation group.</w:t>
      </w:r>
    </w:p>
    <w:p w:rsidR="00FB25B9" w:rsidRPr="000578B9" w:rsidRDefault="00FB25B9" w:rsidP="000F7BEB">
      <w:pPr>
        <w:pStyle w:val="ListParagraph"/>
        <w:ind w:left="0"/>
        <w:rPr>
          <w:rFonts w:ascii="Arial" w:hAnsi="Arial" w:cs="Arial"/>
          <w:sz w:val="26"/>
          <w:szCs w:val="26"/>
        </w:rPr>
      </w:pPr>
    </w:p>
    <w:p w:rsidR="00FB25B9" w:rsidRPr="000578B9" w:rsidRDefault="00FB25B9" w:rsidP="000F7BEB">
      <w:pPr>
        <w:pStyle w:val="ListParagraph"/>
        <w:ind w:left="0"/>
        <w:rPr>
          <w:rFonts w:ascii="Arial" w:hAnsi="Arial" w:cs="Arial"/>
          <w:sz w:val="26"/>
          <w:szCs w:val="26"/>
        </w:rPr>
      </w:pPr>
      <w:r w:rsidRPr="000578B9">
        <w:rPr>
          <w:rFonts w:ascii="Arial" w:hAnsi="Arial" w:cs="Arial"/>
          <w:sz w:val="26"/>
          <w:szCs w:val="26"/>
        </w:rPr>
        <w:t>To improve transitions for young people with autism we will seek to:</w:t>
      </w:r>
    </w:p>
    <w:p w:rsidR="00FB25B9" w:rsidRPr="000578B9" w:rsidRDefault="00FB25B9" w:rsidP="000F7BEB">
      <w:pPr>
        <w:pStyle w:val="ListParagraph"/>
        <w:ind w:left="0"/>
        <w:rPr>
          <w:rFonts w:ascii="Arial" w:hAnsi="Arial" w:cs="Arial"/>
          <w:sz w:val="26"/>
          <w:szCs w:val="26"/>
        </w:rPr>
      </w:pPr>
    </w:p>
    <w:p w:rsidR="00FB25B9" w:rsidRPr="000578B9" w:rsidRDefault="00FB25B9" w:rsidP="00AF4327">
      <w:pPr>
        <w:pStyle w:val="ListParagraph"/>
        <w:numPr>
          <w:ilvl w:val="0"/>
          <w:numId w:val="16"/>
        </w:numPr>
        <w:spacing w:before="120" w:after="120"/>
        <w:rPr>
          <w:rFonts w:ascii="Arial" w:hAnsi="Arial" w:cs="Arial"/>
          <w:sz w:val="26"/>
          <w:szCs w:val="26"/>
        </w:rPr>
      </w:pPr>
      <w:r w:rsidRPr="000578B9">
        <w:rPr>
          <w:rFonts w:ascii="Arial" w:hAnsi="Arial" w:cs="Arial"/>
          <w:sz w:val="26"/>
          <w:szCs w:val="26"/>
        </w:rPr>
        <w:t>Map day opportunities for young people with social care needs;</w:t>
      </w:r>
    </w:p>
    <w:p w:rsidR="00FB25B9" w:rsidRPr="000578B9" w:rsidRDefault="00FB25B9" w:rsidP="00AF4327">
      <w:pPr>
        <w:pStyle w:val="ListParagraph"/>
        <w:spacing w:before="120" w:after="120"/>
        <w:ind w:left="0"/>
        <w:rPr>
          <w:rFonts w:ascii="Arial" w:hAnsi="Arial" w:cs="Arial"/>
          <w:sz w:val="26"/>
          <w:szCs w:val="26"/>
        </w:rPr>
      </w:pPr>
    </w:p>
    <w:p w:rsidR="00FB25B9" w:rsidRPr="000578B9" w:rsidRDefault="00FB25B9" w:rsidP="00AF4327">
      <w:pPr>
        <w:pStyle w:val="ListParagraph"/>
        <w:numPr>
          <w:ilvl w:val="0"/>
          <w:numId w:val="16"/>
        </w:numPr>
        <w:spacing w:before="120" w:after="120"/>
        <w:rPr>
          <w:rFonts w:ascii="Arial" w:hAnsi="Arial" w:cs="Arial"/>
          <w:sz w:val="26"/>
          <w:szCs w:val="26"/>
        </w:rPr>
      </w:pPr>
      <w:r w:rsidRPr="000578B9">
        <w:rPr>
          <w:rFonts w:ascii="Arial" w:hAnsi="Arial" w:cs="Arial"/>
          <w:sz w:val="26"/>
          <w:szCs w:val="26"/>
        </w:rPr>
        <w:t>Ensure where appropriate, that young people are offered the assistance o</w:t>
      </w:r>
      <w:r w:rsidR="00B05FD8">
        <w:rPr>
          <w:rFonts w:ascii="Arial" w:hAnsi="Arial" w:cs="Arial"/>
          <w:sz w:val="26"/>
          <w:szCs w:val="26"/>
        </w:rPr>
        <w:t xml:space="preserve">f a specialist trained advocate </w:t>
      </w:r>
      <w:r w:rsidR="00B05FD8" w:rsidRPr="00B05FD8">
        <w:rPr>
          <w:rFonts w:ascii="Arial" w:hAnsi="Arial" w:cs="Arial"/>
          <w:b/>
          <w:sz w:val="26"/>
          <w:szCs w:val="26"/>
        </w:rPr>
        <w:t>or autism co-ordinator who could assist them in going through the transition between children and adult services.</w:t>
      </w:r>
    </w:p>
    <w:p w:rsidR="00FB25B9" w:rsidRPr="000578B9" w:rsidRDefault="00FB25B9" w:rsidP="00AF4327">
      <w:pPr>
        <w:pStyle w:val="ListParagraph"/>
        <w:spacing w:before="120" w:after="120"/>
        <w:ind w:left="0"/>
        <w:rPr>
          <w:rFonts w:ascii="Arial" w:hAnsi="Arial" w:cs="Arial"/>
          <w:sz w:val="26"/>
          <w:szCs w:val="26"/>
        </w:rPr>
      </w:pPr>
    </w:p>
    <w:p w:rsidR="00FB25B9" w:rsidRPr="000578B9" w:rsidRDefault="00FB25B9" w:rsidP="00AF4327">
      <w:pPr>
        <w:pStyle w:val="ListParagraph"/>
        <w:numPr>
          <w:ilvl w:val="0"/>
          <w:numId w:val="16"/>
        </w:numPr>
        <w:spacing w:before="120" w:after="120"/>
        <w:rPr>
          <w:rFonts w:ascii="Arial" w:hAnsi="Arial" w:cs="Arial"/>
          <w:sz w:val="26"/>
          <w:szCs w:val="26"/>
        </w:rPr>
      </w:pPr>
      <w:r w:rsidRPr="000578B9">
        <w:rPr>
          <w:rFonts w:ascii="Arial" w:hAnsi="Arial" w:cs="Arial"/>
          <w:sz w:val="26"/>
          <w:szCs w:val="26"/>
        </w:rPr>
        <w:t>Ensure that all professionals are involved in transitions for young people with autism have received appropriate autism training;</w:t>
      </w:r>
    </w:p>
    <w:p w:rsidR="00FB25B9" w:rsidRPr="000578B9" w:rsidRDefault="00FB25B9" w:rsidP="00D023FC">
      <w:pPr>
        <w:pStyle w:val="ListParagraph"/>
        <w:rPr>
          <w:rFonts w:ascii="Arial" w:hAnsi="Arial" w:cs="Arial"/>
          <w:sz w:val="26"/>
          <w:szCs w:val="26"/>
        </w:rPr>
      </w:pPr>
    </w:p>
    <w:p w:rsidR="00FB25B9" w:rsidRPr="000578B9" w:rsidRDefault="00FB25B9" w:rsidP="002E2988">
      <w:pPr>
        <w:pStyle w:val="ListParagraph"/>
        <w:numPr>
          <w:ilvl w:val="0"/>
          <w:numId w:val="16"/>
        </w:numPr>
        <w:spacing w:before="120" w:after="120"/>
        <w:rPr>
          <w:rFonts w:ascii="Arial" w:hAnsi="Arial" w:cs="Arial"/>
          <w:sz w:val="26"/>
          <w:szCs w:val="26"/>
        </w:rPr>
      </w:pPr>
      <w:r w:rsidRPr="000578B9">
        <w:rPr>
          <w:rFonts w:ascii="Arial" w:hAnsi="Arial" w:cs="Arial"/>
          <w:sz w:val="26"/>
          <w:szCs w:val="26"/>
        </w:rPr>
        <w:t xml:space="preserve">Ensure that children with </w:t>
      </w:r>
      <w:proofErr w:type="spellStart"/>
      <w:r w:rsidRPr="000578B9">
        <w:rPr>
          <w:rFonts w:ascii="Arial" w:hAnsi="Arial" w:cs="Arial"/>
          <w:sz w:val="26"/>
          <w:szCs w:val="26"/>
        </w:rPr>
        <w:t>co existing</w:t>
      </w:r>
      <w:proofErr w:type="spellEnd"/>
      <w:r w:rsidRPr="000578B9">
        <w:rPr>
          <w:rFonts w:ascii="Arial" w:hAnsi="Arial" w:cs="Arial"/>
          <w:sz w:val="26"/>
          <w:szCs w:val="26"/>
        </w:rPr>
        <w:t xml:space="preserve"> mental health needs receiving services move seamlessly to adult services;</w:t>
      </w:r>
    </w:p>
    <w:p w:rsidR="00FB25B9" w:rsidRPr="000578B9" w:rsidRDefault="00FB25B9" w:rsidP="002E2988">
      <w:pPr>
        <w:pStyle w:val="ListParagraph"/>
        <w:spacing w:before="120" w:after="120"/>
        <w:ind w:left="0"/>
        <w:rPr>
          <w:rFonts w:ascii="Arial" w:hAnsi="Arial" w:cs="Arial"/>
          <w:sz w:val="26"/>
          <w:szCs w:val="26"/>
        </w:rPr>
      </w:pPr>
    </w:p>
    <w:p w:rsidR="00FB25B9" w:rsidRPr="000578B9" w:rsidRDefault="00FB25B9" w:rsidP="00AF4327">
      <w:pPr>
        <w:pStyle w:val="ListParagraph"/>
        <w:numPr>
          <w:ilvl w:val="0"/>
          <w:numId w:val="16"/>
        </w:numPr>
        <w:spacing w:before="120" w:after="120"/>
        <w:rPr>
          <w:rFonts w:ascii="Arial" w:hAnsi="Arial" w:cs="Arial"/>
          <w:sz w:val="26"/>
          <w:szCs w:val="26"/>
        </w:rPr>
      </w:pPr>
      <w:r w:rsidRPr="000578B9">
        <w:rPr>
          <w:rFonts w:ascii="Arial" w:hAnsi="Arial" w:cs="Arial"/>
          <w:sz w:val="26"/>
          <w:szCs w:val="26"/>
        </w:rPr>
        <w:t>Ensure that young people with autism and their families and carers are involved in transition planning;</w:t>
      </w:r>
    </w:p>
    <w:p w:rsidR="00FB25B9" w:rsidRPr="000578B9" w:rsidRDefault="00FB25B9" w:rsidP="002E2988">
      <w:pPr>
        <w:pStyle w:val="ListParagraph"/>
        <w:spacing w:before="120" w:after="120"/>
        <w:ind w:left="0"/>
        <w:rPr>
          <w:rFonts w:ascii="Arial" w:hAnsi="Arial" w:cs="Arial"/>
          <w:sz w:val="26"/>
          <w:szCs w:val="26"/>
        </w:rPr>
      </w:pPr>
    </w:p>
    <w:p w:rsidR="00FB25B9" w:rsidRPr="000578B9" w:rsidRDefault="00FB25B9" w:rsidP="00AF4327">
      <w:pPr>
        <w:pStyle w:val="ListParagraph"/>
        <w:numPr>
          <w:ilvl w:val="0"/>
          <w:numId w:val="16"/>
        </w:numPr>
        <w:spacing w:before="120" w:after="120"/>
        <w:rPr>
          <w:rFonts w:ascii="Arial" w:hAnsi="Arial" w:cs="Arial"/>
          <w:sz w:val="26"/>
          <w:szCs w:val="26"/>
        </w:rPr>
      </w:pPr>
      <w:r w:rsidRPr="000578B9">
        <w:rPr>
          <w:rFonts w:ascii="Arial" w:hAnsi="Arial" w:cs="Arial"/>
          <w:sz w:val="26"/>
          <w:szCs w:val="26"/>
        </w:rPr>
        <w:t>Ensure adequate information and signposting;</w:t>
      </w:r>
    </w:p>
    <w:p w:rsidR="00FB25B9" w:rsidRPr="000578B9" w:rsidRDefault="00FB25B9" w:rsidP="00AF4327">
      <w:pPr>
        <w:pStyle w:val="ListParagraph"/>
        <w:spacing w:before="120" w:after="120"/>
        <w:ind w:left="0"/>
        <w:rPr>
          <w:rFonts w:ascii="Arial" w:hAnsi="Arial" w:cs="Arial"/>
          <w:sz w:val="26"/>
          <w:szCs w:val="26"/>
        </w:rPr>
      </w:pPr>
    </w:p>
    <w:p w:rsidR="00FB25B9" w:rsidRDefault="00FB25B9" w:rsidP="00AF4327">
      <w:pPr>
        <w:pStyle w:val="ListParagraph"/>
        <w:numPr>
          <w:ilvl w:val="0"/>
          <w:numId w:val="16"/>
        </w:numPr>
        <w:spacing w:before="120" w:after="120"/>
        <w:rPr>
          <w:rFonts w:ascii="Arial" w:hAnsi="Arial" w:cs="Arial"/>
          <w:sz w:val="26"/>
          <w:szCs w:val="26"/>
        </w:rPr>
      </w:pPr>
      <w:r w:rsidRPr="000578B9">
        <w:rPr>
          <w:rFonts w:ascii="Arial" w:hAnsi="Arial" w:cs="Arial"/>
          <w:sz w:val="26"/>
          <w:szCs w:val="26"/>
        </w:rPr>
        <w:t xml:space="preserve">Develop a health pathway for mental health needs, GP care and acute health care needs to be in place.  A GP will determine if someone has a need for a health assessment. </w:t>
      </w:r>
    </w:p>
    <w:p w:rsidR="00B05FD8" w:rsidRPr="00B05FD8" w:rsidRDefault="00B05FD8" w:rsidP="00B05FD8">
      <w:pPr>
        <w:pStyle w:val="ListParagraph"/>
        <w:rPr>
          <w:rFonts w:ascii="Arial" w:hAnsi="Arial" w:cs="Arial"/>
          <w:sz w:val="26"/>
          <w:szCs w:val="26"/>
        </w:rPr>
      </w:pPr>
    </w:p>
    <w:p w:rsidR="00B05FD8" w:rsidRPr="00657DE3" w:rsidRDefault="00657DE3" w:rsidP="00AF4327">
      <w:pPr>
        <w:pStyle w:val="ListParagraph"/>
        <w:numPr>
          <w:ilvl w:val="0"/>
          <w:numId w:val="16"/>
        </w:numPr>
        <w:spacing w:before="120" w:after="120"/>
        <w:rPr>
          <w:rFonts w:ascii="Arial" w:hAnsi="Arial" w:cs="Arial"/>
          <w:b/>
          <w:sz w:val="26"/>
          <w:szCs w:val="26"/>
        </w:rPr>
      </w:pPr>
      <w:r w:rsidRPr="00657DE3">
        <w:rPr>
          <w:rFonts w:ascii="Arial" w:hAnsi="Arial" w:cs="Arial"/>
          <w:b/>
          <w:sz w:val="26"/>
          <w:szCs w:val="26"/>
        </w:rPr>
        <w:lastRenderedPageBreak/>
        <w:t xml:space="preserve">Provide increased </w:t>
      </w:r>
      <w:r w:rsidR="00B05FD8" w:rsidRPr="00657DE3">
        <w:rPr>
          <w:rFonts w:ascii="Arial" w:hAnsi="Arial" w:cs="Arial"/>
          <w:b/>
          <w:sz w:val="26"/>
          <w:szCs w:val="26"/>
        </w:rPr>
        <w:t xml:space="preserve">support </w:t>
      </w:r>
      <w:r w:rsidRPr="00657DE3">
        <w:rPr>
          <w:rFonts w:ascii="Arial" w:hAnsi="Arial" w:cs="Arial"/>
          <w:b/>
          <w:sz w:val="26"/>
          <w:szCs w:val="26"/>
        </w:rPr>
        <w:t xml:space="preserve">between the especially important transition stage of finishing secondary school and commencing college/employment e.g. a transitions summer school programme.  </w:t>
      </w:r>
    </w:p>
    <w:p w:rsidR="000578B9" w:rsidRPr="000578B9" w:rsidRDefault="000578B9" w:rsidP="000578B9">
      <w:pPr>
        <w:pStyle w:val="ListParagraph"/>
        <w:rPr>
          <w:rFonts w:ascii="Arial" w:hAnsi="Arial" w:cs="Arial"/>
          <w:sz w:val="26"/>
          <w:szCs w:val="26"/>
        </w:rPr>
      </w:pPr>
    </w:p>
    <w:p w:rsidR="000578B9" w:rsidRDefault="000578B9" w:rsidP="000578B9">
      <w:pPr>
        <w:spacing w:before="120" w:after="120"/>
        <w:rPr>
          <w:rFonts w:ascii="Arial" w:hAnsi="Arial" w:cs="Arial"/>
          <w:sz w:val="26"/>
          <w:szCs w:val="26"/>
        </w:rPr>
      </w:pPr>
    </w:p>
    <w:p w:rsidR="00657DE3" w:rsidRDefault="00657DE3" w:rsidP="000578B9">
      <w:pPr>
        <w:spacing w:before="120" w:after="120"/>
        <w:rPr>
          <w:rFonts w:ascii="Arial" w:hAnsi="Arial" w:cs="Arial"/>
          <w:sz w:val="26"/>
          <w:szCs w:val="26"/>
        </w:rPr>
      </w:pPr>
    </w:p>
    <w:p w:rsidR="00657DE3" w:rsidRDefault="00657DE3" w:rsidP="000578B9">
      <w:pPr>
        <w:spacing w:before="120" w:after="120"/>
        <w:rPr>
          <w:rFonts w:ascii="Arial" w:hAnsi="Arial" w:cs="Arial"/>
          <w:sz w:val="26"/>
          <w:szCs w:val="26"/>
        </w:rPr>
      </w:pPr>
    </w:p>
    <w:p w:rsidR="00657DE3" w:rsidRDefault="00657DE3" w:rsidP="000578B9">
      <w:pPr>
        <w:spacing w:before="120" w:after="120"/>
        <w:rPr>
          <w:rFonts w:ascii="Arial" w:hAnsi="Arial" w:cs="Arial"/>
          <w:sz w:val="26"/>
          <w:szCs w:val="26"/>
        </w:rPr>
      </w:pPr>
    </w:p>
    <w:p w:rsidR="00657DE3" w:rsidRDefault="00657DE3" w:rsidP="000578B9">
      <w:pPr>
        <w:spacing w:before="120" w:after="120"/>
        <w:rPr>
          <w:rFonts w:ascii="Arial" w:hAnsi="Arial" w:cs="Arial"/>
          <w:sz w:val="26"/>
          <w:szCs w:val="26"/>
        </w:rPr>
      </w:pPr>
    </w:p>
    <w:p w:rsidR="00657DE3" w:rsidRDefault="00657DE3" w:rsidP="000578B9">
      <w:pPr>
        <w:spacing w:before="120" w:after="120"/>
        <w:rPr>
          <w:rFonts w:ascii="Arial" w:hAnsi="Arial" w:cs="Arial"/>
          <w:sz w:val="26"/>
          <w:szCs w:val="26"/>
        </w:rPr>
      </w:pPr>
    </w:p>
    <w:p w:rsidR="00657DE3" w:rsidRDefault="00657DE3" w:rsidP="000578B9">
      <w:pPr>
        <w:spacing w:before="120" w:after="120"/>
        <w:rPr>
          <w:rFonts w:ascii="Arial" w:hAnsi="Arial" w:cs="Arial"/>
          <w:sz w:val="26"/>
          <w:szCs w:val="26"/>
        </w:rPr>
      </w:pPr>
    </w:p>
    <w:p w:rsidR="00657DE3" w:rsidRDefault="00657DE3" w:rsidP="000578B9">
      <w:pPr>
        <w:spacing w:before="120" w:after="120"/>
        <w:rPr>
          <w:rFonts w:ascii="Arial" w:hAnsi="Arial" w:cs="Arial"/>
          <w:sz w:val="26"/>
          <w:szCs w:val="26"/>
        </w:rPr>
      </w:pPr>
    </w:p>
    <w:p w:rsidR="00657DE3" w:rsidRDefault="00657DE3" w:rsidP="000578B9">
      <w:pPr>
        <w:spacing w:before="120" w:after="120"/>
        <w:rPr>
          <w:rFonts w:ascii="Arial" w:hAnsi="Arial" w:cs="Arial"/>
          <w:sz w:val="26"/>
          <w:szCs w:val="26"/>
        </w:rPr>
      </w:pPr>
    </w:p>
    <w:p w:rsidR="00657DE3" w:rsidRDefault="00657DE3" w:rsidP="000578B9">
      <w:pPr>
        <w:spacing w:before="120" w:after="120"/>
        <w:rPr>
          <w:rFonts w:ascii="Arial" w:hAnsi="Arial" w:cs="Arial"/>
          <w:sz w:val="26"/>
          <w:szCs w:val="26"/>
        </w:rPr>
      </w:pPr>
    </w:p>
    <w:p w:rsidR="00657DE3" w:rsidRDefault="00657DE3" w:rsidP="000578B9">
      <w:pPr>
        <w:spacing w:before="120" w:after="120"/>
        <w:rPr>
          <w:rFonts w:ascii="Arial" w:hAnsi="Arial" w:cs="Arial"/>
          <w:sz w:val="26"/>
          <w:szCs w:val="26"/>
        </w:rPr>
      </w:pPr>
    </w:p>
    <w:p w:rsidR="00657DE3" w:rsidRDefault="00657DE3" w:rsidP="000578B9">
      <w:pPr>
        <w:spacing w:before="120" w:after="120"/>
        <w:rPr>
          <w:rFonts w:ascii="Arial" w:hAnsi="Arial" w:cs="Arial"/>
          <w:sz w:val="26"/>
          <w:szCs w:val="26"/>
        </w:rPr>
      </w:pPr>
    </w:p>
    <w:p w:rsidR="00657DE3" w:rsidRDefault="00657DE3" w:rsidP="000578B9">
      <w:pPr>
        <w:spacing w:before="120" w:after="120"/>
        <w:rPr>
          <w:rFonts w:ascii="Arial" w:hAnsi="Arial" w:cs="Arial"/>
          <w:sz w:val="26"/>
          <w:szCs w:val="26"/>
        </w:rPr>
      </w:pPr>
    </w:p>
    <w:p w:rsidR="00657DE3" w:rsidRDefault="00657DE3" w:rsidP="000578B9">
      <w:pPr>
        <w:spacing w:before="120" w:after="120"/>
        <w:rPr>
          <w:rFonts w:ascii="Arial" w:hAnsi="Arial" w:cs="Arial"/>
          <w:sz w:val="26"/>
          <w:szCs w:val="26"/>
        </w:rPr>
      </w:pPr>
    </w:p>
    <w:p w:rsidR="00657DE3" w:rsidRDefault="00657DE3" w:rsidP="000578B9">
      <w:pPr>
        <w:spacing w:before="120" w:after="120"/>
        <w:rPr>
          <w:rFonts w:ascii="Arial" w:hAnsi="Arial" w:cs="Arial"/>
          <w:sz w:val="26"/>
          <w:szCs w:val="26"/>
        </w:rPr>
      </w:pPr>
    </w:p>
    <w:p w:rsidR="00657DE3" w:rsidRDefault="00657DE3" w:rsidP="000578B9">
      <w:pPr>
        <w:spacing w:before="120" w:after="120"/>
        <w:rPr>
          <w:rFonts w:ascii="Arial" w:hAnsi="Arial" w:cs="Arial"/>
          <w:sz w:val="26"/>
          <w:szCs w:val="26"/>
        </w:rPr>
      </w:pPr>
    </w:p>
    <w:p w:rsidR="00657DE3" w:rsidRDefault="00657DE3" w:rsidP="000578B9">
      <w:pPr>
        <w:spacing w:before="120" w:after="120"/>
        <w:rPr>
          <w:rFonts w:ascii="Arial" w:hAnsi="Arial" w:cs="Arial"/>
          <w:sz w:val="26"/>
          <w:szCs w:val="26"/>
        </w:rPr>
      </w:pPr>
    </w:p>
    <w:p w:rsidR="00657DE3" w:rsidRDefault="00657DE3" w:rsidP="000578B9">
      <w:pPr>
        <w:spacing w:before="120" w:after="120"/>
        <w:rPr>
          <w:rFonts w:ascii="Arial" w:hAnsi="Arial" w:cs="Arial"/>
          <w:sz w:val="26"/>
          <w:szCs w:val="26"/>
        </w:rPr>
      </w:pPr>
    </w:p>
    <w:p w:rsidR="00657DE3" w:rsidRDefault="00657DE3" w:rsidP="000578B9">
      <w:pPr>
        <w:spacing w:before="120" w:after="120"/>
        <w:rPr>
          <w:rFonts w:ascii="Arial" w:hAnsi="Arial" w:cs="Arial"/>
          <w:sz w:val="26"/>
          <w:szCs w:val="26"/>
        </w:rPr>
      </w:pPr>
    </w:p>
    <w:p w:rsidR="00657DE3" w:rsidRDefault="00657DE3" w:rsidP="000578B9">
      <w:pPr>
        <w:spacing w:before="120" w:after="120"/>
        <w:rPr>
          <w:rFonts w:ascii="Arial" w:hAnsi="Arial" w:cs="Arial"/>
          <w:sz w:val="26"/>
          <w:szCs w:val="26"/>
        </w:rPr>
      </w:pPr>
    </w:p>
    <w:p w:rsidR="00657DE3" w:rsidRDefault="00657DE3" w:rsidP="000578B9">
      <w:pPr>
        <w:spacing w:before="120" w:after="120"/>
        <w:rPr>
          <w:rFonts w:ascii="Arial" w:hAnsi="Arial" w:cs="Arial"/>
          <w:sz w:val="26"/>
          <w:szCs w:val="26"/>
        </w:rPr>
      </w:pPr>
    </w:p>
    <w:p w:rsidR="00657DE3" w:rsidRDefault="00657DE3" w:rsidP="000578B9">
      <w:pPr>
        <w:spacing w:before="120" w:after="120"/>
        <w:rPr>
          <w:rFonts w:ascii="Arial" w:hAnsi="Arial" w:cs="Arial"/>
          <w:sz w:val="26"/>
          <w:szCs w:val="26"/>
        </w:rPr>
      </w:pPr>
    </w:p>
    <w:p w:rsidR="00657DE3" w:rsidRDefault="00657DE3" w:rsidP="000578B9">
      <w:pPr>
        <w:spacing w:before="120" w:after="120"/>
        <w:rPr>
          <w:rFonts w:ascii="Arial" w:hAnsi="Arial" w:cs="Arial"/>
          <w:sz w:val="26"/>
          <w:szCs w:val="26"/>
        </w:rPr>
      </w:pPr>
    </w:p>
    <w:p w:rsidR="00657DE3" w:rsidRDefault="00657DE3" w:rsidP="000578B9">
      <w:pPr>
        <w:spacing w:before="120" w:after="120"/>
        <w:rPr>
          <w:rFonts w:ascii="Arial" w:hAnsi="Arial" w:cs="Arial"/>
          <w:sz w:val="26"/>
          <w:szCs w:val="26"/>
        </w:rPr>
      </w:pPr>
    </w:p>
    <w:p w:rsidR="00657DE3" w:rsidRPr="000578B9" w:rsidRDefault="00657DE3" w:rsidP="000578B9">
      <w:pPr>
        <w:spacing w:before="120" w:after="120"/>
        <w:rPr>
          <w:rFonts w:ascii="Arial" w:hAnsi="Arial" w:cs="Arial"/>
          <w:sz w:val="26"/>
          <w:szCs w:val="26"/>
        </w:rPr>
      </w:pPr>
    </w:p>
    <w:p w:rsidR="00FB25B9" w:rsidRPr="00F868E6" w:rsidRDefault="00FB25B9" w:rsidP="00D71BE8">
      <w:pPr>
        <w:pStyle w:val="Heading1"/>
        <w:rPr>
          <w:rFonts w:ascii="Arial" w:hAnsi="Arial" w:cs="Arial"/>
          <w:sz w:val="28"/>
        </w:rPr>
      </w:pPr>
      <w:bookmarkStart w:id="11" w:name="_Toc351037446"/>
      <w:r w:rsidRPr="00D71BE8">
        <w:rPr>
          <w:rFonts w:ascii="Arial" w:hAnsi="Arial" w:cs="Arial"/>
          <w:sz w:val="28"/>
          <w:szCs w:val="28"/>
        </w:rPr>
        <w:lastRenderedPageBreak/>
        <w:t>6.</w:t>
      </w:r>
      <w:r>
        <w:rPr>
          <w:rFonts w:ascii="Arial" w:hAnsi="Arial" w:cs="Arial"/>
          <w:sz w:val="28"/>
          <w:szCs w:val="28"/>
        </w:rPr>
        <w:t xml:space="preserve"> </w:t>
      </w:r>
      <w:r w:rsidRPr="00F868E6">
        <w:rPr>
          <w:rFonts w:ascii="Arial" w:hAnsi="Arial" w:cs="Arial"/>
          <w:sz w:val="28"/>
        </w:rPr>
        <w:t>Improve Interactions with the Criminal Justice System</w:t>
      </w:r>
      <w:bookmarkEnd w:id="11"/>
    </w:p>
    <w:p w:rsidR="00FB25B9" w:rsidRPr="000578B9" w:rsidRDefault="00FB25B9">
      <w:pPr>
        <w:spacing w:after="0" w:line="240" w:lineRule="auto"/>
        <w:rPr>
          <w:rFonts w:ascii="Arial" w:hAnsi="Arial" w:cs="Arial"/>
          <w:sz w:val="26"/>
          <w:szCs w:val="26"/>
        </w:rPr>
      </w:pPr>
      <w:r w:rsidRPr="000578B9">
        <w:rPr>
          <w:rFonts w:ascii="Arial" w:hAnsi="Arial" w:cs="Arial"/>
          <w:sz w:val="26"/>
          <w:szCs w:val="26"/>
        </w:rPr>
        <w:t>In December 2012, a report was provided to the Health and Social Care Overview &amp; Scrutiny Committee, Birmingham City Council entitled: Adults with Autism and the Criminal Justice System.</w:t>
      </w:r>
    </w:p>
    <w:p w:rsidR="00FB25B9" w:rsidRPr="000578B9" w:rsidRDefault="00FB25B9">
      <w:pPr>
        <w:spacing w:after="0" w:line="240" w:lineRule="auto"/>
        <w:rPr>
          <w:rFonts w:ascii="Arial" w:hAnsi="Arial" w:cs="Arial"/>
          <w:sz w:val="26"/>
          <w:szCs w:val="26"/>
        </w:rPr>
      </w:pPr>
      <w:r w:rsidRPr="000578B9">
        <w:rPr>
          <w:rFonts w:ascii="Arial" w:hAnsi="Arial" w:cs="Arial"/>
          <w:sz w:val="26"/>
          <w:szCs w:val="26"/>
        </w:rPr>
        <w:t xml:space="preserve">The report highlights the worry for families that the autistic person can get in to trouble with the police when they have not done anything wrong.   All too often the autistic person will be frightened and stressed and this can be misinterpreted, leading to the police apprehending them. </w:t>
      </w:r>
    </w:p>
    <w:p w:rsidR="00FB25B9" w:rsidRPr="000578B9" w:rsidRDefault="00FB25B9" w:rsidP="00492566">
      <w:pPr>
        <w:spacing w:after="0" w:line="240" w:lineRule="auto"/>
        <w:rPr>
          <w:rFonts w:ascii="Arial" w:hAnsi="Arial" w:cs="Arial"/>
          <w:b/>
          <w:bCs/>
          <w:caps/>
          <w:color w:val="FFFFFF"/>
          <w:spacing w:val="15"/>
          <w:sz w:val="26"/>
          <w:szCs w:val="26"/>
        </w:rPr>
      </w:pPr>
      <w:r w:rsidRPr="000578B9">
        <w:rPr>
          <w:rFonts w:ascii="Arial" w:hAnsi="Arial" w:cs="Arial"/>
          <w:sz w:val="26"/>
          <w:szCs w:val="26"/>
        </w:rPr>
        <w:t>Currently neither the police, courts or prison services has reliable accessible data on the number of autistic people with whom their organisation interacts.</w:t>
      </w:r>
    </w:p>
    <w:p w:rsidR="00FB25B9" w:rsidRPr="000578B9" w:rsidRDefault="00FB25B9" w:rsidP="00492566">
      <w:pPr>
        <w:spacing w:after="0" w:line="240" w:lineRule="auto"/>
        <w:rPr>
          <w:rFonts w:ascii="Arial" w:hAnsi="Arial" w:cs="Arial"/>
          <w:b/>
          <w:bCs/>
          <w:caps/>
          <w:color w:val="FFFFFF"/>
          <w:spacing w:val="15"/>
          <w:sz w:val="26"/>
          <w:szCs w:val="26"/>
        </w:rPr>
      </w:pPr>
      <w:r w:rsidRPr="000578B9">
        <w:rPr>
          <w:rFonts w:ascii="Arial" w:hAnsi="Arial" w:cs="Arial"/>
          <w:sz w:val="26"/>
          <w:szCs w:val="26"/>
        </w:rPr>
        <w:t>There appears to be little by way of provision for the adult with autism in law and in the way they are managed through the court process. Specialist support may reduce the burden on the courts and save on the public purse as a consequence.</w:t>
      </w:r>
    </w:p>
    <w:p w:rsidR="00FB25B9" w:rsidRPr="000578B9" w:rsidRDefault="00FB25B9" w:rsidP="00327884">
      <w:pPr>
        <w:spacing w:after="0" w:line="240" w:lineRule="auto"/>
        <w:rPr>
          <w:rFonts w:ascii="Arial" w:hAnsi="Arial" w:cs="Arial"/>
          <w:sz w:val="26"/>
          <w:szCs w:val="26"/>
        </w:rPr>
      </w:pPr>
      <w:r w:rsidRPr="000578B9">
        <w:rPr>
          <w:rFonts w:ascii="Arial" w:hAnsi="Arial" w:cs="Arial"/>
          <w:sz w:val="26"/>
          <w:szCs w:val="26"/>
        </w:rPr>
        <w:t>In response to the Scrutiny report we will:</w:t>
      </w:r>
    </w:p>
    <w:p w:rsidR="00FB25B9" w:rsidRPr="000578B9" w:rsidRDefault="00FB25B9" w:rsidP="00327884">
      <w:pPr>
        <w:numPr>
          <w:ilvl w:val="0"/>
          <w:numId w:val="60"/>
        </w:numPr>
        <w:spacing w:after="0" w:line="240" w:lineRule="auto"/>
        <w:rPr>
          <w:rFonts w:ascii="Arial" w:hAnsi="Arial" w:cs="Arial"/>
          <w:sz w:val="26"/>
          <w:szCs w:val="26"/>
        </w:rPr>
      </w:pPr>
      <w:r w:rsidRPr="000578B9">
        <w:rPr>
          <w:rFonts w:ascii="Arial" w:hAnsi="Arial" w:cs="Arial"/>
          <w:sz w:val="26"/>
          <w:szCs w:val="26"/>
        </w:rPr>
        <w:t>Encourage Adults with autism to obtain and carry an Autism West Midlands Attention card</w:t>
      </w:r>
    </w:p>
    <w:p w:rsidR="00FB25B9" w:rsidRPr="000578B9" w:rsidRDefault="00FB25B9" w:rsidP="00327884">
      <w:pPr>
        <w:numPr>
          <w:ilvl w:val="0"/>
          <w:numId w:val="60"/>
        </w:numPr>
        <w:spacing w:after="0" w:line="240" w:lineRule="auto"/>
        <w:rPr>
          <w:rFonts w:ascii="Arial" w:hAnsi="Arial" w:cs="Arial"/>
          <w:sz w:val="26"/>
          <w:szCs w:val="26"/>
        </w:rPr>
      </w:pPr>
      <w:r w:rsidRPr="000578B9">
        <w:rPr>
          <w:rFonts w:ascii="Arial" w:hAnsi="Arial" w:cs="Arial"/>
          <w:sz w:val="26"/>
          <w:szCs w:val="26"/>
        </w:rPr>
        <w:t xml:space="preserve">Staff in each Accident and Emergency unit be provided with the guidance note: dealing with patients with autism </w:t>
      </w:r>
    </w:p>
    <w:p w:rsidR="00FB25B9" w:rsidRPr="000578B9" w:rsidRDefault="00FB25B9" w:rsidP="00327884">
      <w:pPr>
        <w:numPr>
          <w:ilvl w:val="0"/>
          <w:numId w:val="60"/>
        </w:numPr>
        <w:spacing w:after="0" w:line="240" w:lineRule="auto"/>
        <w:rPr>
          <w:rFonts w:ascii="Arial" w:hAnsi="Arial" w:cs="Arial"/>
          <w:sz w:val="26"/>
          <w:szCs w:val="26"/>
        </w:rPr>
      </w:pPr>
      <w:r w:rsidRPr="000578B9">
        <w:rPr>
          <w:rFonts w:ascii="Arial" w:hAnsi="Arial" w:cs="Arial"/>
          <w:sz w:val="26"/>
          <w:szCs w:val="26"/>
        </w:rPr>
        <w:t>Front line Police Officers will be trained in autism awareness</w:t>
      </w:r>
    </w:p>
    <w:p w:rsidR="00FB25B9" w:rsidRPr="000578B9" w:rsidRDefault="00FB25B9" w:rsidP="00327884">
      <w:pPr>
        <w:numPr>
          <w:ilvl w:val="0"/>
          <w:numId w:val="60"/>
        </w:numPr>
        <w:spacing w:after="0" w:line="240" w:lineRule="auto"/>
        <w:rPr>
          <w:rFonts w:ascii="Arial" w:hAnsi="Arial" w:cs="Arial"/>
          <w:sz w:val="26"/>
          <w:szCs w:val="26"/>
        </w:rPr>
      </w:pPr>
      <w:r w:rsidRPr="000578B9">
        <w:rPr>
          <w:rFonts w:ascii="Arial" w:hAnsi="Arial" w:cs="Arial"/>
          <w:sz w:val="26"/>
          <w:szCs w:val="26"/>
        </w:rPr>
        <w:t>Commission creation of a pathway to develop social skills in autistic offenders</w:t>
      </w:r>
    </w:p>
    <w:p w:rsidR="00FB25B9" w:rsidRPr="000578B9" w:rsidRDefault="00FB25B9" w:rsidP="00043C0B">
      <w:pPr>
        <w:spacing w:after="0" w:line="240" w:lineRule="auto"/>
        <w:rPr>
          <w:rFonts w:ascii="Arial" w:hAnsi="Arial" w:cs="Arial"/>
          <w:sz w:val="26"/>
          <w:szCs w:val="26"/>
        </w:rPr>
      </w:pPr>
    </w:p>
    <w:p w:rsidR="00FB25B9" w:rsidRDefault="00FB25B9" w:rsidP="00043C0B">
      <w:pPr>
        <w:spacing w:after="0" w:line="240" w:lineRule="auto"/>
        <w:rPr>
          <w:rFonts w:ascii="Arial" w:hAnsi="Arial" w:cs="Arial"/>
          <w:sz w:val="28"/>
        </w:rPr>
      </w:pPr>
    </w:p>
    <w:p w:rsidR="00FB25B9" w:rsidRDefault="00FB25B9" w:rsidP="00043C0B">
      <w:pPr>
        <w:spacing w:after="0" w:line="240" w:lineRule="auto"/>
        <w:rPr>
          <w:rFonts w:ascii="Arial" w:hAnsi="Arial" w:cs="Arial"/>
          <w:sz w:val="28"/>
        </w:rPr>
      </w:pPr>
    </w:p>
    <w:p w:rsidR="00FB25B9" w:rsidRDefault="00FB25B9" w:rsidP="00043C0B">
      <w:pPr>
        <w:spacing w:after="0" w:line="240" w:lineRule="auto"/>
        <w:rPr>
          <w:rFonts w:ascii="Arial" w:hAnsi="Arial" w:cs="Arial"/>
          <w:sz w:val="28"/>
        </w:rPr>
      </w:pPr>
    </w:p>
    <w:p w:rsidR="00FB25B9" w:rsidRDefault="00FB25B9" w:rsidP="00043C0B">
      <w:pPr>
        <w:spacing w:after="0" w:line="240" w:lineRule="auto"/>
        <w:rPr>
          <w:rFonts w:ascii="Arial" w:hAnsi="Arial" w:cs="Arial"/>
          <w:sz w:val="28"/>
        </w:rPr>
      </w:pPr>
    </w:p>
    <w:p w:rsidR="00FB25B9" w:rsidRDefault="00FB25B9" w:rsidP="00043C0B">
      <w:pPr>
        <w:spacing w:after="0" w:line="240" w:lineRule="auto"/>
        <w:rPr>
          <w:rFonts w:ascii="Arial" w:hAnsi="Arial" w:cs="Arial"/>
          <w:sz w:val="28"/>
        </w:rPr>
      </w:pPr>
    </w:p>
    <w:p w:rsidR="00FB25B9" w:rsidRDefault="00FB25B9" w:rsidP="00545074"/>
    <w:p w:rsidR="00FB25B9" w:rsidRPr="00D47268" w:rsidRDefault="00FB25B9" w:rsidP="00D47268"/>
    <w:sectPr w:rsidR="00FB25B9" w:rsidRPr="00D47268" w:rsidSect="00293D98">
      <w:headerReference w:type="default" r:id="rId9"/>
      <w:footerReference w:type="even" r:id="rId10"/>
      <w:footerReference w:type="default" r:id="rId11"/>
      <w:pgSz w:w="11906" w:h="16838"/>
      <w:pgMar w:top="1440" w:right="1440" w:bottom="1440" w:left="1440"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5B9" w:rsidRDefault="00FB25B9">
      <w:r>
        <w:separator/>
      </w:r>
    </w:p>
  </w:endnote>
  <w:endnote w:type="continuationSeparator" w:id="0">
    <w:p w:rsidR="00FB25B9" w:rsidRDefault="00FB2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5B9" w:rsidRDefault="00FB25B9" w:rsidP="00F70A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B25B9" w:rsidRDefault="00FB25B9" w:rsidP="00341A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5B9" w:rsidRDefault="00FB25B9" w:rsidP="00F70A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B55E6">
      <w:rPr>
        <w:rStyle w:val="PageNumber"/>
        <w:noProof/>
      </w:rPr>
      <w:t>4</w:t>
    </w:r>
    <w:r>
      <w:rPr>
        <w:rStyle w:val="PageNumber"/>
      </w:rPr>
      <w:fldChar w:fldCharType="end"/>
    </w:r>
  </w:p>
  <w:p w:rsidR="00FB25B9" w:rsidRPr="009E4975" w:rsidRDefault="00FB25B9" w:rsidP="00341A4D">
    <w:pPr>
      <w:pStyle w:val="Footer"/>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5B9" w:rsidRDefault="00FB25B9">
      <w:r>
        <w:separator/>
      </w:r>
    </w:p>
  </w:footnote>
  <w:footnote w:type="continuationSeparator" w:id="0">
    <w:p w:rsidR="00FB25B9" w:rsidRDefault="00FB25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5B9" w:rsidRDefault="00FB25B9" w:rsidP="00296120">
    <w:pPr>
      <w:pStyle w:val="Header"/>
    </w:pPr>
    <w:r>
      <w:t xml:space="preserve">AUTISM STRATEGY FOR ADULTS IN </w:t>
    </w:r>
    <w:smartTag w:uri="urn:schemas-microsoft-com:office:smarttags" w:element="City">
      <w:smartTag w:uri="urn:schemas-microsoft-com:office:smarttags" w:element="place">
        <w:r>
          <w:t>BIRMINGHAM</w:t>
        </w:r>
      </w:smartTag>
    </w:smartTag>
    <w:r>
      <w:t xml:space="preserve"> 2013 –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554CE40"/>
    <w:lvl w:ilvl="0">
      <w:numFmt w:val="bullet"/>
      <w:lvlText w:val="*"/>
      <w:lvlJc w:val="left"/>
    </w:lvl>
  </w:abstractNum>
  <w:abstractNum w:abstractNumId="1">
    <w:nsid w:val="00E4477F"/>
    <w:multiLevelType w:val="hybridMultilevel"/>
    <w:tmpl w:val="10641612"/>
    <w:lvl w:ilvl="0" w:tplc="0809000F">
      <w:start w:val="3"/>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0137446C"/>
    <w:multiLevelType w:val="hybridMultilevel"/>
    <w:tmpl w:val="70943EF0"/>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13A498E"/>
    <w:multiLevelType w:val="hybridMultilevel"/>
    <w:tmpl w:val="594C40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16E7673"/>
    <w:multiLevelType w:val="hybridMultilevel"/>
    <w:tmpl w:val="F72028D8"/>
    <w:lvl w:ilvl="0" w:tplc="450A1F3A">
      <w:start w:val="1"/>
      <w:numFmt w:val="bullet"/>
      <w:lvlText w:val=""/>
      <w:lvlJc w:val="left"/>
      <w:pPr>
        <w:tabs>
          <w:tab w:val="num" w:pos="720"/>
        </w:tabs>
        <w:ind w:left="720" w:hanging="360"/>
      </w:pPr>
      <w:rPr>
        <w:rFonts w:ascii="Wingdings 2" w:hAnsi="Wingdings 2" w:hint="default"/>
      </w:rPr>
    </w:lvl>
    <w:lvl w:ilvl="1" w:tplc="744E681E" w:tentative="1">
      <w:start w:val="1"/>
      <w:numFmt w:val="bullet"/>
      <w:lvlText w:val=""/>
      <w:lvlJc w:val="left"/>
      <w:pPr>
        <w:tabs>
          <w:tab w:val="num" w:pos="1440"/>
        </w:tabs>
        <w:ind w:left="1440" w:hanging="360"/>
      </w:pPr>
      <w:rPr>
        <w:rFonts w:ascii="Wingdings 2" w:hAnsi="Wingdings 2" w:hint="default"/>
      </w:rPr>
    </w:lvl>
    <w:lvl w:ilvl="2" w:tplc="DFA434F0" w:tentative="1">
      <w:start w:val="1"/>
      <w:numFmt w:val="bullet"/>
      <w:lvlText w:val=""/>
      <w:lvlJc w:val="left"/>
      <w:pPr>
        <w:tabs>
          <w:tab w:val="num" w:pos="2160"/>
        </w:tabs>
        <w:ind w:left="2160" w:hanging="360"/>
      </w:pPr>
      <w:rPr>
        <w:rFonts w:ascii="Wingdings 2" w:hAnsi="Wingdings 2" w:hint="default"/>
      </w:rPr>
    </w:lvl>
    <w:lvl w:ilvl="3" w:tplc="2C309B38" w:tentative="1">
      <w:start w:val="1"/>
      <w:numFmt w:val="bullet"/>
      <w:lvlText w:val=""/>
      <w:lvlJc w:val="left"/>
      <w:pPr>
        <w:tabs>
          <w:tab w:val="num" w:pos="2880"/>
        </w:tabs>
        <w:ind w:left="2880" w:hanging="360"/>
      </w:pPr>
      <w:rPr>
        <w:rFonts w:ascii="Wingdings 2" w:hAnsi="Wingdings 2" w:hint="default"/>
      </w:rPr>
    </w:lvl>
    <w:lvl w:ilvl="4" w:tplc="23A02190" w:tentative="1">
      <w:start w:val="1"/>
      <w:numFmt w:val="bullet"/>
      <w:lvlText w:val=""/>
      <w:lvlJc w:val="left"/>
      <w:pPr>
        <w:tabs>
          <w:tab w:val="num" w:pos="3600"/>
        </w:tabs>
        <w:ind w:left="3600" w:hanging="360"/>
      </w:pPr>
      <w:rPr>
        <w:rFonts w:ascii="Wingdings 2" w:hAnsi="Wingdings 2" w:hint="default"/>
      </w:rPr>
    </w:lvl>
    <w:lvl w:ilvl="5" w:tplc="F2A2B452" w:tentative="1">
      <w:start w:val="1"/>
      <w:numFmt w:val="bullet"/>
      <w:lvlText w:val=""/>
      <w:lvlJc w:val="left"/>
      <w:pPr>
        <w:tabs>
          <w:tab w:val="num" w:pos="4320"/>
        </w:tabs>
        <w:ind w:left="4320" w:hanging="360"/>
      </w:pPr>
      <w:rPr>
        <w:rFonts w:ascii="Wingdings 2" w:hAnsi="Wingdings 2" w:hint="default"/>
      </w:rPr>
    </w:lvl>
    <w:lvl w:ilvl="6" w:tplc="3D5C8420" w:tentative="1">
      <w:start w:val="1"/>
      <w:numFmt w:val="bullet"/>
      <w:lvlText w:val=""/>
      <w:lvlJc w:val="left"/>
      <w:pPr>
        <w:tabs>
          <w:tab w:val="num" w:pos="5040"/>
        </w:tabs>
        <w:ind w:left="5040" w:hanging="360"/>
      </w:pPr>
      <w:rPr>
        <w:rFonts w:ascii="Wingdings 2" w:hAnsi="Wingdings 2" w:hint="default"/>
      </w:rPr>
    </w:lvl>
    <w:lvl w:ilvl="7" w:tplc="6542EC5A" w:tentative="1">
      <w:start w:val="1"/>
      <w:numFmt w:val="bullet"/>
      <w:lvlText w:val=""/>
      <w:lvlJc w:val="left"/>
      <w:pPr>
        <w:tabs>
          <w:tab w:val="num" w:pos="5760"/>
        </w:tabs>
        <w:ind w:left="5760" w:hanging="360"/>
      </w:pPr>
      <w:rPr>
        <w:rFonts w:ascii="Wingdings 2" w:hAnsi="Wingdings 2" w:hint="default"/>
      </w:rPr>
    </w:lvl>
    <w:lvl w:ilvl="8" w:tplc="D2EA152E" w:tentative="1">
      <w:start w:val="1"/>
      <w:numFmt w:val="bullet"/>
      <w:lvlText w:val=""/>
      <w:lvlJc w:val="left"/>
      <w:pPr>
        <w:tabs>
          <w:tab w:val="num" w:pos="6480"/>
        </w:tabs>
        <w:ind w:left="6480" w:hanging="360"/>
      </w:pPr>
      <w:rPr>
        <w:rFonts w:ascii="Wingdings 2" w:hAnsi="Wingdings 2" w:hint="default"/>
      </w:rPr>
    </w:lvl>
  </w:abstractNum>
  <w:abstractNum w:abstractNumId="5">
    <w:nsid w:val="01990ABF"/>
    <w:multiLevelType w:val="multilevel"/>
    <w:tmpl w:val="0BCCE218"/>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cs="Times New Roman" w:hint="default"/>
        <w:u w:val="none"/>
      </w:rPr>
    </w:lvl>
    <w:lvl w:ilvl="2">
      <w:start w:val="1"/>
      <w:numFmt w:val="decimal"/>
      <w:isLgl/>
      <w:lvlText w:val="%1.%2.%3"/>
      <w:lvlJc w:val="left"/>
      <w:pPr>
        <w:ind w:left="720" w:hanging="720"/>
      </w:pPr>
      <w:rPr>
        <w:rFonts w:cs="Times New Roman" w:hint="default"/>
        <w:u w:val="single"/>
      </w:rPr>
    </w:lvl>
    <w:lvl w:ilvl="3">
      <w:start w:val="1"/>
      <w:numFmt w:val="decimal"/>
      <w:isLgl/>
      <w:lvlText w:val="%1.%2.%3.%4"/>
      <w:lvlJc w:val="left"/>
      <w:pPr>
        <w:ind w:left="720" w:hanging="720"/>
      </w:pPr>
      <w:rPr>
        <w:rFonts w:cs="Times New Roman" w:hint="default"/>
        <w:u w:val="single"/>
      </w:rPr>
    </w:lvl>
    <w:lvl w:ilvl="4">
      <w:start w:val="1"/>
      <w:numFmt w:val="decimal"/>
      <w:isLgl/>
      <w:lvlText w:val="%1.%2.%3.%4.%5"/>
      <w:lvlJc w:val="left"/>
      <w:pPr>
        <w:ind w:left="720" w:hanging="720"/>
      </w:pPr>
      <w:rPr>
        <w:rFonts w:cs="Times New Roman" w:hint="default"/>
        <w:u w:val="single"/>
      </w:rPr>
    </w:lvl>
    <w:lvl w:ilvl="5">
      <w:start w:val="1"/>
      <w:numFmt w:val="decimal"/>
      <w:isLgl/>
      <w:lvlText w:val="%1.%2.%3.%4.%5.%6"/>
      <w:lvlJc w:val="left"/>
      <w:pPr>
        <w:ind w:left="1080" w:hanging="1080"/>
      </w:pPr>
      <w:rPr>
        <w:rFonts w:cs="Times New Roman" w:hint="default"/>
        <w:u w:val="single"/>
      </w:rPr>
    </w:lvl>
    <w:lvl w:ilvl="6">
      <w:start w:val="1"/>
      <w:numFmt w:val="decimal"/>
      <w:isLgl/>
      <w:lvlText w:val="%1.%2.%3.%4.%5.%6.%7"/>
      <w:lvlJc w:val="left"/>
      <w:pPr>
        <w:ind w:left="1080" w:hanging="1080"/>
      </w:pPr>
      <w:rPr>
        <w:rFonts w:cs="Times New Roman" w:hint="default"/>
        <w:u w:val="single"/>
      </w:rPr>
    </w:lvl>
    <w:lvl w:ilvl="7">
      <w:start w:val="1"/>
      <w:numFmt w:val="decimal"/>
      <w:isLgl/>
      <w:lvlText w:val="%1.%2.%3.%4.%5.%6.%7.%8"/>
      <w:lvlJc w:val="left"/>
      <w:pPr>
        <w:ind w:left="1080" w:hanging="1080"/>
      </w:pPr>
      <w:rPr>
        <w:rFonts w:cs="Times New Roman" w:hint="default"/>
        <w:u w:val="single"/>
      </w:rPr>
    </w:lvl>
    <w:lvl w:ilvl="8">
      <w:start w:val="1"/>
      <w:numFmt w:val="decimal"/>
      <w:isLgl/>
      <w:lvlText w:val="%1.%2.%3.%4.%5.%6.%7.%8.%9"/>
      <w:lvlJc w:val="left"/>
      <w:pPr>
        <w:ind w:left="1440" w:hanging="1440"/>
      </w:pPr>
      <w:rPr>
        <w:rFonts w:cs="Times New Roman" w:hint="default"/>
        <w:u w:val="single"/>
      </w:rPr>
    </w:lvl>
  </w:abstractNum>
  <w:abstractNum w:abstractNumId="6">
    <w:nsid w:val="079C14ED"/>
    <w:multiLevelType w:val="hybridMultilevel"/>
    <w:tmpl w:val="C1CE71AC"/>
    <w:lvl w:ilvl="0" w:tplc="0809000F">
      <w:start w:val="2"/>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0A3A07FF"/>
    <w:multiLevelType w:val="hybridMultilevel"/>
    <w:tmpl w:val="C25860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0BC9458C"/>
    <w:multiLevelType w:val="multilevel"/>
    <w:tmpl w:val="A586A11C"/>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u w:val="single"/>
      </w:rPr>
    </w:lvl>
    <w:lvl w:ilvl="2">
      <w:start w:val="1"/>
      <w:numFmt w:val="decimal"/>
      <w:isLgl/>
      <w:lvlText w:val="%1.%2.%3"/>
      <w:lvlJc w:val="left"/>
      <w:pPr>
        <w:ind w:left="1080" w:hanging="720"/>
      </w:pPr>
      <w:rPr>
        <w:rFonts w:cs="Times New Roman" w:hint="default"/>
        <w:u w:val="single"/>
      </w:rPr>
    </w:lvl>
    <w:lvl w:ilvl="3">
      <w:start w:val="1"/>
      <w:numFmt w:val="decimal"/>
      <w:isLgl/>
      <w:lvlText w:val="%1.%2.%3.%4"/>
      <w:lvlJc w:val="left"/>
      <w:pPr>
        <w:ind w:left="1080" w:hanging="720"/>
      </w:pPr>
      <w:rPr>
        <w:rFonts w:cs="Times New Roman" w:hint="default"/>
        <w:u w:val="single"/>
      </w:rPr>
    </w:lvl>
    <w:lvl w:ilvl="4">
      <w:start w:val="1"/>
      <w:numFmt w:val="decimal"/>
      <w:isLgl/>
      <w:lvlText w:val="%1.%2.%3.%4.%5"/>
      <w:lvlJc w:val="left"/>
      <w:pPr>
        <w:ind w:left="1080" w:hanging="720"/>
      </w:pPr>
      <w:rPr>
        <w:rFonts w:cs="Times New Roman" w:hint="default"/>
        <w:u w:val="single"/>
      </w:rPr>
    </w:lvl>
    <w:lvl w:ilvl="5">
      <w:start w:val="1"/>
      <w:numFmt w:val="decimal"/>
      <w:isLgl/>
      <w:lvlText w:val="%1.%2.%3.%4.%5.%6"/>
      <w:lvlJc w:val="left"/>
      <w:pPr>
        <w:ind w:left="1440" w:hanging="1080"/>
      </w:pPr>
      <w:rPr>
        <w:rFonts w:cs="Times New Roman" w:hint="default"/>
        <w:u w:val="single"/>
      </w:rPr>
    </w:lvl>
    <w:lvl w:ilvl="6">
      <w:start w:val="1"/>
      <w:numFmt w:val="decimal"/>
      <w:isLgl/>
      <w:lvlText w:val="%1.%2.%3.%4.%5.%6.%7"/>
      <w:lvlJc w:val="left"/>
      <w:pPr>
        <w:ind w:left="1440" w:hanging="1080"/>
      </w:pPr>
      <w:rPr>
        <w:rFonts w:cs="Times New Roman" w:hint="default"/>
        <w:u w:val="single"/>
      </w:rPr>
    </w:lvl>
    <w:lvl w:ilvl="7">
      <w:start w:val="1"/>
      <w:numFmt w:val="decimal"/>
      <w:isLgl/>
      <w:lvlText w:val="%1.%2.%3.%4.%5.%6.%7.%8"/>
      <w:lvlJc w:val="left"/>
      <w:pPr>
        <w:ind w:left="1440" w:hanging="1080"/>
      </w:pPr>
      <w:rPr>
        <w:rFonts w:cs="Times New Roman" w:hint="default"/>
        <w:u w:val="single"/>
      </w:rPr>
    </w:lvl>
    <w:lvl w:ilvl="8">
      <w:start w:val="1"/>
      <w:numFmt w:val="decimal"/>
      <w:isLgl/>
      <w:lvlText w:val="%1.%2.%3.%4.%5.%6.%7.%8.%9"/>
      <w:lvlJc w:val="left"/>
      <w:pPr>
        <w:ind w:left="1800" w:hanging="1440"/>
      </w:pPr>
      <w:rPr>
        <w:rFonts w:cs="Times New Roman" w:hint="default"/>
        <w:u w:val="single"/>
      </w:rPr>
    </w:lvl>
  </w:abstractNum>
  <w:abstractNum w:abstractNumId="9">
    <w:nsid w:val="0D5F19B6"/>
    <w:multiLevelType w:val="hybridMultilevel"/>
    <w:tmpl w:val="FF9A3F5A"/>
    <w:lvl w:ilvl="0" w:tplc="25CC589A">
      <w:start w:val="2"/>
      <w:numFmt w:val="bullet"/>
      <w:lvlText w:val="-"/>
      <w:lvlJc w:val="left"/>
      <w:pPr>
        <w:tabs>
          <w:tab w:val="num" w:pos="720"/>
        </w:tabs>
        <w:ind w:left="720" w:hanging="360"/>
      </w:pPr>
      <w:rPr>
        <w:rFonts w:ascii="Arial" w:eastAsia="Times New Roman" w:hAnsi="Arial" w:hint="default"/>
      </w:rPr>
    </w:lvl>
    <w:lvl w:ilvl="1" w:tplc="9C1C7AF0">
      <w:numFmt w:val="bullet"/>
      <w:lvlText w:val="•"/>
      <w:lvlJc w:val="left"/>
      <w:pPr>
        <w:ind w:left="1800" w:hanging="720"/>
      </w:pPr>
      <w:rPr>
        <w:rFonts w:ascii="Arial" w:eastAsia="Times New Roman" w:hAnsi="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5516983"/>
    <w:multiLevelType w:val="hybridMultilevel"/>
    <w:tmpl w:val="4D761B2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nsid w:val="15D84510"/>
    <w:multiLevelType w:val="hybridMultilevel"/>
    <w:tmpl w:val="546AD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60A23E3"/>
    <w:multiLevelType w:val="hybridMultilevel"/>
    <w:tmpl w:val="236E8252"/>
    <w:lvl w:ilvl="0" w:tplc="0809000F">
      <w:start w:val="2"/>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nsid w:val="1A40344A"/>
    <w:multiLevelType w:val="hybridMultilevel"/>
    <w:tmpl w:val="3E0C9D24"/>
    <w:lvl w:ilvl="0" w:tplc="0809000F">
      <w:start w:val="2"/>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nsid w:val="1BC6431C"/>
    <w:multiLevelType w:val="hybridMultilevel"/>
    <w:tmpl w:val="2E54CEA6"/>
    <w:lvl w:ilvl="0" w:tplc="08090005">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5">
    <w:nsid w:val="1D5A41B6"/>
    <w:multiLevelType w:val="hybridMultilevel"/>
    <w:tmpl w:val="296801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1EB00684"/>
    <w:multiLevelType w:val="multilevel"/>
    <w:tmpl w:val="A586A11C"/>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cs="Times New Roman" w:hint="default"/>
        <w:u w:val="single"/>
      </w:rPr>
    </w:lvl>
    <w:lvl w:ilvl="2">
      <w:start w:val="1"/>
      <w:numFmt w:val="decimal"/>
      <w:isLgl/>
      <w:lvlText w:val="%1.%2.%3"/>
      <w:lvlJc w:val="left"/>
      <w:pPr>
        <w:ind w:left="720" w:hanging="720"/>
      </w:pPr>
      <w:rPr>
        <w:rFonts w:cs="Times New Roman" w:hint="default"/>
        <w:u w:val="single"/>
      </w:rPr>
    </w:lvl>
    <w:lvl w:ilvl="3">
      <w:start w:val="1"/>
      <w:numFmt w:val="decimal"/>
      <w:isLgl/>
      <w:lvlText w:val="%1.%2.%3.%4"/>
      <w:lvlJc w:val="left"/>
      <w:pPr>
        <w:ind w:left="720" w:hanging="720"/>
      </w:pPr>
      <w:rPr>
        <w:rFonts w:cs="Times New Roman" w:hint="default"/>
        <w:u w:val="single"/>
      </w:rPr>
    </w:lvl>
    <w:lvl w:ilvl="4">
      <w:start w:val="1"/>
      <w:numFmt w:val="decimal"/>
      <w:isLgl/>
      <w:lvlText w:val="%1.%2.%3.%4.%5"/>
      <w:lvlJc w:val="left"/>
      <w:pPr>
        <w:ind w:left="720" w:hanging="720"/>
      </w:pPr>
      <w:rPr>
        <w:rFonts w:cs="Times New Roman" w:hint="default"/>
        <w:u w:val="single"/>
      </w:rPr>
    </w:lvl>
    <w:lvl w:ilvl="5">
      <w:start w:val="1"/>
      <w:numFmt w:val="decimal"/>
      <w:isLgl/>
      <w:lvlText w:val="%1.%2.%3.%4.%5.%6"/>
      <w:lvlJc w:val="left"/>
      <w:pPr>
        <w:ind w:left="1080" w:hanging="1080"/>
      </w:pPr>
      <w:rPr>
        <w:rFonts w:cs="Times New Roman" w:hint="default"/>
        <w:u w:val="single"/>
      </w:rPr>
    </w:lvl>
    <w:lvl w:ilvl="6">
      <w:start w:val="1"/>
      <w:numFmt w:val="decimal"/>
      <w:isLgl/>
      <w:lvlText w:val="%1.%2.%3.%4.%5.%6.%7"/>
      <w:lvlJc w:val="left"/>
      <w:pPr>
        <w:ind w:left="1080" w:hanging="1080"/>
      </w:pPr>
      <w:rPr>
        <w:rFonts w:cs="Times New Roman" w:hint="default"/>
        <w:u w:val="single"/>
      </w:rPr>
    </w:lvl>
    <w:lvl w:ilvl="7">
      <w:start w:val="1"/>
      <w:numFmt w:val="decimal"/>
      <w:isLgl/>
      <w:lvlText w:val="%1.%2.%3.%4.%5.%6.%7.%8"/>
      <w:lvlJc w:val="left"/>
      <w:pPr>
        <w:ind w:left="1080" w:hanging="1080"/>
      </w:pPr>
      <w:rPr>
        <w:rFonts w:cs="Times New Roman" w:hint="default"/>
        <w:u w:val="single"/>
      </w:rPr>
    </w:lvl>
    <w:lvl w:ilvl="8">
      <w:start w:val="1"/>
      <w:numFmt w:val="decimal"/>
      <w:isLgl/>
      <w:lvlText w:val="%1.%2.%3.%4.%5.%6.%7.%8.%9"/>
      <w:lvlJc w:val="left"/>
      <w:pPr>
        <w:ind w:left="1440" w:hanging="1440"/>
      </w:pPr>
      <w:rPr>
        <w:rFonts w:cs="Times New Roman" w:hint="default"/>
        <w:u w:val="single"/>
      </w:rPr>
    </w:lvl>
  </w:abstractNum>
  <w:abstractNum w:abstractNumId="17">
    <w:nsid w:val="22F37A9C"/>
    <w:multiLevelType w:val="hybridMultilevel"/>
    <w:tmpl w:val="4ED812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23983EC7"/>
    <w:multiLevelType w:val="multilevel"/>
    <w:tmpl w:val="2362F244"/>
    <w:lvl w:ilvl="0">
      <w:start w:val="5"/>
      <w:numFmt w:val="decimal"/>
      <w:lvlText w:val="%1"/>
      <w:lvlJc w:val="left"/>
      <w:pPr>
        <w:tabs>
          <w:tab w:val="num" w:pos="450"/>
        </w:tabs>
        <w:ind w:left="450" w:hanging="450"/>
      </w:pPr>
      <w:rPr>
        <w:rFonts w:cs="Times New Roman" w:hint="default"/>
      </w:rPr>
    </w:lvl>
    <w:lvl w:ilvl="1">
      <w:start w:val="2"/>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23F11C12"/>
    <w:multiLevelType w:val="hybridMultilevel"/>
    <w:tmpl w:val="43C8A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49110BC"/>
    <w:multiLevelType w:val="multilevel"/>
    <w:tmpl w:val="2362F244"/>
    <w:lvl w:ilvl="0">
      <w:start w:val="5"/>
      <w:numFmt w:val="decimal"/>
      <w:lvlText w:val="%1"/>
      <w:lvlJc w:val="left"/>
      <w:pPr>
        <w:tabs>
          <w:tab w:val="num" w:pos="450"/>
        </w:tabs>
        <w:ind w:left="450" w:hanging="450"/>
      </w:pPr>
      <w:rPr>
        <w:rFonts w:cs="Times New Roman" w:hint="default"/>
      </w:rPr>
    </w:lvl>
    <w:lvl w:ilvl="1">
      <w:start w:val="2"/>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263B58AA"/>
    <w:multiLevelType w:val="hybridMultilevel"/>
    <w:tmpl w:val="FCBEAB06"/>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2">
    <w:nsid w:val="27953EAE"/>
    <w:multiLevelType w:val="hybridMultilevel"/>
    <w:tmpl w:val="A59A6DF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nsid w:val="2A4433A7"/>
    <w:multiLevelType w:val="hybridMultilevel"/>
    <w:tmpl w:val="73D2DA2A"/>
    <w:lvl w:ilvl="0" w:tplc="08090001">
      <w:start w:val="1"/>
      <w:numFmt w:val="bullet"/>
      <w:lvlText w:val=""/>
      <w:lvlJc w:val="left"/>
      <w:pPr>
        <w:tabs>
          <w:tab w:val="num" w:pos="720"/>
        </w:tabs>
        <w:ind w:left="720" w:hanging="360"/>
      </w:pPr>
      <w:rPr>
        <w:rFonts w:ascii="Symbol" w:hAnsi="Symbol" w:hint="default"/>
      </w:rPr>
    </w:lvl>
    <w:lvl w:ilvl="1" w:tplc="1C845AAA">
      <w:start w:val="4"/>
      <w:numFmt w:val="bullet"/>
      <w:lvlText w:val="-"/>
      <w:lvlJc w:val="left"/>
      <w:pPr>
        <w:tabs>
          <w:tab w:val="num" w:pos="1440"/>
        </w:tabs>
        <w:ind w:left="1440" w:hanging="360"/>
      </w:pPr>
      <w:rPr>
        <w:rFonts w:ascii="Arial Narrow" w:eastAsia="Times New Roman" w:hAnsi="Arial Narro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2AF41BDE"/>
    <w:multiLevelType w:val="hybridMultilevel"/>
    <w:tmpl w:val="9650E2E2"/>
    <w:lvl w:ilvl="0" w:tplc="0809000F">
      <w:start w:val="5"/>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nsid w:val="2D0603B3"/>
    <w:multiLevelType w:val="hybridMultilevel"/>
    <w:tmpl w:val="57D04F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2D5D033B"/>
    <w:multiLevelType w:val="hybridMultilevel"/>
    <w:tmpl w:val="21E24FEE"/>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nsid w:val="2DAA1633"/>
    <w:multiLevelType w:val="hybridMultilevel"/>
    <w:tmpl w:val="A5B6C14C"/>
    <w:lvl w:ilvl="0" w:tplc="AFA0075C">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0ED1F62"/>
    <w:multiLevelType w:val="hybridMultilevel"/>
    <w:tmpl w:val="773496D2"/>
    <w:lvl w:ilvl="0" w:tplc="25CC589A">
      <w:start w:val="2"/>
      <w:numFmt w:val="bullet"/>
      <w:lvlText w:val="-"/>
      <w:lvlJc w:val="left"/>
      <w:pPr>
        <w:tabs>
          <w:tab w:val="num" w:pos="720"/>
        </w:tabs>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31D7344B"/>
    <w:multiLevelType w:val="hybridMultilevel"/>
    <w:tmpl w:val="D51AF1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32257BE6"/>
    <w:multiLevelType w:val="hybridMultilevel"/>
    <w:tmpl w:val="E3E445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369A7110"/>
    <w:multiLevelType w:val="hybridMultilevel"/>
    <w:tmpl w:val="FBA6A63A"/>
    <w:lvl w:ilvl="0" w:tplc="08090001">
      <w:start w:val="1"/>
      <w:numFmt w:val="bullet"/>
      <w:lvlText w:val=""/>
      <w:lvlJc w:val="left"/>
      <w:pPr>
        <w:tabs>
          <w:tab w:val="num" w:pos="1080"/>
        </w:tabs>
        <w:ind w:left="108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2">
    <w:nsid w:val="37395522"/>
    <w:multiLevelType w:val="hybridMultilevel"/>
    <w:tmpl w:val="3B42C924"/>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3">
    <w:nsid w:val="3AAD2C3F"/>
    <w:multiLevelType w:val="multilevel"/>
    <w:tmpl w:val="47E0B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E655EC4"/>
    <w:multiLevelType w:val="hybridMultilevel"/>
    <w:tmpl w:val="A3F2291A"/>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nsid w:val="3EEE00A8"/>
    <w:multiLevelType w:val="hybridMultilevel"/>
    <w:tmpl w:val="BF6C4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3FDF0DD1"/>
    <w:multiLevelType w:val="multilevel"/>
    <w:tmpl w:val="A586A11C"/>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cs="Times New Roman" w:hint="default"/>
        <w:u w:val="single"/>
      </w:rPr>
    </w:lvl>
    <w:lvl w:ilvl="2">
      <w:start w:val="1"/>
      <w:numFmt w:val="decimal"/>
      <w:isLgl/>
      <w:lvlText w:val="%1.%2.%3"/>
      <w:lvlJc w:val="left"/>
      <w:pPr>
        <w:ind w:left="720" w:hanging="720"/>
      </w:pPr>
      <w:rPr>
        <w:rFonts w:cs="Times New Roman" w:hint="default"/>
        <w:u w:val="single"/>
      </w:rPr>
    </w:lvl>
    <w:lvl w:ilvl="3">
      <w:start w:val="1"/>
      <w:numFmt w:val="decimal"/>
      <w:isLgl/>
      <w:lvlText w:val="%1.%2.%3.%4"/>
      <w:lvlJc w:val="left"/>
      <w:pPr>
        <w:ind w:left="720" w:hanging="720"/>
      </w:pPr>
      <w:rPr>
        <w:rFonts w:cs="Times New Roman" w:hint="default"/>
        <w:u w:val="single"/>
      </w:rPr>
    </w:lvl>
    <w:lvl w:ilvl="4">
      <w:start w:val="1"/>
      <w:numFmt w:val="decimal"/>
      <w:isLgl/>
      <w:lvlText w:val="%1.%2.%3.%4.%5"/>
      <w:lvlJc w:val="left"/>
      <w:pPr>
        <w:ind w:left="720" w:hanging="720"/>
      </w:pPr>
      <w:rPr>
        <w:rFonts w:cs="Times New Roman" w:hint="default"/>
        <w:u w:val="single"/>
      </w:rPr>
    </w:lvl>
    <w:lvl w:ilvl="5">
      <w:start w:val="1"/>
      <w:numFmt w:val="decimal"/>
      <w:isLgl/>
      <w:lvlText w:val="%1.%2.%3.%4.%5.%6"/>
      <w:lvlJc w:val="left"/>
      <w:pPr>
        <w:ind w:left="1080" w:hanging="1080"/>
      </w:pPr>
      <w:rPr>
        <w:rFonts w:cs="Times New Roman" w:hint="default"/>
        <w:u w:val="single"/>
      </w:rPr>
    </w:lvl>
    <w:lvl w:ilvl="6">
      <w:start w:val="1"/>
      <w:numFmt w:val="decimal"/>
      <w:isLgl/>
      <w:lvlText w:val="%1.%2.%3.%4.%5.%6.%7"/>
      <w:lvlJc w:val="left"/>
      <w:pPr>
        <w:ind w:left="1080" w:hanging="1080"/>
      </w:pPr>
      <w:rPr>
        <w:rFonts w:cs="Times New Roman" w:hint="default"/>
        <w:u w:val="single"/>
      </w:rPr>
    </w:lvl>
    <w:lvl w:ilvl="7">
      <w:start w:val="1"/>
      <w:numFmt w:val="decimal"/>
      <w:isLgl/>
      <w:lvlText w:val="%1.%2.%3.%4.%5.%6.%7.%8"/>
      <w:lvlJc w:val="left"/>
      <w:pPr>
        <w:ind w:left="1080" w:hanging="1080"/>
      </w:pPr>
      <w:rPr>
        <w:rFonts w:cs="Times New Roman" w:hint="default"/>
        <w:u w:val="single"/>
      </w:rPr>
    </w:lvl>
    <w:lvl w:ilvl="8">
      <w:start w:val="1"/>
      <w:numFmt w:val="decimal"/>
      <w:isLgl/>
      <w:lvlText w:val="%1.%2.%3.%4.%5.%6.%7.%8.%9"/>
      <w:lvlJc w:val="left"/>
      <w:pPr>
        <w:ind w:left="1440" w:hanging="1440"/>
      </w:pPr>
      <w:rPr>
        <w:rFonts w:cs="Times New Roman" w:hint="default"/>
        <w:u w:val="single"/>
      </w:rPr>
    </w:lvl>
  </w:abstractNum>
  <w:abstractNum w:abstractNumId="37">
    <w:nsid w:val="41941185"/>
    <w:multiLevelType w:val="hybridMultilevel"/>
    <w:tmpl w:val="B4FEFB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nsid w:val="41F766E5"/>
    <w:multiLevelType w:val="hybridMultilevel"/>
    <w:tmpl w:val="5CF6C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4265552A"/>
    <w:multiLevelType w:val="multilevel"/>
    <w:tmpl w:val="CBB68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32E064D"/>
    <w:multiLevelType w:val="hybridMultilevel"/>
    <w:tmpl w:val="B3368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463E7F23"/>
    <w:multiLevelType w:val="hybridMultilevel"/>
    <w:tmpl w:val="3214BAFE"/>
    <w:lvl w:ilvl="0" w:tplc="25CC589A">
      <w:start w:val="2"/>
      <w:numFmt w:val="bullet"/>
      <w:lvlText w:val="-"/>
      <w:lvlJc w:val="left"/>
      <w:pPr>
        <w:tabs>
          <w:tab w:val="num" w:pos="720"/>
        </w:tabs>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47C51926"/>
    <w:multiLevelType w:val="hybridMultilevel"/>
    <w:tmpl w:val="F21E1B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nsid w:val="4B3032A0"/>
    <w:multiLevelType w:val="hybridMultilevel"/>
    <w:tmpl w:val="CBA2A59A"/>
    <w:lvl w:ilvl="0" w:tplc="08090001">
      <w:start w:val="1"/>
      <w:numFmt w:val="bullet"/>
      <w:lvlText w:val=""/>
      <w:lvlJc w:val="left"/>
      <w:pPr>
        <w:tabs>
          <w:tab w:val="num" w:pos="1080"/>
        </w:tabs>
        <w:ind w:left="108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4">
    <w:nsid w:val="4D962CE1"/>
    <w:multiLevelType w:val="multilevel"/>
    <w:tmpl w:val="DA9E5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FB81B3A"/>
    <w:multiLevelType w:val="multilevel"/>
    <w:tmpl w:val="4F968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0A91DBC"/>
    <w:multiLevelType w:val="hybridMultilevel"/>
    <w:tmpl w:val="BD0625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nsid w:val="587C602A"/>
    <w:multiLevelType w:val="hybridMultilevel"/>
    <w:tmpl w:val="C7BCF49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8">
    <w:nsid w:val="5AFF424C"/>
    <w:multiLevelType w:val="hybridMultilevel"/>
    <w:tmpl w:val="167E5F0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9">
    <w:nsid w:val="5E842E6C"/>
    <w:multiLevelType w:val="hybridMultilevel"/>
    <w:tmpl w:val="357EA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nsid w:val="607C47F7"/>
    <w:multiLevelType w:val="hybridMultilevel"/>
    <w:tmpl w:val="AC1C3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614B3677"/>
    <w:multiLevelType w:val="hybridMultilevel"/>
    <w:tmpl w:val="2FC052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nsid w:val="65081E82"/>
    <w:multiLevelType w:val="hybridMultilevel"/>
    <w:tmpl w:val="B7887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66242FFF"/>
    <w:multiLevelType w:val="hybridMultilevel"/>
    <w:tmpl w:val="9EC8E458"/>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4">
    <w:nsid w:val="699A1335"/>
    <w:multiLevelType w:val="hybridMultilevel"/>
    <w:tmpl w:val="515491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6B7B14CE"/>
    <w:multiLevelType w:val="hybridMultilevel"/>
    <w:tmpl w:val="AAF61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6DB61C9C"/>
    <w:multiLevelType w:val="multilevel"/>
    <w:tmpl w:val="836AE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DF22104"/>
    <w:multiLevelType w:val="multilevel"/>
    <w:tmpl w:val="A586A11C"/>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u w:val="single"/>
      </w:rPr>
    </w:lvl>
    <w:lvl w:ilvl="2">
      <w:start w:val="1"/>
      <w:numFmt w:val="decimal"/>
      <w:isLgl/>
      <w:lvlText w:val="%1.%2.%3"/>
      <w:lvlJc w:val="left"/>
      <w:pPr>
        <w:ind w:left="1080" w:hanging="720"/>
      </w:pPr>
      <w:rPr>
        <w:rFonts w:cs="Times New Roman" w:hint="default"/>
        <w:u w:val="single"/>
      </w:rPr>
    </w:lvl>
    <w:lvl w:ilvl="3">
      <w:start w:val="1"/>
      <w:numFmt w:val="decimal"/>
      <w:isLgl/>
      <w:lvlText w:val="%1.%2.%3.%4"/>
      <w:lvlJc w:val="left"/>
      <w:pPr>
        <w:ind w:left="1080" w:hanging="720"/>
      </w:pPr>
      <w:rPr>
        <w:rFonts w:cs="Times New Roman" w:hint="default"/>
        <w:u w:val="single"/>
      </w:rPr>
    </w:lvl>
    <w:lvl w:ilvl="4">
      <w:start w:val="1"/>
      <w:numFmt w:val="decimal"/>
      <w:isLgl/>
      <w:lvlText w:val="%1.%2.%3.%4.%5"/>
      <w:lvlJc w:val="left"/>
      <w:pPr>
        <w:ind w:left="1080" w:hanging="720"/>
      </w:pPr>
      <w:rPr>
        <w:rFonts w:cs="Times New Roman" w:hint="default"/>
        <w:u w:val="single"/>
      </w:rPr>
    </w:lvl>
    <w:lvl w:ilvl="5">
      <w:start w:val="1"/>
      <w:numFmt w:val="decimal"/>
      <w:isLgl/>
      <w:lvlText w:val="%1.%2.%3.%4.%5.%6"/>
      <w:lvlJc w:val="left"/>
      <w:pPr>
        <w:ind w:left="1440" w:hanging="1080"/>
      </w:pPr>
      <w:rPr>
        <w:rFonts w:cs="Times New Roman" w:hint="default"/>
        <w:u w:val="single"/>
      </w:rPr>
    </w:lvl>
    <w:lvl w:ilvl="6">
      <w:start w:val="1"/>
      <w:numFmt w:val="decimal"/>
      <w:isLgl/>
      <w:lvlText w:val="%1.%2.%3.%4.%5.%6.%7"/>
      <w:lvlJc w:val="left"/>
      <w:pPr>
        <w:ind w:left="1440" w:hanging="1080"/>
      </w:pPr>
      <w:rPr>
        <w:rFonts w:cs="Times New Roman" w:hint="default"/>
        <w:u w:val="single"/>
      </w:rPr>
    </w:lvl>
    <w:lvl w:ilvl="7">
      <w:start w:val="1"/>
      <w:numFmt w:val="decimal"/>
      <w:isLgl/>
      <w:lvlText w:val="%1.%2.%3.%4.%5.%6.%7.%8"/>
      <w:lvlJc w:val="left"/>
      <w:pPr>
        <w:ind w:left="1440" w:hanging="1080"/>
      </w:pPr>
      <w:rPr>
        <w:rFonts w:cs="Times New Roman" w:hint="default"/>
        <w:u w:val="single"/>
      </w:rPr>
    </w:lvl>
    <w:lvl w:ilvl="8">
      <w:start w:val="1"/>
      <w:numFmt w:val="decimal"/>
      <w:isLgl/>
      <w:lvlText w:val="%1.%2.%3.%4.%5.%6.%7.%8.%9"/>
      <w:lvlJc w:val="left"/>
      <w:pPr>
        <w:ind w:left="1800" w:hanging="1440"/>
      </w:pPr>
      <w:rPr>
        <w:rFonts w:cs="Times New Roman" w:hint="default"/>
        <w:u w:val="single"/>
      </w:rPr>
    </w:lvl>
  </w:abstractNum>
  <w:abstractNum w:abstractNumId="58">
    <w:nsid w:val="739D0DAD"/>
    <w:multiLevelType w:val="hybridMultilevel"/>
    <w:tmpl w:val="48D815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9">
    <w:nsid w:val="7BB52837"/>
    <w:multiLevelType w:val="hybridMultilevel"/>
    <w:tmpl w:val="E6F27F66"/>
    <w:lvl w:ilvl="0" w:tplc="25CC589A">
      <w:start w:val="2"/>
      <w:numFmt w:val="bullet"/>
      <w:lvlText w:val="-"/>
      <w:lvlJc w:val="left"/>
      <w:pPr>
        <w:tabs>
          <w:tab w:val="num" w:pos="720"/>
        </w:tabs>
        <w:ind w:left="720" w:hanging="360"/>
      </w:pPr>
      <w:rPr>
        <w:rFonts w:ascii="Arial" w:eastAsia="Times New Roman" w:hAnsi="Arial" w:hint="default"/>
      </w:rPr>
    </w:lvl>
    <w:lvl w:ilvl="1" w:tplc="744E681E" w:tentative="1">
      <w:start w:val="1"/>
      <w:numFmt w:val="bullet"/>
      <w:lvlText w:val=""/>
      <w:lvlJc w:val="left"/>
      <w:pPr>
        <w:tabs>
          <w:tab w:val="num" w:pos="1440"/>
        </w:tabs>
        <w:ind w:left="1440" w:hanging="360"/>
      </w:pPr>
      <w:rPr>
        <w:rFonts w:ascii="Wingdings 2" w:hAnsi="Wingdings 2" w:hint="default"/>
      </w:rPr>
    </w:lvl>
    <w:lvl w:ilvl="2" w:tplc="DFA434F0" w:tentative="1">
      <w:start w:val="1"/>
      <w:numFmt w:val="bullet"/>
      <w:lvlText w:val=""/>
      <w:lvlJc w:val="left"/>
      <w:pPr>
        <w:tabs>
          <w:tab w:val="num" w:pos="2160"/>
        </w:tabs>
        <w:ind w:left="2160" w:hanging="360"/>
      </w:pPr>
      <w:rPr>
        <w:rFonts w:ascii="Wingdings 2" w:hAnsi="Wingdings 2" w:hint="default"/>
      </w:rPr>
    </w:lvl>
    <w:lvl w:ilvl="3" w:tplc="2C309B38" w:tentative="1">
      <w:start w:val="1"/>
      <w:numFmt w:val="bullet"/>
      <w:lvlText w:val=""/>
      <w:lvlJc w:val="left"/>
      <w:pPr>
        <w:tabs>
          <w:tab w:val="num" w:pos="2880"/>
        </w:tabs>
        <w:ind w:left="2880" w:hanging="360"/>
      </w:pPr>
      <w:rPr>
        <w:rFonts w:ascii="Wingdings 2" w:hAnsi="Wingdings 2" w:hint="default"/>
      </w:rPr>
    </w:lvl>
    <w:lvl w:ilvl="4" w:tplc="23A02190" w:tentative="1">
      <w:start w:val="1"/>
      <w:numFmt w:val="bullet"/>
      <w:lvlText w:val=""/>
      <w:lvlJc w:val="left"/>
      <w:pPr>
        <w:tabs>
          <w:tab w:val="num" w:pos="3600"/>
        </w:tabs>
        <w:ind w:left="3600" w:hanging="360"/>
      </w:pPr>
      <w:rPr>
        <w:rFonts w:ascii="Wingdings 2" w:hAnsi="Wingdings 2" w:hint="default"/>
      </w:rPr>
    </w:lvl>
    <w:lvl w:ilvl="5" w:tplc="F2A2B452" w:tentative="1">
      <w:start w:val="1"/>
      <w:numFmt w:val="bullet"/>
      <w:lvlText w:val=""/>
      <w:lvlJc w:val="left"/>
      <w:pPr>
        <w:tabs>
          <w:tab w:val="num" w:pos="4320"/>
        </w:tabs>
        <w:ind w:left="4320" w:hanging="360"/>
      </w:pPr>
      <w:rPr>
        <w:rFonts w:ascii="Wingdings 2" w:hAnsi="Wingdings 2" w:hint="default"/>
      </w:rPr>
    </w:lvl>
    <w:lvl w:ilvl="6" w:tplc="3D5C8420" w:tentative="1">
      <w:start w:val="1"/>
      <w:numFmt w:val="bullet"/>
      <w:lvlText w:val=""/>
      <w:lvlJc w:val="left"/>
      <w:pPr>
        <w:tabs>
          <w:tab w:val="num" w:pos="5040"/>
        </w:tabs>
        <w:ind w:left="5040" w:hanging="360"/>
      </w:pPr>
      <w:rPr>
        <w:rFonts w:ascii="Wingdings 2" w:hAnsi="Wingdings 2" w:hint="default"/>
      </w:rPr>
    </w:lvl>
    <w:lvl w:ilvl="7" w:tplc="6542EC5A" w:tentative="1">
      <w:start w:val="1"/>
      <w:numFmt w:val="bullet"/>
      <w:lvlText w:val=""/>
      <w:lvlJc w:val="left"/>
      <w:pPr>
        <w:tabs>
          <w:tab w:val="num" w:pos="5760"/>
        </w:tabs>
        <w:ind w:left="5760" w:hanging="360"/>
      </w:pPr>
      <w:rPr>
        <w:rFonts w:ascii="Wingdings 2" w:hAnsi="Wingdings 2" w:hint="default"/>
      </w:rPr>
    </w:lvl>
    <w:lvl w:ilvl="8" w:tplc="D2EA152E" w:tentative="1">
      <w:start w:val="1"/>
      <w:numFmt w:val="bullet"/>
      <w:lvlText w:val=""/>
      <w:lvlJc w:val="left"/>
      <w:pPr>
        <w:tabs>
          <w:tab w:val="num" w:pos="6480"/>
        </w:tabs>
        <w:ind w:left="6480" w:hanging="360"/>
      </w:pPr>
      <w:rPr>
        <w:rFonts w:ascii="Wingdings 2" w:hAnsi="Wingdings 2" w:hint="default"/>
      </w:rPr>
    </w:lvl>
  </w:abstractNum>
  <w:abstractNum w:abstractNumId="60">
    <w:nsid w:val="7D94616B"/>
    <w:multiLevelType w:val="hybridMultilevel"/>
    <w:tmpl w:val="A53C7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7E0443BC"/>
    <w:multiLevelType w:val="hybridMultilevel"/>
    <w:tmpl w:val="AE9C28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51"/>
  </w:num>
  <w:num w:numId="3">
    <w:abstractNumId w:val="24"/>
  </w:num>
  <w:num w:numId="4">
    <w:abstractNumId w:val="32"/>
  </w:num>
  <w:num w:numId="5">
    <w:abstractNumId w:val="13"/>
  </w:num>
  <w:num w:numId="6">
    <w:abstractNumId w:val="6"/>
  </w:num>
  <w:num w:numId="7">
    <w:abstractNumId w:val="12"/>
  </w:num>
  <w:num w:numId="8">
    <w:abstractNumId w:val="17"/>
  </w:num>
  <w:num w:numId="9">
    <w:abstractNumId w:val="0"/>
    <w:lvlOverride w:ilvl="0">
      <w:lvl w:ilvl="0">
        <w:numFmt w:val="bullet"/>
        <w:lvlText w:val="•"/>
        <w:legacy w:legacy="1" w:legacySpace="0" w:legacyIndent="0"/>
        <w:lvlJc w:val="left"/>
        <w:rPr>
          <w:rFonts w:ascii="Helv" w:hAnsi="Helv" w:hint="default"/>
        </w:rPr>
      </w:lvl>
    </w:lvlOverride>
  </w:num>
  <w:num w:numId="10">
    <w:abstractNumId w:val="25"/>
  </w:num>
  <w:num w:numId="11">
    <w:abstractNumId w:val="46"/>
  </w:num>
  <w:num w:numId="12">
    <w:abstractNumId w:val="4"/>
  </w:num>
  <w:num w:numId="13">
    <w:abstractNumId w:val="26"/>
  </w:num>
  <w:num w:numId="14">
    <w:abstractNumId w:val="53"/>
  </w:num>
  <w:num w:numId="15">
    <w:abstractNumId w:val="1"/>
  </w:num>
  <w:num w:numId="16">
    <w:abstractNumId w:val="3"/>
  </w:num>
  <w:num w:numId="1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8"/>
  </w:num>
  <w:num w:numId="22">
    <w:abstractNumId w:val="18"/>
  </w:num>
  <w:num w:numId="23">
    <w:abstractNumId w:val="58"/>
  </w:num>
  <w:num w:numId="24">
    <w:abstractNumId w:val="10"/>
  </w:num>
  <w:num w:numId="25">
    <w:abstractNumId w:val="61"/>
  </w:num>
  <w:num w:numId="26">
    <w:abstractNumId w:val="8"/>
  </w:num>
  <w:num w:numId="27">
    <w:abstractNumId w:val="50"/>
  </w:num>
  <w:num w:numId="28">
    <w:abstractNumId w:val="35"/>
  </w:num>
  <w:num w:numId="29">
    <w:abstractNumId w:val="41"/>
  </w:num>
  <w:num w:numId="30">
    <w:abstractNumId w:val="22"/>
  </w:num>
  <w:num w:numId="31">
    <w:abstractNumId w:val="48"/>
  </w:num>
  <w:num w:numId="32">
    <w:abstractNumId w:val="21"/>
  </w:num>
  <w:num w:numId="33">
    <w:abstractNumId w:val="49"/>
  </w:num>
  <w:num w:numId="34">
    <w:abstractNumId w:val="7"/>
  </w:num>
  <w:num w:numId="35">
    <w:abstractNumId w:val="42"/>
  </w:num>
  <w:num w:numId="36">
    <w:abstractNumId w:val="23"/>
  </w:num>
  <w:num w:numId="3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9"/>
  </w:num>
  <w:num w:numId="39">
    <w:abstractNumId w:val="20"/>
  </w:num>
  <w:num w:numId="40">
    <w:abstractNumId w:val="16"/>
  </w:num>
  <w:num w:numId="41">
    <w:abstractNumId w:val="36"/>
  </w:num>
  <w:num w:numId="42">
    <w:abstractNumId w:val="5"/>
  </w:num>
  <w:num w:numId="43">
    <w:abstractNumId w:val="57"/>
  </w:num>
  <w:num w:numId="44">
    <w:abstractNumId w:val="39"/>
  </w:num>
  <w:num w:numId="45">
    <w:abstractNumId w:val="38"/>
  </w:num>
  <w:num w:numId="46">
    <w:abstractNumId w:val="56"/>
  </w:num>
  <w:num w:numId="47">
    <w:abstractNumId w:val="44"/>
  </w:num>
  <w:num w:numId="48">
    <w:abstractNumId w:val="45"/>
  </w:num>
  <w:num w:numId="49">
    <w:abstractNumId w:val="33"/>
  </w:num>
  <w:num w:numId="50">
    <w:abstractNumId w:val="11"/>
  </w:num>
  <w:num w:numId="51">
    <w:abstractNumId w:val="52"/>
  </w:num>
  <w:num w:numId="52">
    <w:abstractNumId w:val="54"/>
  </w:num>
  <w:num w:numId="53">
    <w:abstractNumId w:val="19"/>
  </w:num>
  <w:num w:numId="54">
    <w:abstractNumId w:val="55"/>
  </w:num>
  <w:num w:numId="55">
    <w:abstractNumId w:val="60"/>
  </w:num>
  <w:num w:numId="56">
    <w:abstractNumId w:val="2"/>
  </w:num>
  <w:num w:numId="57">
    <w:abstractNumId w:val="34"/>
  </w:num>
  <w:num w:numId="58">
    <w:abstractNumId w:val="37"/>
  </w:num>
  <w:num w:numId="5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0"/>
  </w:num>
  <w:num w:numId="61">
    <w:abstractNumId w:val="29"/>
  </w:num>
  <w:num w:numId="62">
    <w:abstractNumId w:val="15"/>
  </w:num>
  <w:num w:numId="63">
    <w:abstractNumId w:val="4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BF8"/>
    <w:rsid w:val="00000613"/>
    <w:rsid w:val="00005E2C"/>
    <w:rsid w:val="000118D2"/>
    <w:rsid w:val="000216FF"/>
    <w:rsid w:val="00025CBF"/>
    <w:rsid w:val="00036AC4"/>
    <w:rsid w:val="00043C0B"/>
    <w:rsid w:val="00053DED"/>
    <w:rsid w:val="000578B9"/>
    <w:rsid w:val="00060DC4"/>
    <w:rsid w:val="000719E6"/>
    <w:rsid w:val="000727AC"/>
    <w:rsid w:val="000740DF"/>
    <w:rsid w:val="00075D09"/>
    <w:rsid w:val="00096E36"/>
    <w:rsid w:val="000A6FE5"/>
    <w:rsid w:val="000B1F18"/>
    <w:rsid w:val="000C32E3"/>
    <w:rsid w:val="000D5B20"/>
    <w:rsid w:val="000E4796"/>
    <w:rsid w:val="000F7BEB"/>
    <w:rsid w:val="00102868"/>
    <w:rsid w:val="00102B28"/>
    <w:rsid w:val="001036D0"/>
    <w:rsid w:val="001037B0"/>
    <w:rsid w:val="00106F96"/>
    <w:rsid w:val="00110DEB"/>
    <w:rsid w:val="00115752"/>
    <w:rsid w:val="0011699B"/>
    <w:rsid w:val="00120049"/>
    <w:rsid w:val="001301D9"/>
    <w:rsid w:val="00131076"/>
    <w:rsid w:val="00136B65"/>
    <w:rsid w:val="00137E45"/>
    <w:rsid w:val="001437C5"/>
    <w:rsid w:val="001438D7"/>
    <w:rsid w:val="00161416"/>
    <w:rsid w:val="001660C3"/>
    <w:rsid w:val="00172B0E"/>
    <w:rsid w:val="00174A00"/>
    <w:rsid w:val="001761F9"/>
    <w:rsid w:val="001833D2"/>
    <w:rsid w:val="001849E1"/>
    <w:rsid w:val="001A209F"/>
    <w:rsid w:val="001B277E"/>
    <w:rsid w:val="001C2265"/>
    <w:rsid w:val="001C6BAB"/>
    <w:rsid w:val="001C7FC6"/>
    <w:rsid w:val="001D360F"/>
    <w:rsid w:val="001D5770"/>
    <w:rsid w:val="001D714B"/>
    <w:rsid w:val="001D78B0"/>
    <w:rsid w:val="001E58F5"/>
    <w:rsid w:val="001F68DA"/>
    <w:rsid w:val="00214D20"/>
    <w:rsid w:val="00231A1E"/>
    <w:rsid w:val="00241294"/>
    <w:rsid w:val="00241BA1"/>
    <w:rsid w:val="002447F7"/>
    <w:rsid w:val="0025446D"/>
    <w:rsid w:val="002574B0"/>
    <w:rsid w:val="00263ECB"/>
    <w:rsid w:val="002800D5"/>
    <w:rsid w:val="00287489"/>
    <w:rsid w:val="00290E2F"/>
    <w:rsid w:val="00293D98"/>
    <w:rsid w:val="00296120"/>
    <w:rsid w:val="00296339"/>
    <w:rsid w:val="002A114D"/>
    <w:rsid w:val="002A31AF"/>
    <w:rsid w:val="002B5763"/>
    <w:rsid w:val="002B57F9"/>
    <w:rsid w:val="002C089F"/>
    <w:rsid w:val="002C27BC"/>
    <w:rsid w:val="002D13AE"/>
    <w:rsid w:val="002E2988"/>
    <w:rsid w:val="002F01E2"/>
    <w:rsid w:val="002F2745"/>
    <w:rsid w:val="002F79E7"/>
    <w:rsid w:val="002F7CA4"/>
    <w:rsid w:val="003032B7"/>
    <w:rsid w:val="00312049"/>
    <w:rsid w:val="00324E78"/>
    <w:rsid w:val="00327884"/>
    <w:rsid w:val="00341A4D"/>
    <w:rsid w:val="00351449"/>
    <w:rsid w:val="00351544"/>
    <w:rsid w:val="00353243"/>
    <w:rsid w:val="00353D43"/>
    <w:rsid w:val="00354188"/>
    <w:rsid w:val="00374D77"/>
    <w:rsid w:val="00377123"/>
    <w:rsid w:val="003777F4"/>
    <w:rsid w:val="003804B4"/>
    <w:rsid w:val="00390A70"/>
    <w:rsid w:val="003B295A"/>
    <w:rsid w:val="003B3D78"/>
    <w:rsid w:val="003C26C4"/>
    <w:rsid w:val="003C5E17"/>
    <w:rsid w:val="003D4957"/>
    <w:rsid w:val="003E0B6B"/>
    <w:rsid w:val="003E4673"/>
    <w:rsid w:val="003E51F9"/>
    <w:rsid w:val="003F0F51"/>
    <w:rsid w:val="003F4F9E"/>
    <w:rsid w:val="00400019"/>
    <w:rsid w:val="004003E2"/>
    <w:rsid w:val="0040138B"/>
    <w:rsid w:val="0040626A"/>
    <w:rsid w:val="004078FF"/>
    <w:rsid w:val="004176FC"/>
    <w:rsid w:val="00423D40"/>
    <w:rsid w:val="004308DD"/>
    <w:rsid w:val="00437408"/>
    <w:rsid w:val="00440FCE"/>
    <w:rsid w:val="004445F6"/>
    <w:rsid w:val="00446D1F"/>
    <w:rsid w:val="0045016A"/>
    <w:rsid w:val="0045768B"/>
    <w:rsid w:val="004600BC"/>
    <w:rsid w:val="00470BDB"/>
    <w:rsid w:val="004733C7"/>
    <w:rsid w:val="00477A3D"/>
    <w:rsid w:val="00481E1C"/>
    <w:rsid w:val="00484588"/>
    <w:rsid w:val="00492566"/>
    <w:rsid w:val="004A2915"/>
    <w:rsid w:val="004A2BFF"/>
    <w:rsid w:val="004A7C1C"/>
    <w:rsid w:val="004A7FBC"/>
    <w:rsid w:val="004B4BF4"/>
    <w:rsid w:val="004B4EE4"/>
    <w:rsid w:val="004B61EB"/>
    <w:rsid w:val="004B7121"/>
    <w:rsid w:val="004D3A3C"/>
    <w:rsid w:val="004E10DA"/>
    <w:rsid w:val="004E6A22"/>
    <w:rsid w:val="004E7C12"/>
    <w:rsid w:val="004F08E4"/>
    <w:rsid w:val="004F2212"/>
    <w:rsid w:val="004F5A1D"/>
    <w:rsid w:val="00502DE9"/>
    <w:rsid w:val="00505568"/>
    <w:rsid w:val="00505C35"/>
    <w:rsid w:val="00510B92"/>
    <w:rsid w:val="00514EA7"/>
    <w:rsid w:val="00516B8F"/>
    <w:rsid w:val="00524F2C"/>
    <w:rsid w:val="00526F25"/>
    <w:rsid w:val="005309FD"/>
    <w:rsid w:val="00541741"/>
    <w:rsid w:val="00541FBA"/>
    <w:rsid w:val="00545074"/>
    <w:rsid w:val="00545A8C"/>
    <w:rsid w:val="005529EC"/>
    <w:rsid w:val="0055405D"/>
    <w:rsid w:val="005562FF"/>
    <w:rsid w:val="00556C37"/>
    <w:rsid w:val="005765A6"/>
    <w:rsid w:val="00582168"/>
    <w:rsid w:val="00583B8E"/>
    <w:rsid w:val="00590A27"/>
    <w:rsid w:val="00594C50"/>
    <w:rsid w:val="005A0D07"/>
    <w:rsid w:val="005A4CFD"/>
    <w:rsid w:val="005A6237"/>
    <w:rsid w:val="005B7B45"/>
    <w:rsid w:val="005B7BF2"/>
    <w:rsid w:val="005C3683"/>
    <w:rsid w:val="005C6482"/>
    <w:rsid w:val="005C7797"/>
    <w:rsid w:val="005D1E1C"/>
    <w:rsid w:val="005D487E"/>
    <w:rsid w:val="005D4998"/>
    <w:rsid w:val="005D6A5D"/>
    <w:rsid w:val="005D73E4"/>
    <w:rsid w:val="005E02BE"/>
    <w:rsid w:val="005E11A0"/>
    <w:rsid w:val="005E34EE"/>
    <w:rsid w:val="00602907"/>
    <w:rsid w:val="00602BD1"/>
    <w:rsid w:val="00604EDA"/>
    <w:rsid w:val="006105B8"/>
    <w:rsid w:val="00610AFF"/>
    <w:rsid w:val="006144F3"/>
    <w:rsid w:val="0061691D"/>
    <w:rsid w:val="00622722"/>
    <w:rsid w:val="00626E0F"/>
    <w:rsid w:val="006345FB"/>
    <w:rsid w:val="0064352E"/>
    <w:rsid w:val="0064740E"/>
    <w:rsid w:val="006519B3"/>
    <w:rsid w:val="006530EF"/>
    <w:rsid w:val="006570D0"/>
    <w:rsid w:val="00657DE3"/>
    <w:rsid w:val="00663C87"/>
    <w:rsid w:val="00672F8B"/>
    <w:rsid w:val="006775E6"/>
    <w:rsid w:val="00683B51"/>
    <w:rsid w:val="00685C0C"/>
    <w:rsid w:val="0068623E"/>
    <w:rsid w:val="00693DCE"/>
    <w:rsid w:val="006955C1"/>
    <w:rsid w:val="0069785A"/>
    <w:rsid w:val="00697886"/>
    <w:rsid w:val="006A49A2"/>
    <w:rsid w:val="006B412A"/>
    <w:rsid w:val="006C1AA2"/>
    <w:rsid w:val="006C4DDE"/>
    <w:rsid w:val="006C6B0B"/>
    <w:rsid w:val="006D1359"/>
    <w:rsid w:val="006D4762"/>
    <w:rsid w:val="006D7101"/>
    <w:rsid w:val="006E35D6"/>
    <w:rsid w:val="006E41D9"/>
    <w:rsid w:val="006E6F07"/>
    <w:rsid w:val="006E7B68"/>
    <w:rsid w:val="00702AD2"/>
    <w:rsid w:val="007036A9"/>
    <w:rsid w:val="00704A92"/>
    <w:rsid w:val="00706D76"/>
    <w:rsid w:val="007135EB"/>
    <w:rsid w:val="0071775C"/>
    <w:rsid w:val="0072255E"/>
    <w:rsid w:val="00727B05"/>
    <w:rsid w:val="0073022E"/>
    <w:rsid w:val="007302D0"/>
    <w:rsid w:val="00732A2F"/>
    <w:rsid w:val="00732EC9"/>
    <w:rsid w:val="007368EF"/>
    <w:rsid w:val="00736FEF"/>
    <w:rsid w:val="00740576"/>
    <w:rsid w:val="0074577B"/>
    <w:rsid w:val="00752A48"/>
    <w:rsid w:val="00754984"/>
    <w:rsid w:val="00755520"/>
    <w:rsid w:val="00763E11"/>
    <w:rsid w:val="00765988"/>
    <w:rsid w:val="00791A61"/>
    <w:rsid w:val="007931F3"/>
    <w:rsid w:val="00793515"/>
    <w:rsid w:val="00793AA2"/>
    <w:rsid w:val="00794F8E"/>
    <w:rsid w:val="007A0F90"/>
    <w:rsid w:val="007A31F5"/>
    <w:rsid w:val="007A3348"/>
    <w:rsid w:val="007B2807"/>
    <w:rsid w:val="007B4981"/>
    <w:rsid w:val="007B7910"/>
    <w:rsid w:val="007B7DC2"/>
    <w:rsid w:val="007C4351"/>
    <w:rsid w:val="007C7C18"/>
    <w:rsid w:val="007D0316"/>
    <w:rsid w:val="007D04B5"/>
    <w:rsid w:val="007D0BF8"/>
    <w:rsid w:val="007D610C"/>
    <w:rsid w:val="007E6BF8"/>
    <w:rsid w:val="007E7F15"/>
    <w:rsid w:val="007F61BF"/>
    <w:rsid w:val="007F6440"/>
    <w:rsid w:val="007F758D"/>
    <w:rsid w:val="00801855"/>
    <w:rsid w:val="00803A0D"/>
    <w:rsid w:val="00813964"/>
    <w:rsid w:val="00814BDD"/>
    <w:rsid w:val="00831186"/>
    <w:rsid w:val="00836A1A"/>
    <w:rsid w:val="008379E5"/>
    <w:rsid w:val="00840663"/>
    <w:rsid w:val="00856E3C"/>
    <w:rsid w:val="0086668E"/>
    <w:rsid w:val="00871AB0"/>
    <w:rsid w:val="00877B9F"/>
    <w:rsid w:val="00881A13"/>
    <w:rsid w:val="00881FBE"/>
    <w:rsid w:val="00887F55"/>
    <w:rsid w:val="00892F8C"/>
    <w:rsid w:val="0089507F"/>
    <w:rsid w:val="008A0DB8"/>
    <w:rsid w:val="008A1FDF"/>
    <w:rsid w:val="008A2170"/>
    <w:rsid w:val="008A6132"/>
    <w:rsid w:val="008B15DC"/>
    <w:rsid w:val="008B4AB8"/>
    <w:rsid w:val="008B5277"/>
    <w:rsid w:val="008B714E"/>
    <w:rsid w:val="008B79A5"/>
    <w:rsid w:val="008C283F"/>
    <w:rsid w:val="008D2558"/>
    <w:rsid w:val="008D799F"/>
    <w:rsid w:val="008E1531"/>
    <w:rsid w:val="008E4E0D"/>
    <w:rsid w:val="008F03BB"/>
    <w:rsid w:val="008F2513"/>
    <w:rsid w:val="008F2C0A"/>
    <w:rsid w:val="008F5920"/>
    <w:rsid w:val="008F7C6C"/>
    <w:rsid w:val="00902B26"/>
    <w:rsid w:val="00910439"/>
    <w:rsid w:val="00912278"/>
    <w:rsid w:val="00914969"/>
    <w:rsid w:val="00921F42"/>
    <w:rsid w:val="00923800"/>
    <w:rsid w:val="0092392D"/>
    <w:rsid w:val="00927361"/>
    <w:rsid w:val="00927EA0"/>
    <w:rsid w:val="0093692B"/>
    <w:rsid w:val="009410C8"/>
    <w:rsid w:val="00942594"/>
    <w:rsid w:val="009468A0"/>
    <w:rsid w:val="00955ED7"/>
    <w:rsid w:val="0096098B"/>
    <w:rsid w:val="00961A15"/>
    <w:rsid w:val="00972E28"/>
    <w:rsid w:val="00976D1A"/>
    <w:rsid w:val="00980F9A"/>
    <w:rsid w:val="00981201"/>
    <w:rsid w:val="00982313"/>
    <w:rsid w:val="00985E47"/>
    <w:rsid w:val="00986DA0"/>
    <w:rsid w:val="00990862"/>
    <w:rsid w:val="0099768E"/>
    <w:rsid w:val="009A0AD5"/>
    <w:rsid w:val="009A1EDC"/>
    <w:rsid w:val="009A4424"/>
    <w:rsid w:val="009A680E"/>
    <w:rsid w:val="009B55E6"/>
    <w:rsid w:val="009C0D88"/>
    <w:rsid w:val="009C31F5"/>
    <w:rsid w:val="009E4975"/>
    <w:rsid w:val="009E6E7F"/>
    <w:rsid w:val="009F56BE"/>
    <w:rsid w:val="00A01037"/>
    <w:rsid w:val="00A01EC4"/>
    <w:rsid w:val="00A05283"/>
    <w:rsid w:val="00A07602"/>
    <w:rsid w:val="00A16FF5"/>
    <w:rsid w:val="00A248D1"/>
    <w:rsid w:val="00A26F85"/>
    <w:rsid w:val="00A27226"/>
    <w:rsid w:val="00A312B2"/>
    <w:rsid w:val="00A31DF2"/>
    <w:rsid w:val="00A3606B"/>
    <w:rsid w:val="00A36E27"/>
    <w:rsid w:val="00A37C21"/>
    <w:rsid w:val="00A415E5"/>
    <w:rsid w:val="00A429EF"/>
    <w:rsid w:val="00A5060A"/>
    <w:rsid w:val="00A50F5D"/>
    <w:rsid w:val="00A56FBC"/>
    <w:rsid w:val="00A622E4"/>
    <w:rsid w:val="00A676A9"/>
    <w:rsid w:val="00A7505E"/>
    <w:rsid w:val="00A83228"/>
    <w:rsid w:val="00A84F3A"/>
    <w:rsid w:val="00A85240"/>
    <w:rsid w:val="00A971FD"/>
    <w:rsid w:val="00AA1733"/>
    <w:rsid w:val="00AA1F34"/>
    <w:rsid w:val="00AA6EAC"/>
    <w:rsid w:val="00AB50BB"/>
    <w:rsid w:val="00AB680F"/>
    <w:rsid w:val="00AC18C1"/>
    <w:rsid w:val="00AC7FE8"/>
    <w:rsid w:val="00AD2B5D"/>
    <w:rsid w:val="00AD37B5"/>
    <w:rsid w:val="00AD4494"/>
    <w:rsid w:val="00AD4FDD"/>
    <w:rsid w:val="00AE0A59"/>
    <w:rsid w:val="00AE6489"/>
    <w:rsid w:val="00AF4327"/>
    <w:rsid w:val="00AF5EB8"/>
    <w:rsid w:val="00B05440"/>
    <w:rsid w:val="00B05FD8"/>
    <w:rsid w:val="00B12F91"/>
    <w:rsid w:val="00B144C3"/>
    <w:rsid w:val="00B14B7A"/>
    <w:rsid w:val="00B35990"/>
    <w:rsid w:val="00B366E5"/>
    <w:rsid w:val="00B5206D"/>
    <w:rsid w:val="00B60070"/>
    <w:rsid w:val="00B60104"/>
    <w:rsid w:val="00B6156B"/>
    <w:rsid w:val="00B6372A"/>
    <w:rsid w:val="00B64C61"/>
    <w:rsid w:val="00B67F64"/>
    <w:rsid w:val="00B73826"/>
    <w:rsid w:val="00B7384C"/>
    <w:rsid w:val="00B7518E"/>
    <w:rsid w:val="00B77049"/>
    <w:rsid w:val="00B8064B"/>
    <w:rsid w:val="00B80B2A"/>
    <w:rsid w:val="00B83054"/>
    <w:rsid w:val="00B842F4"/>
    <w:rsid w:val="00B91D30"/>
    <w:rsid w:val="00BA7762"/>
    <w:rsid w:val="00BB5297"/>
    <w:rsid w:val="00BB7072"/>
    <w:rsid w:val="00BB7BF4"/>
    <w:rsid w:val="00BD01A7"/>
    <w:rsid w:val="00BD6815"/>
    <w:rsid w:val="00BD7595"/>
    <w:rsid w:val="00BE1F2E"/>
    <w:rsid w:val="00BE7E93"/>
    <w:rsid w:val="00BF61C1"/>
    <w:rsid w:val="00C02851"/>
    <w:rsid w:val="00C050BF"/>
    <w:rsid w:val="00C072D0"/>
    <w:rsid w:val="00C10A47"/>
    <w:rsid w:val="00C23A8B"/>
    <w:rsid w:val="00C263F3"/>
    <w:rsid w:val="00C3350F"/>
    <w:rsid w:val="00C421BA"/>
    <w:rsid w:val="00C46024"/>
    <w:rsid w:val="00C51740"/>
    <w:rsid w:val="00C54D49"/>
    <w:rsid w:val="00C6052D"/>
    <w:rsid w:val="00C63863"/>
    <w:rsid w:val="00C75EA3"/>
    <w:rsid w:val="00C76165"/>
    <w:rsid w:val="00C76CA3"/>
    <w:rsid w:val="00C86DFA"/>
    <w:rsid w:val="00C92D5B"/>
    <w:rsid w:val="00C95231"/>
    <w:rsid w:val="00C9703A"/>
    <w:rsid w:val="00CA263C"/>
    <w:rsid w:val="00CB1595"/>
    <w:rsid w:val="00CC2C79"/>
    <w:rsid w:val="00CC3ADD"/>
    <w:rsid w:val="00CC4F93"/>
    <w:rsid w:val="00CD30BA"/>
    <w:rsid w:val="00CD35E2"/>
    <w:rsid w:val="00CD601E"/>
    <w:rsid w:val="00CE0EAD"/>
    <w:rsid w:val="00CE0EBF"/>
    <w:rsid w:val="00CF4820"/>
    <w:rsid w:val="00CF5E84"/>
    <w:rsid w:val="00D01E94"/>
    <w:rsid w:val="00D023FC"/>
    <w:rsid w:val="00D034D5"/>
    <w:rsid w:val="00D12D53"/>
    <w:rsid w:val="00D12F56"/>
    <w:rsid w:val="00D135F7"/>
    <w:rsid w:val="00D16615"/>
    <w:rsid w:val="00D23D02"/>
    <w:rsid w:val="00D25C7C"/>
    <w:rsid w:val="00D2665B"/>
    <w:rsid w:val="00D43973"/>
    <w:rsid w:val="00D43CEB"/>
    <w:rsid w:val="00D45684"/>
    <w:rsid w:val="00D46ABB"/>
    <w:rsid w:val="00D47268"/>
    <w:rsid w:val="00D5188F"/>
    <w:rsid w:val="00D63324"/>
    <w:rsid w:val="00D64B16"/>
    <w:rsid w:val="00D7028A"/>
    <w:rsid w:val="00D71BE8"/>
    <w:rsid w:val="00D8118C"/>
    <w:rsid w:val="00D81761"/>
    <w:rsid w:val="00D8490F"/>
    <w:rsid w:val="00D84AD6"/>
    <w:rsid w:val="00D86C2A"/>
    <w:rsid w:val="00D9525C"/>
    <w:rsid w:val="00D97EC0"/>
    <w:rsid w:val="00DC1B18"/>
    <w:rsid w:val="00DC54CA"/>
    <w:rsid w:val="00DF2342"/>
    <w:rsid w:val="00DF255A"/>
    <w:rsid w:val="00E0102C"/>
    <w:rsid w:val="00E03E6E"/>
    <w:rsid w:val="00E04903"/>
    <w:rsid w:val="00E0622F"/>
    <w:rsid w:val="00E12F40"/>
    <w:rsid w:val="00E14D9F"/>
    <w:rsid w:val="00E2168A"/>
    <w:rsid w:val="00E24241"/>
    <w:rsid w:val="00E272B5"/>
    <w:rsid w:val="00E304A1"/>
    <w:rsid w:val="00E326A1"/>
    <w:rsid w:val="00E33671"/>
    <w:rsid w:val="00E35F4D"/>
    <w:rsid w:val="00E37452"/>
    <w:rsid w:val="00E37628"/>
    <w:rsid w:val="00E4347A"/>
    <w:rsid w:val="00E461BB"/>
    <w:rsid w:val="00E56890"/>
    <w:rsid w:val="00E64B0F"/>
    <w:rsid w:val="00E6558C"/>
    <w:rsid w:val="00E66FC8"/>
    <w:rsid w:val="00E73B38"/>
    <w:rsid w:val="00E8107D"/>
    <w:rsid w:val="00E82DDD"/>
    <w:rsid w:val="00E82EF9"/>
    <w:rsid w:val="00E85F95"/>
    <w:rsid w:val="00E87AE0"/>
    <w:rsid w:val="00E91B8B"/>
    <w:rsid w:val="00E91C2A"/>
    <w:rsid w:val="00E925F8"/>
    <w:rsid w:val="00E931DC"/>
    <w:rsid w:val="00EB1CD9"/>
    <w:rsid w:val="00EB435F"/>
    <w:rsid w:val="00EC17E7"/>
    <w:rsid w:val="00EC7709"/>
    <w:rsid w:val="00ED3153"/>
    <w:rsid w:val="00ED6964"/>
    <w:rsid w:val="00EE21D4"/>
    <w:rsid w:val="00EE2AD3"/>
    <w:rsid w:val="00F060C2"/>
    <w:rsid w:val="00F10D39"/>
    <w:rsid w:val="00F15BAC"/>
    <w:rsid w:val="00F16AF5"/>
    <w:rsid w:val="00F235EA"/>
    <w:rsid w:val="00F2519C"/>
    <w:rsid w:val="00F263D6"/>
    <w:rsid w:val="00F27202"/>
    <w:rsid w:val="00F322E3"/>
    <w:rsid w:val="00F3621F"/>
    <w:rsid w:val="00F36490"/>
    <w:rsid w:val="00F40CC9"/>
    <w:rsid w:val="00F410DA"/>
    <w:rsid w:val="00F4726E"/>
    <w:rsid w:val="00F51992"/>
    <w:rsid w:val="00F5373E"/>
    <w:rsid w:val="00F56E99"/>
    <w:rsid w:val="00F63E31"/>
    <w:rsid w:val="00F664A8"/>
    <w:rsid w:val="00F70A97"/>
    <w:rsid w:val="00F81B48"/>
    <w:rsid w:val="00F868E6"/>
    <w:rsid w:val="00F92C07"/>
    <w:rsid w:val="00F96FE7"/>
    <w:rsid w:val="00F97108"/>
    <w:rsid w:val="00FA497B"/>
    <w:rsid w:val="00FA6108"/>
    <w:rsid w:val="00FB25B9"/>
    <w:rsid w:val="00FB6DB7"/>
    <w:rsid w:val="00FC4C59"/>
    <w:rsid w:val="00FC65D3"/>
    <w:rsid w:val="00FC7098"/>
    <w:rsid w:val="00FC7583"/>
    <w:rsid w:val="00FD1D6C"/>
    <w:rsid w:val="00FD3284"/>
    <w:rsid w:val="00FD7EA1"/>
    <w:rsid w:val="00FE2DA6"/>
    <w:rsid w:val="00FF111D"/>
    <w:rsid w:val="00FF19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CC3ADD"/>
    <w:pPr>
      <w:spacing w:before="200" w:after="200" w:line="276" w:lineRule="auto"/>
    </w:pPr>
    <w:rPr>
      <w:sz w:val="20"/>
      <w:szCs w:val="20"/>
    </w:rPr>
  </w:style>
  <w:style w:type="paragraph" w:styleId="Heading1">
    <w:name w:val="heading 1"/>
    <w:basedOn w:val="Normal"/>
    <w:next w:val="Normal"/>
    <w:link w:val="Heading1Char"/>
    <w:uiPriority w:val="99"/>
    <w:qFormat/>
    <w:rsid w:val="00CC3ADD"/>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rPr>
  </w:style>
  <w:style w:type="paragraph" w:styleId="Heading2">
    <w:name w:val="heading 2"/>
    <w:basedOn w:val="Normal"/>
    <w:next w:val="Normal"/>
    <w:link w:val="Heading2Char"/>
    <w:uiPriority w:val="99"/>
    <w:qFormat/>
    <w:rsid w:val="00CC3ADD"/>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rPr>
  </w:style>
  <w:style w:type="paragraph" w:styleId="Heading3">
    <w:name w:val="heading 3"/>
    <w:basedOn w:val="Normal"/>
    <w:next w:val="Normal"/>
    <w:link w:val="Heading3Char"/>
    <w:uiPriority w:val="99"/>
    <w:qFormat/>
    <w:rsid w:val="00CC3ADD"/>
    <w:p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uiPriority w:val="99"/>
    <w:qFormat/>
    <w:rsid w:val="00CC3ADD"/>
    <w:pPr>
      <w:pBdr>
        <w:top w:val="dotted" w:sz="6" w:space="2" w:color="4F81BD"/>
        <w:left w:val="dotted" w:sz="6" w:space="2" w:color="4F81BD"/>
      </w:pBdr>
      <w:spacing w:before="300" w:after="0"/>
      <w:outlineLvl w:val="3"/>
    </w:pPr>
    <w:rPr>
      <w:caps/>
      <w:color w:val="365F91"/>
      <w:spacing w:val="10"/>
    </w:rPr>
  </w:style>
  <w:style w:type="paragraph" w:styleId="Heading5">
    <w:name w:val="heading 5"/>
    <w:basedOn w:val="Normal"/>
    <w:next w:val="Normal"/>
    <w:link w:val="Heading5Char"/>
    <w:uiPriority w:val="99"/>
    <w:qFormat/>
    <w:rsid w:val="00CC3ADD"/>
    <w:pPr>
      <w:pBdr>
        <w:bottom w:val="single" w:sz="6" w:space="1" w:color="4F81BD"/>
      </w:pBdr>
      <w:spacing w:before="300" w:after="0"/>
      <w:outlineLvl w:val="4"/>
    </w:pPr>
    <w:rPr>
      <w:caps/>
      <w:color w:val="365F91"/>
      <w:spacing w:val="10"/>
    </w:rPr>
  </w:style>
  <w:style w:type="paragraph" w:styleId="Heading6">
    <w:name w:val="heading 6"/>
    <w:basedOn w:val="Normal"/>
    <w:next w:val="Normal"/>
    <w:link w:val="Heading6Char"/>
    <w:uiPriority w:val="99"/>
    <w:qFormat/>
    <w:rsid w:val="00CC3ADD"/>
    <w:pPr>
      <w:pBdr>
        <w:bottom w:val="dotted" w:sz="6" w:space="1" w:color="4F81BD"/>
      </w:pBdr>
      <w:spacing w:before="300" w:after="0"/>
      <w:outlineLvl w:val="5"/>
    </w:pPr>
    <w:rPr>
      <w:caps/>
      <w:color w:val="365F91"/>
      <w:spacing w:val="10"/>
    </w:rPr>
  </w:style>
  <w:style w:type="paragraph" w:styleId="Heading7">
    <w:name w:val="heading 7"/>
    <w:basedOn w:val="Normal"/>
    <w:next w:val="Normal"/>
    <w:link w:val="Heading7Char"/>
    <w:uiPriority w:val="99"/>
    <w:qFormat/>
    <w:rsid w:val="00CC3ADD"/>
    <w:pPr>
      <w:spacing w:before="300" w:after="0"/>
      <w:outlineLvl w:val="6"/>
    </w:pPr>
    <w:rPr>
      <w:caps/>
      <w:color w:val="365F91"/>
      <w:spacing w:val="10"/>
    </w:rPr>
  </w:style>
  <w:style w:type="paragraph" w:styleId="Heading8">
    <w:name w:val="heading 8"/>
    <w:basedOn w:val="Normal"/>
    <w:next w:val="Normal"/>
    <w:link w:val="Heading8Char"/>
    <w:uiPriority w:val="99"/>
    <w:qFormat/>
    <w:rsid w:val="00CC3ADD"/>
    <w:pPr>
      <w:spacing w:before="300" w:after="0"/>
      <w:outlineLvl w:val="7"/>
    </w:pPr>
    <w:rPr>
      <w:caps/>
      <w:spacing w:val="10"/>
      <w:sz w:val="18"/>
      <w:szCs w:val="18"/>
    </w:rPr>
  </w:style>
  <w:style w:type="paragraph" w:styleId="Heading9">
    <w:name w:val="heading 9"/>
    <w:basedOn w:val="Normal"/>
    <w:next w:val="Normal"/>
    <w:link w:val="Heading9Char"/>
    <w:uiPriority w:val="99"/>
    <w:qFormat/>
    <w:rsid w:val="00CC3ADD"/>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C3ADD"/>
    <w:rPr>
      <w:rFonts w:cs="Times New Roman"/>
      <w:b/>
      <w:caps/>
      <w:color w:val="FFFFFF"/>
      <w:spacing w:val="15"/>
      <w:shd w:val="clear" w:color="auto" w:fill="4F81BD"/>
    </w:rPr>
  </w:style>
  <w:style w:type="character" w:customStyle="1" w:styleId="Heading2Char">
    <w:name w:val="Heading 2 Char"/>
    <w:basedOn w:val="DefaultParagraphFont"/>
    <w:link w:val="Heading2"/>
    <w:uiPriority w:val="99"/>
    <w:locked/>
    <w:rsid w:val="00CC3ADD"/>
    <w:rPr>
      <w:rFonts w:cs="Times New Roman"/>
      <w:caps/>
      <w:spacing w:val="15"/>
      <w:shd w:val="clear" w:color="auto" w:fill="DBE5F1"/>
    </w:rPr>
  </w:style>
  <w:style w:type="character" w:customStyle="1" w:styleId="Heading3Char">
    <w:name w:val="Heading 3 Char"/>
    <w:basedOn w:val="DefaultParagraphFont"/>
    <w:link w:val="Heading3"/>
    <w:uiPriority w:val="99"/>
    <w:locked/>
    <w:rsid w:val="00CC3ADD"/>
    <w:rPr>
      <w:rFonts w:cs="Times New Roman"/>
      <w:caps/>
      <w:color w:val="243F60"/>
      <w:spacing w:val="15"/>
    </w:rPr>
  </w:style>
  <w:style w:type="character" w:customStyle="1" w:styleId="Heading4Char">
    <w:name w:val="Heading 4 Char"/>
    <w:basedOn w:val="DefaultParagraphFont"/>
    <w:link w:val="Heading4"/>
    <w:uiPriority w:val="99"/>
    <w:locked/>
    <w:rsid w:val="00CC3ADD"/>
    <w:rPr>
      <w:rFonts w:cs="Times New Roman"/>
      <w:caps/>
      <w:color w:val="365F91"/>
      <w:spacing w:val="10"/>
    </w:rPr>
  </w:style>
  <w:style w:type="character" w:customStyle="1" w:styleId="Heading5Char">
    <w:name w:val="Heading 5 Char"/>
    <w:basedOn w:val="DefaultParagraphFont"/>
    <w:link w:val="Heading5"/>
    <w:uiPriority w:val="99"/>
    <w:locked/>
    <w:rsid w:val="00CC3ADD"/>
    <w:rPr>
      <w:rFonts w:cs="Times New Roman"/>
      <w:caps/>
      <w:color w:val="365F91"/>
      <w:spacing w:val="10"/>
    </w:rPr>
  </w:style>
  <w:style w:type="character" w:customStyle="1" w:styleId="Heading6Char">
    <w:name w:val="Heading 6 Char"/>
    <w:basedOn w:val="DefaultParagraphFont"/>
    <w:link w:val="Heading6"/>
    <w:uiPriority w:val="99"/>
    <w:locked/>
    <w:rsid w:val="00CC3ADD"/>
    <w:rPr>
      <w:rFonts w:cs="Times New Roman"/>
      <w:caps/>
      <w:color w:val="365F91"/>
      <w:spacing w:val="10"/>
    </w:rPr>
  </w:style>
  <w:style w:type="character" w:customStyle="1" w:styleId="Heading7Char">
    <w:name w:val="Heading 7 Char"/>
    <w:basedOn w:val="DefaultParagraphFont"/>
    <w:link w:val="Heading7"/>
    <w:uiPriority w:val="99"/>
    <w:locked/>
    <w:rsid w:val="00CC3ADD"/>
    <w:rPr>
      <w:rFonts w:cs="Times New Roman"/>
      <w:caps/>
      <w:color w:val="365F91"/>
      <w:spacing w:val="10"/>
    </w:rPr>
  </w:style>
  <w:style w:type="character" w:customStyle="1" w:styleId="Heading8Char">
    <w:name w:val="Heading 8 Char"/>
    <w:basedOn w:val="DefaultParagraphFont"/>
    <w:link w:val="Heading8"/>
    <w:uiPriority w:val="99"/>
    <w:locked/>
    <w:rsid w:val="00CC3ADD"/>
    <w:rPr>
      <w:rFonts w:cs="Times New Roman"/>
      <w:caps/>
      <w:spacing w:val="10"/>
      <w:sz w:val="18"/>
    </w:rPr>
  </w:style>
  <w:style w:type="character" w:customStyle="1" w:styleId="Heading9Char">
    <w:name w:val="Heading 9 Char"/>
    <w:basedOn w:val="DefaultParagraphFont"/>
    <w:link w:val="Heading9"/>
    <w:uiPriority w:val="99"/>
    <w:locked/>
    <w:rsid w:val="00CC3ADD"/>
    <w:rPr>
      <w:rFonts w:cs="Times New Roman"/>
      <w:i/>
      <w:caps/>
      <w:spacing w:val="10"/>
      <w:sz w:val="18"/>
    </w:rPr>
  </w:style>
  <w:style w:type="paragraph" w:styleId="ListParagraph">
    <w:name w:val="List Paragraph"/>
    <w:basedOn w:val="Normal"/>
    <w:uiPriority w:val="99"/>
    <w:qFormat/>
    <w:rsid w:val="00CC3ADD"/>
    <w:pPr>
      <w:ind w:left="720"/>
      <w:contextualSpacing/>
    </w:pPr>
  </w:style>
  <w:style w:type="paragraph" w:styleId="Footer">
    <w:name w:val="footer"/>
    <w:basedOn w:val="Normal"/>
    <w:link w:val="FooterChar"/>
    <w:uiPriority w:val="99"/>
    <w:rsid w:val="00341A4D"/>
    <w:pPr>
      <w:tabs>
        <w:tab w:val="center" w:pos="4153"/>
        <w:tab w:val="right" w:pos="8306"/>
      </w:tabs>
    </w:pPr>
  </w:style>
  <w:style w:type="character" w:customStyle="1" w:styleId="FooterChar">
    <w:name w:val="Footer Char"/>
    <w:basedOn w:val="DefaultParagraphFont"/>
    <w:link w:val="Footer"/>
    <w:uiPriority w:val="99"/>
    <w:semiHidden/>
    <w:locked/>
    <w:rsid w:val="00A56FBC"/>
    <w:rPr>
      <w:rFonts w:cs="Times New Roman"/>
      <w:sz w:val="20"/>
    </w:rPr>
  </w:style>
  <w:style w:type="character" w:styleId="PageNumber">
    <w:name w:val="page number"/>
    <w:basedOn w:val="DefaultParagraphFont"/>
    <w:uiPriority w:val="99"/>
    <w:rsid w:val="00341A4D"/>
    <w:rPr>
      <w:rFonts w:cs="Times New Roman"/>
    </w:rPr>
  </w:style>
  <w:style w:type="table" w:styleId="TableGrid">
    <w:name w:val="Table Grid"/>
    <w:basedOn w:val="TableNormal"/>
    <w:uiPriority w:val="99"/>
    <w:rsid w:val="00341A4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99"/>
    <w:qFormat/>
    <w:rsid w:val="00CC3ADD"/>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99"/>
    <w:locked/>
    <w:rsid w:val="00CC3ADD"/>
    <w:rPr>
      <w:rFonts w:cs="Times New Roman"/>
      <w:caps/>
      <w:color w:val="595959"/>
      <w:spacing w:val="10"/>
      <w:sz w:val="24"/>
    </w:rPr>
  </w:style>
  <w:style w:type="paragraph" w:styleId="NoSpacing">
    <w:name w:val="No Spacing"/>
    <w:basedOn w:val="Normal"/>
    <w:link w:val="NoSpacingChar"/>
    <w:uiPriority w:val="99"/>
    <w:qFormat/>
    <w:rsid w:val="00CC3ADD"/>
    <w:pPr>
      <w:spacing w:before="0" w:after="0" w:line="240" w:lineRule="auto"/>
    </w:pPr>
  </w:style>
  <w:style w:type="character" w:customStyle="1" w:styleId="Style28ptBoldCustomColorRGB087147">
    <w:name w:val="Style 28 pt Bold Custom Color(RGB(087147))"/>
    <w:uiPriority w:val="99"/>
    <w:rsid w:val="00F410DA"/>
    <w:rPr>
      <w:rFonts w:ascii="Arial" w:hAnsi="Arial"/>
      <w:b/>
      <w:color w:val="047C99"/>
      <w:sz w:val="56"/>
    </w:rPr>
  </w:style>
  <w:style w:type="paragraph" w:styleId="Caption">
    <w:name w:val="caption"/>
    <w:basedOn w:val="Normal"/>
    <w:next w:val="Normal"/>
    <w:uiPriority w:val="99"/>
    <w:qFormat/>
    <w:rsid w:val="00CC3ADD"/>
    <w:rPr>
      <w:b/>
      <w:bCs/>
      <w:color w:val="365F91"/>
      <w:sz w:val="16"/>
      <w:szCs w:val="16"/>
    </w:rPr>
  </w:style>
  <w:style w:type="paragraph" w:styleId="Header">
    <w:name w:val="header"/>
    <w:basedOn w:val="Normal"/>
    <w:link w:val="HeaderChar"/>
    <w:uiPriority w:val="99"/>
    <w:rsid w:val="009A680E"/>
    <w:pPr>
      <w:tabs>
        <w:tab w:val="center" w:pos="4153"/>
        <w:tab w:val="right" w:pos="8306"/>
      </w:tabs>
    </w:pPr>
  </w:style>
  <w:style w:type="character" w:customStyle="1" w:styleId="HeaderChar">
    <w:name w:val="Header Char"/>
    <w:basedOn w:val="DefaultParagraphFont"/>
    <w:link w:val="Header"/>
    <w:uiPriority w:val="99"/>
    <w:semiHidden/>
    <w:locked/>
    <w:rsid w:val="00A56FBC"/>
    <w:rPr>
      <w:rFonts w:cs="Times New Roman"/>
      <w:sz w:val="20"/>
    </w:rPr>
  </w:style>
  <w:style w:type="paragraph" w:styleId="FootnoteText">
    <w:name w:val="footnote text"/>
    <w:basedOn w:val="Normal"/>
    <w:link w:val="FootnoteTextChar"/>
    <w:uiPriority w:val="99"/>
    <w:semiHidden/>
    <w:rsid w:val="00AD4FDD"/>
    <w:pPr>
      <w:spacing w:after="0" w:line="240" w:lineRule="auto"/>
    </w:pPr>
  </w:style>
  <w:style w:type="character" w:customStyle="1" w:styleId="FootnoteTextChar">
    <w:name w:val="Footnote Text Char"/>
    <w:basedOn w:val="DefaultParagraphFont"/>
    <w:link w:val="FootnoteText"/>
    <w:uiPriority w:val="99"/>
    <w:semiHidden/>
    <w:locked/>
    <w:rsid w:val="00A56FBC"/>
    <w:rPr>
      <w:rFonts w:cs="Times New Roman"/>
      <w:sz w:val="20"/>
    </w:rPr>
  </w:style>
  <w:style w:type="paragraph" w:customStyle="1" w:styleId="Default">
    <w:name w:val="Default"/>
    <w:uiPriority w:val="99"/>
    <w:rsid w:val="00AD4FDD"/>
    <w:pPr>
      <w:autoSpaceDE w:val="0"/>
      <w:autoSpaceDN w:val="0"/>
      <w:adjustRightInd w:val="0"/>
      <w:spacing w:before="200" w:after="200" w:line="276" w:lineRule="auto"/>
    </w:pPr>
    <w:rPr>
      <w:rFonts w:cs="Calibri"/>
      <w:color w:val="000000"/>
      <w:sz w:val="24"/>
      <w:szCs w:val="24"/>
    </w:rPr>
  </w:style>
  <w:style w:type="character" w:styleId="FootnoteReference">
    <w:name w:val="footnote reference"/>
    <w:basedOn w:val="DefaultParagraphFont"/>
    <w:uiPriority w:val="99"/>
    <w:semiHidden/>
    <w:rsid w:val="00AD4FDD"/>
    <w:rPr>
      <w:rFonts w:cs="Times New Roman"/>
      <w:vertAlign w:val="superscript"/>
    </w:rPr>
  </w:style>
  <w:style w:type="character" w:styleId="Strong">
    <w:name w:val="Strong"/>
    <w:basedOn w:val="DefaultParagraphFont"/>
    <w:uiPriority w:val="99"/>
    <w:qFormat/>
    <w:rsid w:val="00CC3ADD"/>
    <w:rPr>
      <w:rFonts w:cs="Times New Roman"/>
      <w:b/>
    </w:rPr>
  </w:style>
  <w:style w:type="paragraph" w:styleId="NormalWeb">
    <w:name w:val="Normal (Web)"/>
    <w:basedOn w:val="Normal"/>
    <w:uiPriority w:val="99"/>
    <w:rsid w:val="00E326A1"/>
    <w:pPr>
      <w:spacing w:before="100" w:beforeAutospacing="1" w:after="100" w:afterAutospacing="1" w:line="240" w:lineRule="auto"/>
    </w:pPr>
    <w:rPr>
      <w:rFonts w:ascii="Times New Roman" w:hAnsi="Times New Roman"/>
      <w:sz w:val="24"/>
      <w:szCs w:val="24"/>
      <w:lang w:val="en-US"/>
    </w:rPr>
  </w:style>
  <w:style w:type="character" w:styleId="Hyperlink">
    <w:name w:val="Hyperlink"/>
    <w:basedOn w:val="DefaultParagraphFont"/>
    <w:uiPriority w:val="99"/>
    <w:rsid w:val="00EE2AD3"/>
    <w:rPr>
      <w:rFonts w:cs="Times New Roman"/>
      <w:color w:val="0000FF"/>
      <w:u w:val="single"/>
    </w:rPr>
  </w:style>
  <w:style w:type="paragraph" w:styleId="BalloonText">
    <w:name w:val="Balloon Text"/>
    <w:basedOn w:val="Normal"/>
    <w:link w:val="BalloonTextChar"/>
    <w:uiPriority w:val="99"/>
    <w:rsid w:val="00505568"/>
    <w:pPr>
      <w:spacing w:after="0" w:line="240" w:lineRule="auto"/>
    </w:pPr>
    <w:rPr>
      <w:rFonts w:ascii="Tahoma" w:hAnsi="Tahoma"/>
      <w:sz w:val="16"/>
      <w:lang w:eastAsia="en-US"/>
    </w:rPr>
  </w:style>
  <w:style w:type="character" w:customStyle="1" w:styleId="BalloonTextChar">
    <w:name w:val="Balloon Text Char"/>
    <w:basedOn w:val="DefaultParagraphFont"/>
    <w:link w:val="BalloonText"/>
    <w:uiPriority w:val="99"/>
    <w:locked/>
    <w:rsid w:val="00505568"/>
    <w:rPr>
      <w:rFonts w:ascii="Tahoma" w:hAnsi="Tahoma" w:cs="Times New Roman"/>
      <w:sz w:val="16"/>
      <w:lang w:eastAsia="en-US"/>
    </w:rPr>
  </w:style>
  <w:style w:type="paragraph" w:styleId="IntenseQuote">
    <w:name w:val="Intense Quote"/>
    <w:basedOn w:val="Normal"/>
    <w:next w:val="Normal"/>
    <w:link w:val="IntenseQuoteChar"/>
    <w:uiPriority w:val="99"/>
    <w:qFormat/>
    <w:rsid w:val="00CC3ADD"/>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99"/>
    <w:locked/>
    <w:rsid w:val="00CC3ADD"/>
    <w:rPr>
      <w:rFonts w:cs="Times New Roman"/>
      <w:i/>
      <w:color w:val="4F81BD"/>
      <w:sz w:val="20"/>
    </w:rPr>
  </w:style>
  <w:style w:type="paragraph" w:styleId="Title">
    <w:name w:val="Title"/>
    <w:basedOn w:val="Normal"/>
    <w:next w:val="Normal"/>
    <w:link w:val="TitleChar"/>
    <w:uiPriority w:val="99"/>
    <w:qFormat/>
    <w:rsid w:val="00CC3ADD"/>
    <w:pPr>
      <w:spacing w:before="720"/>
    </w:pPr>
    <w:rPr>
      <w:caps/>
      <w:color w:val="4F81BD"/>
      <w:spacing w:val="10"/>
      <w:kern w:val="28"/>
      <w:sz w:val="52"/>
      <w:szCs w:val="52"/>
    </w:rPr>
  </w:style>
  <w:style w:type="character" w:customStyle="1" w:styleId="TitleChar">
    <w:name w:val="Title Char"/>
    <w:basedOn w:val="DefaultParagraphFont"/>
    <w:link w:val="Title"/>
    <w:uiPriority w:val="99"/>
    <w:locked/>
    <w:rsid w:val="00CC3ADD"/>
    <w:rPr>
      <w:rFonts w:cs="Times New Roman"/>
      <w:caps/>
      <w:color w:val="4F81BD"/>
      <w:spacing w:val="10"/>
      <w:kern w:val="28"/>
      <w:sz w:val="52"/>
    </w:rPr>
  </w:style>
  <w:style w:type="character" w:styleId="Emphasis">
    <w:name w:val="Emphasis"/>
    <w:basedOn w:val="DefaultParagraphFont"/>
    <w:uiPriority w:val="99"/>
    <w:qFormat/>
    <w:rsid w:val="00CC3ADD"/>
    <w:rPr>
      <w:rFonts w:cs="Times New Roman"/>
      <w:caps/>
      <w:color w:val="243F60"/>
      <w:spacing w:val="5"/>
    </w:rPr>
  </w:style>
  <w:style w:type="paragraph" w:styleId="Quote">
    <w:name w:val="Quote"/>
    <w:basedOn w:val="Normal"/>
    <w:next w:val="Normal"/>
    <w:link w:val="QuoteChar"/>
    <w:uiPriority w:val="99"/>
    <w:qFormat/>
    <w:rsid w:val="00CC3ADD"/>
    <w:rPr>
      <w:i/>
      <w:iCs/>
    </w:rPr>
  </w:style>
  <w:style w:type="character" w:customStyle="1" w:styleId="QuoteChar">
    <w:name w:val="Quote Char"/>
    <w:basedOn w:val="DefaultParagraphFont"/>
    <w:link w:val="Quote"/>
    <w:uiPriority w:val="99"/>
    <w:locked/>
    <w:rsid w:val="00CC3ADD"/>
    <w:rPr>
      <w:rFonts w:cs="Times New Roman"/>
      <w:i/>
      <w:sz w:val="20"/>
    </w:rPr>
  </w:style>
  <w:style w:type="character" w:styleId="SubtleEmphasis">
    <w:name w:val="Subtle Emphasis"/>
    <w:basedOn w:val="DefaultParagraphFont"/>
    <w:uiPriority w:val="99"/>
    <w:qFormat/>
    <w:rsid w:val="00CC3ADD"/>
    <w:rPr>
      <w:rFonts w:cs="Times New Roman"/>
      <w:i/>
      <w:color w:val="243F60"/>
    </w:rPr>
  </w:style>
  <w:style w:type="character" w:styleId="IntenseEmphasis">
    <w:name w:val="Intense Emphasis"/>
    <w:basedOn w:val="DefaultParagraphFont"/>
    <w:uiPriority w:val="99"/>
    <w:qFormat/>
    <w:rsid w:val="00CC3ADD"/>
    <w:rPr>
      <w:rFonts w:cs="Times New Roman"/>
      <w:b/>
      <w:caps/>
      <w:color w:val="243F60"/>
      <w:spacing w:val="10"/>
    </w:rPr>
  </w:style>
  <w:style w:type="character" w:styleId="SubtleReference">
    <w:name w:val="Subtle Reference"/>
    <w:basedOn w:val="DefaultParagraphFont"/>
    <w:uiPriority w:val="99"/>
    <w:qFormat/>
    <w:rsid w:val="00CC3ADD"/>
    <w:rPr>
      <w:rFonts w:cs="Times New Roman"/>
      <w:b/>
      <w:color w:val="4F81BD"/>
    </w:rPr>
  </w:style>
  <w:style w:type="character" w:styleId="IntenseReference">
    <w:name w:val="Intense Reference"/>
    <w:basedOn w:val="DefaultParagraphFont"/>
    <w:uiPriority w:val="99"/>
    <w:qFormat/>
    <w:rsid w:val="00CC3ADD"/>
    <w:rPr>
      <w:rFonts w:cs="Times New Roman"/>
      <w:b/>
      <w:i/>
      <w:caps/>
      <w:color w:val="4F81BD"/>
    </w:rPr>
  </w:style>
  <w:style w:type="character" w:styleId="BookTitle">
    <w:name w:val="Book Title"/>
    <w:basedOn w:val="DefaultParagraphFont"/>
    <w:uiPriority w:val="99"/>
    <w:qFormat/>
    <w:rsid w:val="00CC3ADD"/>
    <w:rPr>
      <w:rFonts w:cs="Times New Roman"/>
      <w:b/>
      <w:i/>
      <w:spacing w:val="9"/>
    </w:rPr>
  </w:style>
  <w:style w:type="paragraph" w:styleId="TOCHeading">
    <w:name w:val="TOC Heading"/>
    <w:basedOn w:val="Heading1"/>
    <w:next w:val="Normal"/>
    <w:uiPriority w:val="99"/>
    <w:qFormat/>
    <w:rsid w:val="00CC3ADD"/>
    <w:pPr>
      <w:outlineLvl w:val="9"/>
    </w:pPr>
  </w:style>
  <w:style w:type="character" w:customStyle="1" w:styleId="NoSpacingChar">
    <w:name w:val="No Spacing Char"/>
    <w:link w:val="NoSpacing"/>
    <w:uiPriority w:val="99"/>
    <w:locked/>
    <w:rsid w:val="00CC3ADD"/>
    <w:rPr>
      <w:sz w:val="20"/>
    </w:rPr>
  </w:style>
  <w:style w:type="paragraph" w:styleId="TOC1">
    <w:name w:val="toc 1"/>
    <w:basedOn w:val="Normal"/>
    <w:next w:val="Normal"/>
    <w:autoRedefine/>
    <w:uiPriority w:val="99"/>
    <w:rsid w:val="00793AA2"/>
    <w:pPr>
      <w:tabs>
        <w:tab w:val="left" w:pos="440"/>
        <w:tab w:val="right" w:leader="dot" w:pos="9016"/>
      </w:tabs>
    </w:pPr>
    <w:rPr>
      <w:rFonts w:ascii="Arial Narrow" w:hAnsi="Arial Narrow"/>
      <w:noProof/>
    </w:rPr>
  </w:style>
  <w:style w:type="character" w:styleId="CommentReference">
    <w:name w:val="annotation reference"/>
    <w:basedOn w:val="DefaultParagraphFont"/>
    <w:uiPriority w:val="99"/>
    <w:semiHidden/>
    <w:locked/>
    <w:rsid w:val="00AF4327"/>
    <w:rPr>
      <w:rFonts w:cs="Times New Roman"/>
      <w:sz w:val="16"/>
    </w:rPr>
  </w:style>
  <w:style w:type="paragraph" w:styleId="CommentText">
    <w:name w:val="annotation text"/>
    <w:basedOn w:val="Normal"/>
    <w:link w:val="CommentTextChar"/>
    <w:uiPriority w:val="99"/>
    <w:semiHidden/>
    <w:locked/>
    <w:rsid w:val="00AF4327"/>
  </w:style>
  <w:style w:type="character" w:customStyle="1" w:styleId="CommentTextChar">
    <w:name w:val="Comment Text Char"/>
    <w:basedOn w:val="DefaultParagraphFont"/>
    <w:link w:val="CommentText"/>
    <w:uiPriority w:val="99"/>
    <w:semiHidden/>
    <w:locked/>
    <w:rsid w:val="00AF4327"/>
    <w:rPr>
      <w:rFonts w:cs="Times New Roman"/>
      <w:sz w:val="20"/>
    </w:rPr>
  </w:style>
  <w:style w:type="paragraph" w:styleId="CommentSubject">
    <w:name w:val="annotation subject"/>
    <w:basedOn w:val="CommentText"/>
    <w:next w:val="CommentText"/>
    <w:link w:val="CommentSubjectChar"/>
    <w:uiPriority w:val="99"/>
    <w:semiHidden/>
    <w:locked/>
    <w:rsid w:val="00AF4327"/>
    <w:rPr>
      <w:b/>
      <w:bCs/>
    </w:rPr>
  </w:style>
  <w:style w:type="character" w:customStyle="1" w:styleId="CommentSubjectChar">
    <w:name w:val="Comment Subject Char"/>
    <w:basedOn w:val="CommentTextChar"/>
    <w:link w:val="CommentSubject"/>
    <w:uiPriority w:val="99"/>
    <w:semiHidden/>
    <w:locked/>
    <w:rsid w:val="00AF4327"/>
    <w:rPr>
      <w:rFonts w:cs="Times New Roman"/>
      <w:b/>
      <w:sz w:val="20"/>
    </w:rPr>
  </w:style>
  <w:style w:type="paragraph" w:styleId="TOC2">
    <w:name w:val="toc 2"/>
    <w:basedOn w:val="Normal"/>
    <w:next w:val="Normal"/>
    <w:autoRedefine/>
    <w:uiPriority w:val="99"/>
    <w:locked/>
    <w:rsid w:val="00FA6108"/>
    <w:pPr>
      <w:ind w:left="200"/>
    </w:pPr>
  </w:style>
  <w:style w:type="paragraph" w:styleId="EndnoteText">
    <w:name w:val="endnote text"/>
    <w:basedOn w:val="Normal"/>
    <w:link w:val="EndnoteTextChar"/>
    <w:uiPriority w:val="99"/>
    <w:semiHidden/>
    <w:locked/>
    <w:rsid w:val="004E7C12"/>
  </w:style>
  <w:style w:type="character" w:customStyle="1" w:styleId="EndnoteTextChar">
    <w:name w:val="Endnote Text Char"/>
    <w:basedOn w:val="DefaultParagraphFont"/>
    <w:link w:val="EndnoteText"/>
    <w:uiPriority w:val="99"/>
    <w:semiHidden/>
    <w:locked/>
    <w:rsid w:val="004E7C12"/>
    <w:rPr>
      <w:rFonts w:cs="Times New Roman"/>
    </w:rPr>
  </w:style>
  <w:style w:type="character" w:styleId="EndnoteReference">
    <w:name w:val="endnote reference"/>
    <w:basedOn w:val="DefaultParagraphFont"/>
    <w:uiPriority w:val="99"/>
    <w:semiHidden/>
    <w:locked/>
    <w:rsid w:val="004E7C12"/>
    <w:rPr>
      <w:rFonts w:cs="Times New Roman"/>
      <w:vertAlign w:val="superscript"/>
    </w:rPr>
  </w:style>
  <w:style w:type="character" w:styleId="HTMLTypewriter">
    <w:name w:val="HTML Typewriter"/>
    <w:basedOn w:val="DefaultParagraphFont"/>
    <w:uiPriority w:val="99"/>
    <w:semiHidden/>
    <w:locked/>
    <w:rsid w:val="001A209F"/>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DF2342"/>
    <w:rPr>
      <w:rFonts w:ascii="Calibri" w:hAnsi="Calibri" w:cs="Times New Roman"/>
      <w:sz w:val="21"/>
      <w:szCs w:val="21"/>
      <w:lang w:bidi="ar-SA"/>
    </w:rPr>
  </w:style>
  <w:style w:type="paragraph" w:styleId="PlainText">
    <w:name w:val="Plain Text"/>
    <w:basedOn w:val="Normal"/>
    <w:link w:val="PlainTextChar"/>
    <w:uiPriority w:val="99"/>
    <w:semiHidden/>
    <w:locked/>
    <w:rsid w:val="00DF2342"/>
    <w:pPr>
      <w:spacing w:before="0" w:after="0" w:line="240" w:lineRule="auto"/>
    </w:pPr>
    <w:rPr>
      <w:noProof/>
      <w:szCs w:val="21"/>
    </w:rPr>
  </w:style>
  <w:style w:type="character" w:customStyle="1" w:styleId="PlainTextChar1">
    <w:name w:val="Plain Text Char1"/>
    <w:basedOn w:val="DefaultParagraphFont"/>
    <w:uiPriority w:val="99"/>
    <w:semiHidden/>
    <w:locked/>
    <w:rsid w:val="00D8118C"/>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CC3ADD"/>
    <w:pPr>
      <w:spacing w:before="200" w:after="200" w:line="276" w:lineRule="auto"/>
    </w:pPr>
    <w:rPr>
      <w:sz w:val="20"/>
      <w:szCs w:val="20"/>
    </w:rPr>
  </w:style>
  <w:style w:type="paragraph" w:styleId="Heading1">
    <w:name w:val="heading 1"/>
    <w:basedOn w:val="Normal"/>
    <w:next w:val="Normal"/>
    <w:link w:val="Heading1Char"/>
    <w:uiPriority w:val="99"/>
    <w:qFormat/>
    <w:rsid w:val="00CC3ADD"/>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rPr>
  </w:style>
  <w:style w:type="paragraph" w:styleId="Heading2">
    <w:name w:val="heading 2"/>
    <w:basedOn w:val="Normal"/>
    <w:next w:val="Normal"/>
    <w:link w:val="Heading2Char"/>
    <w:uiPriority w:val="99"/>
    <w:qFormat/>
    <w:rsid w:val="00CC3ADD"/>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rPr>
  </w:style>
  <w:style w:type="paragraph" w:styleId="Heading3">
    <w:name w:val="heading 3"/>
    <w:basedOn w:val="Normal"/>
    <w:next w:val="Normal"/>
    <w:link w:val="Heading3Char"/>
    <w:uiPriority w:val="99"/>
    <w:qFormat/>
    <w:rsid w:val="00CC3ADD"/>
    <w:p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uiPriority w:val="99"/>
    <w:qFormat/>
    <w:rsid w:val="00CC3ADD"/>
    <w:pPr>
      <w:pBdr>
        <w:top w:val="dotted" w:sz="6" w:space="2" w:color="4F81BD"/>
        <w:left w:val="dotted" w:sz="6" w:space="2" w:color="4F81BD"/>
      </w:pBdr>
      <w:spacing w:before="300" w:after="0"/>
      <w:outlineLvl w:val="3"/>
    </w:pPr>
    <w:rPr>
      <w:caps/>
      <w:color w:val="365F91"/>
      <w:spacing w:val="10"/>
    </w:rPr>
  </w:style>
  <w:style w:type="paragraph" w:styleId="Heading5">
    <w:name w:val="heading 5"/>
    <w:basedOn w:val="Normal"/>
    <w:next w:val="Normal"/>
    <w:link w:val="Heading5Char"/>
    <w:uiPriority w:val="99"/>
    <w:qFormat/>
    <w:rsid w:val="00CC3ADD"/>
    <w:pPr>
      <w:pBdr>
        <w:bottom w:val="single" w:sz="6" w:space="1" w:color="4F81BD"/>
      </w:pBdr>
      <w:spacing w:before="300" w:after="0"/>
      <w:outlineLvl w:val="4"/>
    </w:pPr>
    <w:rPr>
      <w:caps/>
      <w:color w:val="365F91"/>
      <w:spacing w:val="10"/>
    </w:rPr>
  </w:style>
  <w:style w:type="paragraph" w:styleId="Heading6">
    <w:name w:val="heading 6"/>
    <w:basedOn w:val="Normal"/>
    <w:next w:val="Normal"/>
    <w:link w:val="Heading6Char"/>
    <w:uiPriority w:val="99"/>
    <w:qFormat/>
    <w:rsid w:val="00CC3ADD"/>
    <w:pPr>
      <w:pBdr>
        <w:bottom w:val="dotted" w:sz="6" w:space="1" w:color="4F81BD"/>
      </w:pBdr>
      <w:spacing w:before="300" w:after="0"/>
      <w:outlineLvl w:val="5"/>
    </w:pPr>
    <w:rPr>
      <w:caps/>
      <w:color w:val="365F91"/>
      <w:spacing w:val="10"/>
    </w:rPr>
  </w:style>
  <w:style w:type="paragraph" w:styleId="Heading7">
    <w:name w:val="heading 7"/>
    <w:basedOn w:val="Normal"/>
    <w:next w:val="Normal"/>
    <w:link w:val="Heading7Char"/>
    <w:uiPriority w:val="99"/>
    <w:qFormat/>
    <w:rsid w:val="00CC3ADD"/>
    <w:pPr>
      <w:spacing w:before="300" w:after="0"/>
      <w:outlineLvl w:val="6"/>
    </w:pPr>
    <w:rPr>
      <w:caps/>
      <w:color w:val="365F91"/>
      <w:spacing w:val="10"/>
    </w:rPr>
  </w:style>
  <w:style w:type="paragraph" w:styleId="Heading8">
    <w:name w:val="heading 8"/>
    <w:basedOn w:val="Normal"/>
    <w:next w:val="Normal"/>
    <w:link w:val="Heading8Char"/>
    <w:uiPriority w:val="99"/>
    <w:qFormat/>
    <w:rsid w:val="00CC3ADD"/>
    <w:pPr>
      <w:spacing w:before="300" w:after="0"/>
      <w:outlineLvl w:val="7"/>
    </w:pPr>
    <w:rPr>
      <w:caps/>
      <w:spacing w:val="10"/>
      <w:sz w:val="18"/>
      <w:szCs w:val="18"/>
    </w:rPr>
  </w:style>
  <w:style w:type="paragraph" w:styleId="Heading9">
    <w:name w:val="heading 9"/>
    <w:basedOn w:val="Normal"/>
    <w:next w:val="Normal"/>
    <w:link w:val="Heading9Char"/>
    <w:uiPriority w:val="99"/>
    <w:qFormat/>
    <w:rsid w:val="00CC3ADD"/>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C3ADD"/>
    <w:rPr>
      <w:rFonts w:cs="Times New Roman"/>
      <w:b/>
      <w:caps/>
      <w:color w:val="FFFFFF"/>
      <w:spacing w:val="15"/>
      <w:shd w:val="clear" w:color="auto" w:fill="4F81BD"/>
    </w:rPr>
  </w:style>
  <w:style w:type="character" w:customStyle="1" w:styleId="Heading2Char">
    <w:name w:val="Heading 2 Char"/>
    <w:basedOn w:val="DefaultParagraphFont"/>
    <w:link w:val="Heading2"/>
    <w:uiPriority w:val="99"/>
    <w:locked/>
    <w:rsid w:val="00CC3ADD"/>
    <w:rPr>
      <w:rFonts w:cs="Times New Roman"/>
      <w:caps/>
      <w:spacing w:val="15"/>
      <w:shd w:val="clear" w:color="auto" w:fill="DBE5F1"/>
    </w:rPr>
  </w:style>
  <w:style w:type="character" w:customStyle="1" w:styleId="Heading3Char">
    <w:name w:val="Heading 3 Char"/>
    <w:basedOn w:val="DefaultParagraphFont"/>
    <w:link w:val="Heading3"/>
    <w:uiPriority w:val="99"/>
    <w:locked/>
    <w:rsid w:val="00CC3ADD"/>
    <w:rPr>
      <w:rFonts w:cs="Times New Roman"/>
      <w:caps/>
      <w:color w:val="243F60"/>
      <w:spacing w:val="15"/>
    </w:rPr>
  </w:style>
  <w:style w:type="character" w:customStyle="1" w:styleId="Heading4Char">
    <w:name w:val="Heading 4 Char"/>
    <w:basedOn w:val="DefaultParagraphFont"/>
    <w:link w:val="Heading4"/>
    <w:uiPriority w:val="99"/>
    <w:locked/>
    <w:rsid w:val="00CC3ADD"/>
    <w:rPr>
      <w:rFonts w:cs="Times New Roman"/>
      <w:caps/>
      <w:color w:val="365F91"/>
      <w:spacing w:val="10"/>
    </w:rPr>
  </w:style>
  <w:style w:type="character" w:customStyle="1" w:styleId="Heading5Char">
    <w:name w:val="Heading 5 Char"/>
    <w:basedOn w:val="DefaultParagraphFont"/>
    <w:link w:val="Heading5"/>
    <w:uiPriority w:val="99"/>
    <w:locked/>
    <w:rsid w:val="00CC3ADD"/>
    <w:rPr>
      <w:rFonts w:cs="Times New Roman"/>
      <w:caps/>
      <w:color w:val="365F91"/>
      <w:spacing w:val="10"/>
    </w:rPr>
  </w:style>
  <w:style w:type="character" w:customStyle="1" w:styleId="Heading6Char">
    <w:name w:val="Heading 6 Char"/>
    <w:basedOn w:val="DefaultParagraphFont"/>
    <w:link w:val="Heading6"/>
    <w:uiPriority w:val="99"/>
    <w:locked/>
    <w:rsid w:val="00CC3ADD"/>
    <w:rPr>
      <w:rFonts w:cs="Times New Roman"/>
      <w:caps/>
      <w:color w:val="365F91"/>
      <w:spacing w:val="10"/>
    </w:rPr>
  </w:style>
  <w:style w:type="character" w:customStyle="1" w:styleId="Heading7Char">
    <w:name w:val="Heading 7 Char"/>
    <w:basedOn w:val="DefaultParagraphFont"/>
    <w:link w:val="Heading7"/>
    <w:uiPriority w:val="99"/>
    <w:locked/>
    <w:rsid w:val="00CC3ADD"/>
    <w:rPr>
      <w:rFonts w:cs="Times New Roman"/>
      <w:caps/>
      <w:color w:val="365F91"/>
      <w:spacing w:val="10"/>
    </w:rPr>
  </w:style>
  <w:style w:type="character" w:customStyle="1" w:styleId="Heading8Char">
    <w:name w:val="Heading 8 Char"/>
    <w:basedOn w:val="DefaultParagraphFont"/>
    <w:link w:val="Heading8"/>
    <w:uiPriority w:val="99"/>
    <w:locked/>
    <w:rsid w:val="00CC3ADD"/>
    <w:rPr>
      <w:rFonts w:cs="Times New Roman"/>
      <w:caps/>
      <w:spacing w:val="10"/>
      <w:sz w:val="18"/>
    </w:rPr>
  </w:style>
  <w:style w:type="character" w:customStyle="1" w:styleId="Heading9Char">
    <w:name w:val="Heading 9 Char"/>
    <w:basedOn w:val="DefaultParagraphFont"/>
    <w:link w:val="Heading9"/>
    <w:uiPriority w:val="99"/>
    <w:locked/>
    <w:rsid w:val="00CC3ADD"/>
    <w:rPr>
      <w:rFonts w:cs="Times New Roman"/>
      <w:i/>
      <w:caps/>
      <w:spacing w:val="10"/>
      <w:sz w:val="18"/>
    </w:rPr>
  </w:style>
  <w:style w:type="paragraph" w:styleId="ListParagraph">
    <w:name w:val="List Paragraph"/>
    <w:basedOn w:val="Normal"/>
    <w:uiPriority w:val="99"/>
    <w:qFormat/>
    <w:rsid w:val="00CC3ADD"/>
    <w:pPr>
      <w:ind w:left="720"/>
      <w:contextualSpacing/>
    </w:pPr>
  </w:style>
  <w:style w:type="paragraph" w:styleId="Footer">
    <w:name w:val="footer"/>
    <w:basedOn w:val="Normal"/>
    <w:link w:val="FooterChar"/>
    <w:uiPriority w:val="99"/>
    <w:rsid w:val="00341A4D"/>
    <w:pPr>
      <w:tabs>
        <w:tab w:val="center" w:pos="4153"/>
        <w:tab w:val="right" w:pos="8306"/>
      </w:tabs>
    </w:pPr>
  </w:style>
  <w:style w:type="character" w:customStyle="1" w:styleId="FooterChar">
    <w:name w:val="Footer Char"/>
    <w:basedOn w:val="DefaultParagraphFont"/>
    <w:link w:val="Footer"/>
    <w:uiPriority w:val="99"/>
    <w:semiHidden/>
    <w:locked/>
    <w:rsid w:val="00A56FBC"/>
    <w:rPr>
      <w:rFonts w:cs="Times New Roman"/>
      <w:sz w:val="20"/>
    </w:rPr>
  </w:style>
  <w:style w:type="character" w:styleId="PageNumber">
    <w:name w:val="page number"/>
    <w:basedOn w:val="DefaultParagraphFont"/>
    <w:uiPriority w:val="99"/>
    <w:rsid w:val="00341A4D"/>
    <w:rPr>
      <w:rFonts w:cs="Times New Roman"/>
    </w:rPr>
  </w:style>
  <w:style w:type="table" w:styleId="TableGrid">
    <w:name w:val="Table Grid"/>
    <w:basedOn w:val="TableNormal"/>
    <w:uiPriority w:val="99"/>
    <w:rsid w:val="00341A4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99"/>
    <w:qFormat/>
    <w:rsid w:val="00CC3ADD"/>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99"/>
    <w:locked/>
    <w:rsid w:val="00CC3ADD"/>
    <w:rPr>
      <w:rFonts w:cs="Times New Roman"/>
      <w:caps/>
      <w:color w:val="595959"/>
      <w:spacing w:val="10"/>
      <w:sz w:val="24"/>
    </w:rPr>
  </w:style>
  <w:style w:type="paragraph" w:styleId="NoSpacing">
    <w:name w:val="No Spacing"/>
    <w:basedOn w:val="Normal"/>
    <w:link w:val="NoSpacingChar"/>
    <w:uiPriority w:val="99"/>
    <w:qFormat/>
    <w:rsid w:val="00CC3ADD"/>
    <w:pPr>
      <w:spacing w:before="0" w:after="0" w:line="240" w:lineRule="auto"/>
    </w:pPr>
  </w:style>
  <w:style w:type="character" w:customStyle="1" w:styleId="Style28ptBoldCustomColorRGB087147">
    <w:name w:val="Style 28 pt Bold Custom Color(RGB(087147))"/>
    <w:uiPriority w:val="99"/>
    <w:rsid w:val="00F410DA"/>
    <w:rPr>
      <w:rFonts w:ascii="Arial" w:hAnsi="Arial"/>
      <w:b/>
      <w:color w:val="047C99"/>
      <w:sz w:val="56"/>
    </w:rPr>
  </w:style>
  <w:style w:type="paragraph" w:styleId="Caption">
    <w:name w:val="caption"/>
    <w:basedOn w:val="Normal"/>
    <w:next w:val="Normal"/>
    <w:uiPriority w:val="99"/>
    <w:qFormat/>
    <w:rsid w:val="00CC3ADD"/>
    <w:rPr>
      <w:b/>
      <w:bCs/>
      <w:color w:val="365F91"/>
      <w:sz w:val="16"/>
      <w:szCs w:val="16"/>
    </w:rPr>
  </w:style>
  <w:style w:type="paragraph" w:styleId="Header">
    <w:name w:val="header"/>
    <w:basedOn w:val="Normal"/>
    <w:link w:val="HeaderChar"/>
    <w:uiPriority w:val="99"/>
    <w:rsid w:val="009A680E"/>
    <w:pPr>
      <w:tabs>
        <w:tab w:val="center" w:pos="4153"/>
        <w:tab w:val="right" w:pos="8306"/>
      </w:tabs>
    </w:pPr>
  </w:style>
  <w:style w:type="character" w:customStyle="1" w:styleId="HeaderChar">
    <w:name w:val="Header Char"/>
    <w:basedOn w:val="DefaultParagraphFont"/>
    <w:link w:val="Header"/>
    <w:uiPriority w:val="99"/>
    <w:semiHidden/>
    <w:locked/>
    <w:rsid w:val="00A56FBC"/>
    <w:rPr>
      <w:rFonts w:cs="Times New Roman"/>
      <w:sz w:val="20"/>
    </w:rPr>
  </w:style>
  <w:style w:type="paragraph" w:styleId="FootnoteText">
    <w:name w:val="footnote text"/>
    <w:basedOn w:val="Normal"/>
    <w:link w:val="FootnoteTextChar"/>
    <w:uiPriority w:val="99"/>
    <w:semiHidden/>
    <w:rsid w:val="00AD4FDD"/>
    <w:pPr>
      <w:spacing w:after="0" w:line="240" w:lineRule="auto"/>
    </w:pPr>
  </w:style>
  <w:style w:type="character" w:customStyle="1" w:styleId="FootnoteTextChar">
    <w:name w:val="Footnote Text Char"/>
    <w:basedOn w:val="DefaultParagraphFont"/>
    <w:link w:val="FootnoteText"/>
    <w:uiPriority w:val="99"/>
    <w:semiHidden/>
    <w:locked/>
    <w:rsid w:val="00A56FBC"/>
    <w:rPr>
      <w:rFonts w:cs="Times New Roman"/>
      <w:sz w:val="20"/>
    </w:rPr>
  </w:style>
  <w:style w:type="paragraph" w:customStyle="1" w:styleId="Default">
    <w:name w:val="Default"/>
    <w:uiPriority w:val="99"/>
    <w:rsid w:val="00AD4FDD"/>
    <w:pPr>
      <w:autoSpaceDE w:val="0"/>
      <w:autoSpaceDN w:val="0"/>
      <w:adjustRightInd w:val="0"/>
      <w:spacing w:before="200" w:after="200" w:line="276" w:lineRule="auto"/>
    </w:pPr>
    <w:rPr>
      <w:rFonts w:cs="Calibri"/>
      <w:color w:val="000000"/>
      <w:sz w:val="24"/>
      <w:szCs w:val="24"/>
    </w:rPr>
  </w:style>
  <w:style w:type="character" w:styleId="FootnoteReference">
    <w:name w:val="footnote reference"/>
    <w:basedOn w:val="DefaultParagraphFont"/>
    <w:uiPriority w:val="99"/>
    <w:semiHidden/>
    <w:rsid w:val="00AD4FDD"/>
    <w:rPr>
      <w:rFonts w:cs="Times New Roman"/>
      <w:vertAlign w:val="superscript"/>
    </w:rPr>
  </w:style>
  <w:style w:type="character" w:styleId="Strong">
    <w:name w:val="Strong"/>
    <w:basedOn w:val="DefaultParagraphFont"/>
    <w:uiPriority w:val="99"/>
    <w:qFormat/>
    <w:rsid w:val="00CC3ADD"/>
    <w:rPr>
      <w:rFonts w:cs="Times New Roman"/>
      <w:b/>
    </w:rPr>
  </w:style>
  <w:style w:type="paragraph" w:styleId="NormalWeb">
    <w:name w:val="Normal (Web)"/>
    <w:basedOn w:val="Normal"/>
    <w:uiPriority w:val="99"/>
    <w:rsid w:val="00E326A1"/>
    <w:pPr>
      <w:spacing w:before="100" w:beforeAutospacing="1" w:after="100" w:afterAutospacing="1" w:line="240" w:lineRule="auto"/>
    </w:pPr>
    <w:rPr>
      <w:rFonts w:ascii="Times New Roman" w:hAnsi="Times New Roman"/>
      <w:sz w:val="24"/>
      <w:szCs w:val="24"/>
      <w:lang w:val="en-US"/>
    </w:rPr>
  </w:style>
  <w:style w:type="character" w:styleId="Hyperlink">
    <w:name w:val="Hyperlink"/>
    <w:basedOn w:val="DefaultParagraphFont"/>
    <w:uiPriority w:val="99"/>
    <w:rsid w:val="00EE2AD3"/>
    <w:rPr>
      <w:rFonts w:cs="Times New Roman"/>
      <w:color w:val="0000FF"/>
      <w:u w:val="single"/>
    </w:rPr>
  </w:style>
  <w:style w:type="paragraph" w:styleId="BalloonText">
    <w:name w:val="Balloon Text"/>
    <w:basedOn w:val="Normal"/>
    <w:link w:val="BalloonTextChar"/>
    <w:uiPriority w:val="99"/>
    <w:rsid w:val="00505568"/>
    <w:pPr>
      <w:spacing w:after="0" w:line="240" w:lineRule="auto"/>
    </w:pPr>
    <w:rPr>
      <w:rFonts w:ascii="Tahoma" w:hAnsi="Tahoma"/>
      <w:sz w:val="16"/>
      <w:lang w:eastAsia="en-US"/>
    </w:rPr>
  </w:style>
  <w:style w:type="character" w:customStyle="1" w:styleId="BalloonTextChar">
    <w:name w:val="Balloon Text Char"/>
    <w:basedOn w:val="DefaultParagraphFont"/>
    <w:link w:val="BalloonText"/>
    <w:uiPriority w:val="99"/>
    <w:locked/>
    <w:rsid w:val="00505568"/>
    <w:rPr>
      <w:rFonts w:ascii="Tahoma" w:hAnsi="Tahoma" w:cs="Times New Roman"/>
      <w:sz w:val="16"/>
      <w:lang w:eastAsia="en-US"/>
    </w:rPr>
  </w:style>
  <w:style w:type="paragraph" w:styleId="IntenseQuote">
    <w:name w:val="Intense Quote"/>
    <w:basedOn w:val="Normal"/>
    <w:next w:val="Normal"/>
    <w:link w:val="IntenseQuoteChar"/>
    <w:uiPriority w:val="99"/>
    <w:qFormat/>
    <w:rsid w:val="00CC3ADD"/>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99"/>
    <w:locked/>
    <w:rsid w:val="00CC3ADD"/>
    <w:rPr>
      <w:rFonts w:cs="Times New Roman"/>
      <w:i/>
      <w:color w:val="4F81BD"/>
      <w:sz w:val="20"/>
    </w:rPr>
  </w:style>
  <w:style w:type="paragraph" w:styleId="Title">
    <w:name w:val="Title"/>
    <w:basedOn w:val="Normal"/>
    <w:next w:val="Normal"/>
    <w:link w:val="TitleChar"/>
    <w:uiPriority w:val="99"/>
    <w:qFormat/>
    <w:rsid w:val="00CC3ADD"/>
    <w:pPr>
      <w:spacing w:before="720"/>
    </w:pPr>
    <w:rPr>
      <w:caps/>
      <w:color w:val="4F81BD"/>
      <w:spacing w:val="10"/>
      <w:kern w:val="28"/>
      <w:sz w:val="52"/>
      <w:szCs w:val="52"/>
    </w:rPr>
  </w:style>
  <w:style w:type="character" w:customStyle="1" w:styleId="TitleChar">
    <w:name w:val="Title Char"/>
    <w:basedOn w:val="DefaultParagraphFont"/>
    <w:link w:val="Title"/>
    <w:uiPriority w:val="99"/>
    <w:locked/>
    <w:rsid w:val="00CC3ADD"/>
    <w:rPr>
      <w:rFonts w:cs="Times New Roman"/>
      <w:caps/>
      <w:color w:val="4F81BD"/>
      <w:spacing w:val="10"/>
      <w:kern w:val="28"/>
      <w:sz w:val="52"/>
    </w:rPr>
  </w:style>
  <w:style w:type="character" w:styleId="Emphasis">
    <w:name w:val="Emphasis"/>
    <w:basedOn w:val="DefaultParagraphFont"/>
    <w:uiPriority w:val="99"/>
    <w:qFormat/>
    <w:rsid w:val="00CC3ADD"/>
    <w:rPr>
      <w:rFonts w:cs="Times New Roman"/>
      <w:caps/>
      <w:color w:val="243F60"/>
      <w:spacing w:val="5"/>
    </w:rPr>
  </w:style>
  <w:style w:type="paragraph" w:styleId="Quote">
    <w:name w:val="Quote"/>
    <w:basedOn w:val="Normal"/>
    <w:next w:val="Normal"/>
    <w:link w:val="QuoteChar"/>
    <w:uiPriority w:val="99"/>
    <w:qFormat/>
    <w:rsid w:val="00CC3ADD"/>
    <w:rPr>
      <w:i/>
      <w:iCs/>
    </w:rPr>
  </w:style>
  <w:style w:type="character" w:customStyle="1" w:styleId="QuoteChar">
    <w:name w:val="Quote Char"/>
    <w:basedOn w:val="DefaultParagraphFont"/>
    <w:link w:val="Quote"/>
    <w:uiPriority w:val="99"/>
    <w:locked/>
    <w:rsid w:val="00CC3ADD"/>
    <w:rPr>
      <w:rFonts w:cs="Times New Roman"/>
      <w:i/>
      <w:sz w:val="20"/>
    </w:rPr>
  </w:style>
  <w:style w:type="character" w:styleId="SubtleEmphasis">
    <w:name w:val="Subtle Emphasis"/>
    <w:basedOn w:val="DefaultParagraphFont"/>
    <w:uiPriority w:val="99"/>
    <w:qFormat/>
    <w:rsid w:val="00CC3ADD"/>
    <w:rPr>
      <w:rFonts w:cs="Times New Roman"/>
      <w:i/>
      <w:color w:val="243F60"/>
    </w:rPr>
  </w:style>
  <w:style w:type="character" w:styleId="IntenseEmphasis">
    <w:name w:val="Intense Emphasis"/>
    <w:basedOn w:val="DefaultParagraphFont"/>
    <w:uiPriority w:val="99"/>
    <w:qFormat/>
    <w:rsid w:val="00CC3ADD"/>
    <w:rPr>
      <w:rFonts w:cs="Times New Roman"/>
      <w:b/>
      <w:caps/>
      <w:color w:val="243F60"/>
      <w:spacing w:val="10"/>
    </w:rPr>
  </w:style>
  <w:style w:type="character" w:styleId="SubtleReference">
    <w:name w:val="Subtle Reference"/>
    <w:basedOn w:val="DefaultParagraphFont"/>
    <w:uiPriority w:val="99"/>
    <w:qFormat/>
    <w:rsid w:val="00CC3ADD"/>
    <w:rPr>
      <w:rFonts w:cs="Times New Roman"/>
      <w:b/>
      <w:color w:val="4F81BD"/>
    </w:rPr>
  </w:style>
  <w:style w:type="character" w:styleId="IntenseReference">
    <w:name w:val="Intense Reference"/>
    <w:basedOn w:val="DefaultParagraphFont"/>
    <w:uiPriority w:val="99"/>
    <w:qFormat/>
    <w:rsid w:val="00CC3ADD"/>
    <w:rPr>
      <w:rFonts w:cs="Times New Roman"/>
      <w:b/>
      <w:i/>
      <w:caps/>
      <w:color w:val="4F81BD"/>
    </w:rPr>
  </w:style>
  <w:style w:type="character" w:styleId="BookTitle">
    <w:name w:val="Book Title"/>
    <w:basedOn w:val="DefaultParagraphFont"/>
    <w:uiPriority w:val="99"/>
    <w:qFormat/>
    <w:rsid w:val="00CC3ADD"/>
    <w:rPr>
      <w:rFonts w:cs="Times New Roman"/>
      <w:b/>
      <w:i/>
      <w:spacing w:val="9"/>
    </w:rPr>
  </w:style>
  <w:style w:type="paragraph" w:styleId="TOCHeading">
    <w:name w:val="TOC Heading"/>
    <w:basedOn w:val="Heading1"/>
    <w:next w:val="Normal"/>
    <w:uiPriority w:val="99"/>
    <w:qFormat/>
    <w:rsid w:val="00CC3ADD"/>
    <w:pPr>
      <w:outlineLvl w:val="9"/>
    </w:pPr>
  </w:style>
  <w:style w:type="character" w:customStyle="1" w:styleId="NoSpacingChar">
    <w:name w:val="No Spacing Char"/>
    <w:link w:val="NoSpacing"/>
    <w:uiPriority w:val="99"/>
    <w:locked/>
    <w:rsid w:val="00CC3ADD"/>
    <w:rPr>
      <w:sz w:val="20"/>
    </w:rPr>
  </w:style>
  <w:style w:type="paragraph" w:styleId="TOC1">
    <w:name w:val="toc 1"/>
    <w:basedOn w:val="Normal"/>
    <w:next w:val="Normal"/>
    <w:autoRedefine/>
    <w:uiPriority w:val="99"/>
    <w:rsid w:val="00793AA2"/>
    <w:pPr>
      <w:tabs>
        <w:tab w:val="left" w:pos="440"/>
        <w:tab w:val="right" w:leader="dot" w:pos="9016"/>
      </w:tabs>
    </w:pPr>
    <w:rPr>
      <w:rFonts w:ascii="Arial Narrow" w:hAnsi="Arial Narrow"/>
      <w:noProof/>
    </w:rPr>
  </w:style>
  <w:style w:type="character" w:styleId="CommentReference">
    <w:name w:val="annotation reference"/>
    <w:basedOn w:val="DefaultParagraphFont"/>
    <w:uiPriority w:val="99"/>
    <w:semiHidden/>
    <w:locked/>
    <w:rsid w:val="00AF4327"/>
    <w:rPr>
      <w:rFonts w:cs="Times New Roman"/>
      <w:sz w:val="16"/>
    </w:rPr>
  </w:style>
  <w:style w:type="paragraph" w:styleId="CommentText">
    <w:name w:val="annotation text"/>
    <w:basedOn w:val="Normal"/>
    <w:link w:val="CommentTextChar"/>
    <w:uiPriority w:val="99"/>
    <w:semiHidden/>
    <w:locked/>
    <w:rsid w:val="00AF4327"/>
  </w:style>
  <w:style w:type="character" w:customStyle="1" w:styleId="CommentTextChar">
    <w:name w:val="Comment Text Char"/>
    <w:basedOn w:val="DefaultParagraphFont"/>
    <w:link w:val="CommentText"/>
    <w:uiPriority w:val="99"/>
    <w:semiHidden/>
    <w:locked/>
    <w:rsid w:val="00AF4327"/>
    <w:rPr>
      <w:rFonts w:cs="Times New Roman"/>
      <w:sz w:val="20"/>
    </w:rPr>
  </w:style>
  <w:style w:type="paragraph" w:styleId="CommentSubject">
    <w:name w:val="annotation subject"/>
    <w:basedOn w:val="CommentText"/>
    <w:next w:val="CommentText"/>
    <w:link w:val="CommentSubjectChar"/>
    <w:uiPriority w:val="99"/>
    <w:semiHidden/>
    <w:locked/>
    <w:rsid w:val="00AF4327"/>
    <w:rPr>
      <w:b/>
      <w:bCs/>
    </w:rPr>
  </w:style>
  <w:style w:type="character" w:customStyle="1" w:styleId="CommentSubjectChar">
    <w:name w:val="Comment Subject Char"/>
    <w:basedOn w:val="CommentTextChar"/>
    <w:link w:val="CommentSubject"/>
    <w:uiPriority w:val="99"/>
    <w:semiHidden/>
    <w:locked/>
    <w:rsid w:val="00AF4327"/>
    <w:rPr>
      <w:rFonts w:cs="Times New Roman"/>
      <w:b/>
      <w:sz w:val="20"/>
    </w:rPr>
  </w:style>
  <w:style w:type="paragraph" w:styleId="TOC2">
    <w:name w:val="toc 2"/>
    <w:basedOn w:val="Normal"/>
    <w:next w:val="Normal"/>
    <w:autoRedefine/>
    <w:uiPriority w:val="99"/>
    <w:locked/>
    <w:rsid w:val="00FA6108"/>
    <w:pPr>
      <w:ind w:left="200"/>
    </w:pPr>
  </w:style>
  <w:style w:type="paragraph" w:styleId="EndnoteText">
    <w:name w:val="endnote text"/>
    <w:basedOn w:val="Normal"/>
    <w:link w:val="EndnoteTextChar"/>
    <w:uiPriority w:val="99"/>
    <w:semiHidden/>
    <w:locked/>
    <w:rsid w:val="004E7C12"/>
  </w:style>
  <w:style w:type="character" w:customStyle="1" w:styleId="EndnoteTextChar">
    <w:name w:val="Endnote Text Char"/>
    <w:basedOn w:val="DefaultParagraphFont"/>
    <w:link w:val="EndnoteText"/>
    <w:uiPriority w:val="99"/>
    <w:semiHidden/>
    <w:locked/>
    <w:rsid w:val="004E7C12"/>
    <w:rPr>
      <w:rFonts w:cs="Times New Roman"/>
    </w:rPr>
  </w:style>
  <w:style w:type="character" w:styleId="EndnoteReference">
    <w:name w:val="endnote reference"/>
    <w:basedOn w:val="DefaultParagraphFont"/>
    <w:uiPriority w:val="99"/>
    <w:semiHidden/>
    <w:locked/>
    <w:rsid w:val="004E7C12"/>
    <w:rPr>
      <w:rFonts w:cs="Times New Roman"/>
      <w:vertAlign w:val="superscript"/>
    </w:rPr>
  </w:style>
  <w:style w:type="character" w:styleId="HTMLTypewriter">
    <w:name w:val="HTML Typewriter"/>
    <w:basedOn w:val="DefaultParagraphFont"/>
    <w:uiPriority w:val="99"/>
    <w:semiHidden/>
    <w:locked/>
    <w:rsid w:val="001A209F"/>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DF2342"/>
    <w:rPr>
      <w:rFonts w:ascii="Calibri" w:hAnsi="Calibri" w:cs="Times New Roman"/>
      <w:sz w:val="21"/>
      <w:szCs w:val="21"/>
      <w:lang w:bidi="ar-SA"/>
    </w:rPr>
  </w:style>
  <w:style w:type="paragraph" w:styleId="PlainText">
    <w:name w:val="Plain Text"/>
    <w:basedOn w:val="Normal"/>
    <w:link w:val="PlainTextChar"/>
    <w:uiPriority w:val="99"/>
    <w:semiHidden/>
    <w:locked/>
    <w:rsid w:val="00DF2342"/>
    <w:pPr>
      <w:spacing w:before="0" w:after="0" w:line="240" w:lineRule="auto"/>
    </w:pPr>
    <w:rPr>
      <w:noProof/>
      <w:szCs w:val="21"/>
    </w:rPr>
  </w:style>
  <w:style w:type="character" w:customStyle="1" w:styleId="PlainTextChar1">
    <w:name w:val="Plain Text Char1"/>
    <w:basedOn w:val="DefaultParagraphFont"/>
    <w:uiPriority w:val="99"/>
    <w:semiHidden/>
    <w:locked/>
    <w:rsid w:val="00D8118C"/>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39372">
      <w:marLeft w:val="0"/>
      <w:marRight w:val="0"/>
      <w:marTop w:val="0"/>
      <w:marBottom w:val="0"/>
      <w:divBdr>
        <w:top w:val="none" w:sz="0" w:space="0" w:color="auto"/>
        <w:left w:val="none" w:sz="0" w:space="0" w:color="auto"/>
        <w:bottom w:val="none" w:sz="0" w:space="0" w:color="auto"/>
        <w:right w:val="none" w:sz="0" w:space="0" w:color="auto"/>
      </w:divBdr>
      <w:divsChild>
        <w:div w:id="802239375">
          <w:marLeft w:val="0"/>
          <w:marRight w:val="0"/>
          <w:marTop w:val="0"/>
          <w:marBottom w:val="0"/>
          <w:divBdr>
            <w:top w:val="none" w:sz="0" w:space="0" w:color="auto"/>
            <w:left w:val="none" w:sz="0" w:space="0" w:color="auto"/>
            <w:bottom w:val="none" w:sz="0" w:space="0" w:color="auto"/>
            <w:right w:val="none" w:sz="0" w:space="0" w:color="auto"/>
          </w:divBdr>
        </w:div>
      </w:divsChild>
    </w:div>
    <w:div w:id="802239379">
      <w:marLeft w:val="0"/>
      <w:marRight w:val="0"/>
      <w:marTop w:val="0"/>
      <w:marBottom w:val="0"/>
      <w:divBdr>
        <w:top w:val="none" w:sz="0" w:space="0" w:color="auto"/>
        <w:left w:val="none" w:sz="0" w:space="0" w:color="auto"/>
        <w:bottom w:val="none" w:sz="0" w:space="0" w:color="auto"/>
        <w:right w:val="none" w:sz="0" w:space="0" w:color="auto"/>
      </w:divBdr>
      <w:divsChild>
        <w:div w:id="802239374">
          <w:marLeft w:val="0"/>
          <w:marRight w:val="0"/>
          <w:marTop w:val="0"/>
          <w:marBottom w:val="0"/>
          <w:divBdr>
            <w:top w:val="none" w:sz="0" w:space="0" w:color="auto"/>
            <w:left w:val="none" w:sz="0" w:space="0" w:color="auto"/>
            <w:bottom w:val="none" w:sz="0" w:space="0" w:color="auto"/>
            <w:right w:val="none" w:sz="0" w:space="0" w:color="auto"/>
          </w:divBdr>
          <w:divsChild>
            <w:div w:id="802239380">
              <w:marLeft w:val="0"/>
              <w:marRight w:val="0"/>
              <w:marTop w:val="0"/>
              <w:marBottom w:val="0"/>
              <w:divBdr>
                <w:top w:val="none" w:sz="0" w:space="0" w:color="auto"/>
                <w:left w:val="none" w:sz="0" w:space="0" w:color="auto"/>
                <w:bottom w:val="none" w:sz="0" w:space="0" w:color="auto"/>
                <w:right w:val="none" w:sz="0" w:space="0" w:color="auto"/>
              </w:divBdr>
              <w:divsChild>
                <w:div w:id="802239416">
                  <w:marLeft w:val="0"/>
                  <w:marRight w:val="0"/>
                  <w:marTop w:val="0"/>
                  <w:marBottom w:val="0"/>
                  <w:divBdr>
                    <w:top w:val="none" w:sz="0" w:space="0" w:color="auto"/>
                    <w:left w:val="none" w:sz="0" w:space="0" w:color="auto"/>
                    <w:bottom w:val="none" w:sz="0" w:space="0" w:color="auto"/>
                    <w:right w:val="none" w:sz="0" w:space="0" w:color="auto"/>
                  </w:divBdr>
                  <w:divsChild>
                    <w:div w:id="802239378">
                      <w:marLeft w:val="0"/>
                      <w:marRight w:val="0"/>
                      <w:marTop w:val="0"/>
                      <w:marBottom w:val="0"/>
                      <w:divBdr>
                        <w:top w:val="none" w:sz="0" w:space="0" w:color="auto"/>
                        <w:left w:val="none" w:sz="0" w:space="0" w:color="auto"/>
                        <w:bottom w:val="none" w:sz="0" w:space="0" w:color="auto"/>
                        <w:right w:val="none" w:sz="0" w:space="0" w:color="auto"/>
                      </w:divBdr>
                      <w:divsChild>
                        <w:div w:id="802239381">
                          <w:marLeft w:val="0"/>
                          <w:marRight w:val="0"/>
                          <w:marTop w:val="0"/>
                          <w:marBottom w:val="0"/>
                          <w:divBdr>
                            <w:top w:val="none" w:sz="0" w:space="0" w:color="auto"/>
                            <w:left w:val="none" w:sz="0" w:space="0" w:color="auto"/>
                            <w:bottom w:val="none" w:sz="0" w:space="0" w:color="auto"/>
                            <w:right w:val="none" w:sz="0" w:space="0" w:color="auto"/>
                          </w:divBdr>
                          <w:divsChild>
                            <w:div w:id="802239376">
                              <w:marLeft w:val="0"/>
                              <w:marRight w:val="0"/>
                              <w:marTop w:val="0"/>
                              <w:marBottom w:val="0"/>
                              <w:divBdr>
                                <w:top w:val="none" w:sz="0" w:space="0" w:color="auto"/>
                                <w:left w:val="none" w:sz="0" w:space="0" w:color="auto"/>
                                <w:bottom w:val="none" w:sz="0" w:space="0" w:color="auto"/>
                                <w:right w:val="none" w:sz="0" w:space="0" w:color="auto"/>
                              </w:divBdr>
                              <w:divsChild>
                                <w:div w:id="80223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2239399">
      <w:marLeft w:val="0"/>
      <w:marRight w:val="0"/>
      <w:marTop w:val="0"/>
      <w:marBottom w:val="0"/>
      <w:divBdr>
        <w:top w:val="none" w:sz="0" w:space="0" w:color="auto"/>
        <w:left w:val="none" w:sz="0" w:space="0" w:color="auto"/>
        <w:bottom w:val="none" w:sz="0" w:space="0" w:color="auto"/>
        <w:right w:val="none" w:sz="0" w:space="0" w:color="auto"/>
      </w:divBdr>
      <w:divsChild>
        <w:div w:id="802239391">
          <w:marLeft w:val="0"/>
          <w:marRight w:val="0"/>
          <w:marTop w:val="0"/>
          <w:marBottom w:val="0"/>
          <w:divBdr>
            <w:top w:val="none" w:sz="0" w:space="0" w:color="auto"/>
            <w:left w:val="none" w:sz="0" w:space="0" w:color="auto"/>
            <w:bottom w:val="none" w:sz="0" w:space="0" w:color="auto"/>
            <w:right w:val="none" w:sz="0" w:space="0" w:color="auto"/>
          </w:divBdr>
          <w:divsChild>
            <w:div w:id="802239389">
              <w:marLeft w:val="0"/>
              <w:marRight w:val="0"/>
              <w:marTop w:val="0"/>
              <w:marBottom w:val="0"/>
              <w:divBdr>
                <w:top w:val="none" w:sz="0" w:space="0" w:color="auto"/>
                <w:left w:val="none" w:sz="0" w:space="0" w:color="auto"/>
                <w:bottom w:val="none" w:sz="0" w:space="0" w:color="auto"/>
                <w:right w:val="none" w:sz="0" w:space="0" w:color="auto"/>
              </w:divBdr>
            </w:div>
            <w:div w:id="802239390">
              <w:marLeft w:val="0"/>
              <w:marRight w:val="0"/>
              <w:marTop w:val="0"/>
              <w:marBottom w:val="0"/>
              <w:divBdr>
                <w:top w:val="none" w:sz="0" w:space="0" w:color="auto"/>
                <w:left w:val="none" w:sz="0" w:space="0" w:color="auto"/>
                <w:bottom w:val="none" w:sz="0" w:space="0" w:color="auto"/>
                <w:right w:val="none" w:sz="0" w:space="0" w:color="auto"/>
              </w:divBdr>
            </w:div>
            <w:div w:id="802239393">
              <w:marLeft w:val="0"/>
              <w:marRight w:val="0"/>
              <w:marTop w:val="0"/>
              <w:marBottom w:val="0"/>
              <w:divBdr>
                <w:top w:val="none" w:sz="0" w:space="0" w:color="auto"/>
                <w:left w:val="none" w:sz="0" w:space="0" w:color="auto"/>
                <w:bottom w:val="none" w:sz="0" w:space="0" w:color="auto"/>
                <w:right w:val="none" w:sz="0" w:space="0" w:color="auto"/>
              </w:divBdr>
            </w:div>
            <w:div w:id="802239396">
              <w:marLeft w:val="0"/>
              <w:marRight w:val="0"/>
              <w:marTop w:val="0"/>
              <w:marBottom w:val="0"/>
              <w:divBdr>
                <w:top w:val="none" w:sz="0" w:space="0" w:color="auto"/>
                <w:left w:val="none" w:sz="0" w:space="0" w:color="auto"/>
                <w:bottom w:val="none" w:sz="0" w:space="0" w:color="auto"/>
                <w:right w:val="none" w:sz="0" w:space="0" w:color="auto"/>
              </w:divBdr>
            </w:div>
            <w:div w:id="802239397">
              <w:marLeft w:val="0"/>
              <w:marRight w:val="0"/>
              <w:marTop w:val="0"/>
              <w:marBottom w:val="0"/>
              <w:divBdr>
                <w:top w:val="none" w:sz="0" w:space="0" w:color="auto"/>
                <w:left w:val="none" w:sz="0" w:space="0" w:color="auto"/>
                <w:bottom w:val="none" w:sz="0" w:space="0" w:color="auto"/>
                <w:right w:val="none" w:sz="0" w:space="0" w:color="auto"/>
              </w:divBdr>
            </w:div>
            <w:div w:id="802239406">
              <w:marLeft w:val="0"/>
              <w:marRight w:val="0"/>
              <w:marTop w:val="0"/>
              <w:marBottom w:val="0"/>
              <w:divBdr>
                <w:top w:val="none" w:sz="0" w:space="0" w:color="auto"/>
                <w:left w:val="none" w:sz="0" w:space="0" w:color="auto"/>
                <w:bottom w:val="none" w:sz="0" w:space="0" w:color="auto"/>
                <w:right w:val="none" w:sz="0" w:space="0" w:color="auto"/>
              </w:divBdr>
            </w:div>
            <w:div w:id="80223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239411">
      <w:marLeft w:val="0"/>
      <w:marRight w:val="0"/>
      <w:marTop w:val="0"/>
      <w:marBottom w:val="0"/>
      <w:divBdr>
        <w:top w:val="none" w:sz="0" w:space="0" w:color="auto"/>
        <w:left w:val="none" w:sz="0" w:space="0" w:color="auto"/>
        <w:bottom w:val="none" w:sz="0" w:space="0" w:color="auto"/>
        <w:right w:val="none" w:sz="0" w:space="0" w:color="auto"/>
      </w:divBdr>
      <w:divsChild>
        <w:div w:id="802239407">
          <w:marLeft w:val="0"/>
          <w:marRight w:val="0"/>
          <w:marTop w:val="0"/>
          <w:marBottom w:val="0"/>
          <w:divBdr>
            <w:top w:val="none" w:sz="0" w:space="0" w:color="auto"/>
            <w:left w:val="none" w:sz="0" w:space="0" w:color="auto"/>
            <w:bottom w:val="none" w:sz="0" w:space="0" w:color="auto"/>
            <w:right w:val="none" w:sz="0" w:space="0" w:color="auto"/>
          </w:divBdr>
          <w:divsChild>
            <w:div w:id="802239394">
              <w:marLeft w:val="0"/>
              <w:marRight w:val="0"/>
              <w:marTop w:val="0"/>
              <w:marBottom w:val="900"/>
              <w:divBdr>
                <w:top w:val="none" w:sz="0" w:space="0" w:color="auto"/>
                <w:left w:val="none" w:sz="0" w:space="0" w:color="auto"/>
                <w:bottom w:val="none" w:sz="0" w:space="0" w:color="auto"/>
                <w:right w:val="none" w:sz="0" w:space="0" w:color="auto"/>
              </w:divBdr>
              <w:divsChild>
                <w:div w:id="802239412">
                  <w:marLeft w:val="0"/>
                  <w:marRight w:val="0"/>
                  <w:marTop w:val="0"/>
                  <w:marBottom w:val="0"/>
                  <w:divBdr>
                    <w:top w:val="none" w:sz="0" w:space="0" w:color="auto"/>
                    <w:left w:val="none" w:sz="0" w:space="0" w:color="auto"/>
                    <w:bottom w:val="none" w:sz="0" w:space="0" w:color="auto"/>
                    <w:right w:val="none" w:sz="0" w:space="0" w:color="auto"/>
                  </w:divBdr>
                  <w:divsChild>
                    <w:div w:id="802239384">
                      <w:marLeft w:val="0"/>
                      <w:marRight w:val="0"/>
                      <w:marTop w:val="0"/>
                      <w:marBottom w:val="0"/>
                      <w:divBdr>
                        <w:top w:val="none" w:sz="0" w:space="0" w:color="auto"/>
                        <w:left w:val="none" w:sz="0" w:space="0" w:color="auto"/>
                        <w:bottom w:val="none" w:sz="0" w:space="0" w:color="auto"/>
                        <w:right w:val="none" w:sz="0" w:space="0" w:color="auto"/>
                      </w:divBdr>
                      <w:divsChild>
                        <w:div w:id="802239402">
                          <w:marLeft w:val="0"/>
                          <w:marRight w:val="0"/>
                          <w:marTop w:val="0"/>
                          <w:marBottom w:val="0"/>
                          <w:divBdr>
                            <w:top w:val="none" w:sz="0" w:space="0" w:color="auto"/>
                            <w:left w:val="none" w:sz="0" w:space="0" w:color="auto"/>
                            <w:bottom w:val="none" w:sz="0" w:space="0" w:color="auto"/>
                            <w:right w:val="none" w:sz="0" w:space="0" w:color="auto"/>
                          </w:divBdr>
                          <w:divsChild>
                            <w:div w:id="802239403">
                              <w:marLeft w:val="0"/>
                              <w:marRight w:val="0"/>
                              <w:marTop w:val="0"/>
                              <w:marBottom w:val="0"/>
                              <w:divBdr>
                                <w:top w:val="none" w:sz="0" w:space="0" w:color="auto"/>
                                <w:left w:val="none" w:sz="0" w:space="0" w:color="auto"/>
                                <w:bottom w:val="none" w:sz="0" w:space="0" w:color="auto"/>
                                <w:right w:val="none" w:sz="0" w:space="0" w:color="auto"/>
                              </w:divBdr>
                              <w:divsChild>
                                <w:div w:id="802239401">
                                  <w:marLeft w:val="0"/>
                                  <w:marRight w:val="0"/>
                                  <w:marTop w:val="0"/>
                                  <w:marBottom w:val="0"/>
                                  <w:divBdr>
                                    <w:top w:val="none" w:sz="0" w:space="0" w:color="auto"/>
                                    <w:left w:val="none" w:sz="0" w:space="0" w:color="auto"/>
                                    <w:bottom w:val="none" w:sz="0" w:space="0" w:color="auto"/>
                                    <w:right w:val="none" w:sz="0" w:space="0" w:color="auto"/>
                                  </w:divBdr>
                                  <w:divsChild>
                                    <w:div w:id="802239383">
                                      <w:marLeft w:val="0"/>
                                      <w:marRight w:val="0"/>
                                      <w:marTop w:val="75"/>
                                      <w:marBottom w:val="0"/>
                                      <w:divBdr>
                                        <w:top w:val="none" w:sz="0" w:space="0" w:color="auto"/>
                                        <w:left w:val="none" w:sz="0" w:space="0" w:color="auto"/>
                                        <w:bottom w:val="none" w:sz="0" w:space="0" w:color="auto"/>
                                        <w:right w:val="none" w:sz="0" w:space="0" w:color="auto"/>
                                      </w:divBdr>
                                      <w:divsChild>
                                        <w:div w:id="802239392">
                                          <w:marLeft w:val="0"/>
                                          <w:marRight w:val="0"/>
                                          <w:marTop w:val="0"/>
                                          <w:marBottom w:val="0"/>
                                          <w:divBdr>
                                            <w:top w:val="none" w:sz="0" w:space="0" w:color="auto"/>
                                            <w:left w:val="none" w:sz="0" w:space="0" w:color="auto"/>
                                            <w:bottom w:val="none" w:sz="0" w:space="0" w:color="auto"/>
                                            <w:right w:val="none" w:sz="0" w:space="0" w:color="auto"/>
                                          </w:divBdr>
                                          <w:divsChild>
                                            <w:div w:id="802239400">
                                              <w:marLeft w:val="0"/>
                                              <w:marRight w:val="0"/>
                                              <w:marTop w:val="0"/>
                                              <w:marBottom w:val="0"/>
                                              <w:divBdr>
                                                <w:top w:val="none" w:sz="0" w:space="0" w:color="auto"/>
                                                <w:left w:val="none" w:sz="0" w:space="0" w:color="auto"/>
                                                <w:bottom w:val="none" w:sz="0" w:space="0" w:color="auto"/>
                                                <w:right w:val="none" w:sz="0" w:space="0" w:color="auto"/>
                                              </w:divBdr>
                                              <w:divsChild>
                                                <w:div w:id="802239408">
                                                  <w:marLeft w:val="0"/>
                                                  <w:marRight w:val="0"/>
                                                  <w:marTop w:val="0"/>
                                                  <w:marBottom w:val="0"/>
                                                  <w:divBdr>
                                                    <w:top w:val="none" w:sz="0" w:space="0" w:color="auto"/>
                                                    <w:left w:val="none" w:sz="0" w:space="0" w:color="auto"/>
                                                    <w:bottom w:val="none" w:sz="0" w:space="0" w:color="auto"/>
                                                    <w:right w:val="none" w:sz="0" w:space="0" w:color="auto"/>
                                                  </w:divBdr>
                                                  <w:divsChild>
                                                    <w:div w:id="802239398">
                                                      <w:marLeft w:val="0"/>
                                                      <w:marRight w:val="0"/>
                                                      <w:marTop w:val="0"/>
                                                      <w:marBottom w:val="0"/>
                                                      <w:divBdr>
                                                        <w:top w:val="none" w:sz="0" w:space="0" w:color="auto"/>
                                                        <w:left w:val="none" w:sz="0" w:space="0" w:color="auto"/>
                                                        <w:bottom w:val="none" w:sz="0" w:space="0" w:color="auto"/>
                                                        <w:right w:val="none" w:sz="0" w:space="0" w:color="auto"/>
                                                      </w:divBdr>
                                                      <w:divsChild>
                                                        <w:div w:id="802239404">
                                                          <w:marLeft w:val="0"/>
                                                          <w:marRight w:val="0"/>
                                                          <w:marTop w:val="0"/>
                                                          <w:marBottom w:val="0"/>
                                                          <w:divBdr>
                                                            <w:top w:val="none" w:sz="0" w:space="0" w:color="auto"/>
                                                            <w:left w:val="none" w:sz="0" w:space="0" w:color="auto"/>
                                                            <w:bottom w:val="none" w:sz="0" w:space="0" w:color="auto"/>
                                                            <w:right w:val="none" w:sz="0" w:space="0" w:color="auto"/>
                                                          </w:divBdr>
                                                          <w:divsChild>
                                                            <w:div w:id="802239395">
                                                              <w:marLeft w:val="0"/>
                                                              <w:marRight w:val="0"/>
                                                              <w:marTop w:val="0"/>
                                                              <w:marBottom w:val="15"/>
                                                              <w:divBdr>
                                                                <w:top w:val="none" w:sz="0" w:space="0" w:color="auto"/>
                                                                <w:left w:val="none" w:sz="0" w:space="0" w:color="auto"/>
                                                                <w:bottom w:val="none" w:sz="0" w:space="0" w:color="auto"/>
                                                                <w:right w:val="none" w:sz="0" w:space="0" w:color="auto"/>
                                                              </w:divBdr>
                                                              <w:divsChild>
                                                                <w:div w:id="802239388">
                                                                  <w:marLeft w:val="0"/>
                                                                  <w:marRight w:val="0"/>
                                                                  <w:marTop w:val="0"/>
                                                                  <w:marBottom w:val="0"/>
                                                                  <w:divBdr>
                                                                    <w:top w:val="none" w:sz="0" w:space="0" w:color="auto"/>
                                                                    <w:left w:val="none" w:sz="0" w:space="0" w:color="auto"/>
                                                                    <w:bottom w:val="none" w:sz="0" w:space="0" w:color="auto"/>
                                                                    <w:right w:val="none" w:sz="0" w:space="0" w:color="auto"/>
                                                                  </w:divBdr>
                                                                  <w:divsChild>
                                                                    <w:div w:id="802239387">
                                                                      <w:marLeft w:val="0"/>
                                                                      <w:marRight w:val="0"/>
                                                                      <w:marTop w:val="0"/>
                                                                      <w:marBottom w:val="0"/>
                                                                      <w:divBdr>
                                                                        <w:top w:val="none" w:sz="0" w:space="0" w:color="auto"/>
                                                                        <w:left w:val="none" w:sz="0" w:space="0" w:color="auto"/>
                                                                        <w:bottom w:val="none" w:sz="0" w:space="0" w:color="auto"/>
                                                                        <w:right w:val="none" w:sz="0" w:space="0" w:color="auto"/>
                                                                      </w:divBdr>
                                                                      <w:divsChild>
                                                                        <w:div w:id="802239386">
                                                                          <w:marLeft w:val="0"/>
                                                                          <w:marRight w:val="0"/>
                                                                          <w:marTop w:val="0"/>
                                                                          <w:marBottom w:val="0"/>
                                                                          <w:divBdr>
                                                                            <w:top w:val="none" w:sz="0" w:space="0" w:color="auto"/>
                                                                            <w:left w:val="none" w:sz="0" w:space="0" w:color="auto"/>
                                                                            <w:bottom w:val="none" w:sz="0" w:space="0" w:color="auto"/>
                                                                            <w:right w:val="none" w:sz="0" w:space="0" w:color="auto"/>
                                                                          </w:divBdr>
                                                                          <w:divsChild>
                                                                            <w:div w:id="802239385">
                                                                              <w:marLeft w:val="0"/>
                                                                              <w:marRight w:val="0"/>
                                                                              <w:marTop w:val="0"/>
                                                                              <w:marBottom w:val="360"/>
                                                                              <w:divBdr>
                                                                                <w:top w:val="none" w:sz="0" w:space="0" w:color="auto"/>
                                                                                <w:left w:val="none" w:sz="0" w:space="0" w:color="auto"/>
                                                                                <w:bottom w:val="none" w:sz="0" w:space="0" w:color="auto"/>
                                                                                <w:right w:val="none" w:sz="0" w:space="0" w:color="auto"/>
                                                                              </w:divBdr>
                                                                              <w:divsChild>
                                                                                <w:div w:id="802239405">
                                                                                  <w:marLeft w:val="0"/>
                                                                                  <w:marRight w:val="-100"/>
                                                                                  <w:marTop w:val="0"/>
                                                                                  <w:marBottom w:val="0"/>
                                                                                  <w:divBdr>
                                                                                    <w:top w:val="none" w:sz="0" w:space="0" w:color="auto"/>
                                                                                    <w:left w:val="none" w:sz="0" w:space="0" w:color="auto"/>
                                                                                    <w:bottom w:val="none" w:sz="0" w:space="0" w:color="auto"/>
                                                                                    <w:right w:val="none" w:sz="0" w:space="0" w:color="auto"/>
                                                                                  </w:divBdr>
                                                                                  <w:divsChild>
                                                                                    <w:div w:id="802239382">
                                                                                      <w:marLeft w:val="0"/>
                                                                                      <w:marRight w:val="0"/>
                                                                                      <w:marTop w:val="0"/>
                                                                                      <w:marBottom w:val="0"/>
                                                                                      <w:divBdr>
                                                                                        <w:top w:val="none" w:sz="0" w:space="0" w:color="auto"/>
                                                                                        <w:left w:val="none" w:sz="0" w:space="0" w:color="auto"/>
                                                                                        <w:bottom w:val="none" w:sz="0" w:space="0" w:color="auto"/>
                                                                                        <w:right w:val="none" w:sz="0" w:space="0" w:color="auto"/>
                                                                                      </w:divBdr>
                                                                                      <w:divsChild>
                                                                                        <w:div w:id="80223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2239413">
      <w:marLeft w:val="0"/>
      <w:marRight w:val="0"/>
      <w:marTop w:val="0"/>
      <w:marBottom w:val="0"/>
      <w:divBdr>
        <w:top w:val="none" w:sz="0" w:space="0" w:color="auto"/>
        <w:left w:val="none" w:sz="0" w:space="0" w:color="auto"/>
        <w:bottom w:val="none" w:sz="0" w:space="0" w:color="auto"/>
        <w:right w:val="none" w:sz="0" w:space="0" w:color="auto"/>
      </w:divBdr>
    </w:div>
    <w:div w:id="802239415">
      <w:marLeft w:val="0"/>
      <w:marRight w:val="0"/>
      <w:marTop w:val="0"/>
      <w:marBottom w:val="0"/>
      <w:divBdr>
        <w:top w:val="none" w:sz="0" w:space="0" w:color="auto"/>
        <w:left w:val="none" w:sz="0" w:space="0" w:color="auto"/>
        <w:bottom w:val="none" w:sz="0" w:space="0" w:color="auto"/>
        <w:right w:val="none" w:sz="0" w:space="0" w:color="auto"/>
      </w:divBdr>
      <w:divsChild>
        <w:div w:id="802239377">
          <w:marLeft w:val="0"/>
          <w:marRight w:val="0"/>
          <w:marTop w:val="0"/>
          <w:marBottom w:val="0"/>
          <w:divBdr>
            <w:top w:val="none" w:sz="0" w:space="0" w:color="auto"/>
            <w:left w:val="none" w:sz="0" w:space="0" w:color="auto"/>
            <w:bottom w:val="none" w:sz="0" w:space="0" w:color="auto"/>
            <w:right w:val="none" w:sz="0" w:space="0" w:color="auto"/>
          </w:divBdr>
          <w:divsChild>
            <w:div w:id="8022394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02239417">
      <w:marLeft w:val="0"/>
      <w:marRight w:val="0"/>
      <w:marTop w:val="0"/>
      <w:marBottom w:val="0"/>
      <w:divBdr>
        <w:top w:val="none" w:sz="0" w:space="0" w:color="auto"/>
        <w:left w:val="none" w:sz="0" w:space="0" w:color="auto"/>
        <w:bottom w:val="none" w:sz="0" w:space="0" w:color="auto"/>
        <w:right w:val="none" w:sz="0" w:space="0" w:color="auto"/>
      </w:divBdr>
    </w:div>
    <w:div w:id="802239418">
      <w:marLeft w:val="0"/>
      <w:marRight w:val="0"/>
      <w:marTop w:val="0"/>
      <w:marBottom w:val="0"/>
      <w:divBdr>
        <w:top w:val="none" w:sz="0" w:space="0" w:color="auto"/>
        <w:left w:val="none" w:sz="0" w:space="0" w:color="auto"/>
        <w:bottom w:val="none" w:sz="0" w:space="0" w:color="auto"/>
        <w:right w:val="none" w:sz="0" w:space="0" w:color="auto"/>
      </w:divBdr>
    </w:div>
    <w:div w:id="8022394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11</Pages>
  <Words>2171</Words>
  <Characters>12114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Birmingham’s Autism Strategy</vt:lpstr>
    </vt:vector>
  </TitlesOfParts>
  <Company>Birmingham City Council</Company>
  <LinksUpToDate>false</LinksUpToDate>
  <CharactersWithSpaces>14257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Birmingham’s Autism Strategy</dc:title>
  <dc:creator>Birmingham City Council</dc:creator>
  <cp:lastModifiedBy>Service Birmingham</cp:lastModifiedBy>
  <cp:revision>10</cp:revision>
  <cp:lastPrinted>2013-11-14T10:04:00Z</cp:lastPrinted>
  <dcterms:created xsi:type="dcterms:W3CDTF">2013-10-01T08:18:00Z</dcterms:created>
  <dcterms:modified xsi:type="dcterms:W3CDTF">2013-11-14T10:09:00Z</dcterms:modified>
</cp:coreProperties>
</file>