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6395C" w14:textId="77777777" w:rsidR="000A4820" w:rsidRDefault="000A4820" w:rsidP="000A4820">
      <w:pPr>
        <w:spacing w:after="0"/>
        <w:ind w:left="-426" w:right="260"/>
        <w:jc w:val="right"/>
        <w:rPr>
          <w:rFonts w:ascii="Arial" w:hAnsi="Arial" w:cs="Arial"/>
        </w:rPr>
      </w:pPr>
    </w:p>
    <w:p w14:paraId="2271A7B5" w14:textId="09636EAB" w:rsidR="008B6339" w:rsidRDefault="000A4820" w:rsidP="000A4820">
      <w:pPr>
        <w:spacing w:after="0"/>
        <w:ind w:left="-426" w:right="2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XX </w:t>
      </w:r>
      <w:r w:rsidR="00224327">
        <w:rPr>
          <w:rFonts w:ascii="Arial" w:hAnsi="Arial" w:cs="Arial"/>
        </w:rPr>
        <w:t xml:space="preserve">June </w:t>
      </w:r>
      <w:r w:rsidR="008B6339" w:rsidRPr="00E548E7">
        <w:rPr>
          <w:rFonts w:ascii="Arial" w:hAnsi="Arial" w:cs="Arial"/>
        </w:rPr>
        <w:t>202</w:t>
      </w:r>
      <w:r w:rsidR="00F21DA2">
        <w:rPr>
          <w:rFonts w:ascii="Arial" w:hAnsi="Arial" w:cs="Arial"/>
        </w:rPr>
        <w:t>5</w:t>
      </w:r>
    </w:p>
    <w:p w14:paraId="29FBB44D" w14:textId="6F1EFEF8" w:rsidR="004D28C7" w:rsidRDefault="00224327" w:rsidP="008B6339">
      <w:pPr>
        <w:spacing w:after="0"/>
        <w:ind w:right="11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Holt Street</w:t>
      </w:r>
      <w:r w:rsidR="004D28C7" w:rsidRPr="004D28C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</w:t>
      </w:r>
      <w:r w:rsidR="0058455E">
        <w:rPr>
          <w:rFonts w:ascii="Arial" w:hAnsi="Arial" w:cs="Arial"/>
          <w:b/>
          <w:bCs/>
        </w:rPr>
        <w:t>road closure experimental s</w:t>
      </w:r>
      <w:r w:rsidR="0058455E" w:rsidRPr="004D28C7">
        <w:rPr>
          <w:rFonts w:ascii="Arial" w:hAnsi="Arial" w:cs="Arial"/>
          <w:b/>
          <w:bCs/>
        </w:rPr>
        <w:t>cheme</w:t>
      </w:r>
      <w:r w:rsidR="0058455E">
        <w:rPr>
          <w:rFonts w:ascii="Arial" w:hAnsi="Arial" w:cs="Arial"/>
          <w:b/>
          <w:bCs/>
        </w:rPr>
        <w:t xml:space="preserve"> </w:t>
      </w:r>
    </w:p>
    <w:p w14:paraId="22328626" w14:textId="48FDE01C" w:rsidR="00387EAD" w:rsidRPr="00387EAD" w:rsidRDefault="00D0557E" w:rsidP="008B6339">
      <w:pPr>
        <w:spacing w:after="0"/>
        <w:ind w:right="118"/>
        <w:rPr>
          <w:rFonts w:ascii="Arial" w:hAnsi="Arial" w:cs="Arial"/>
        </w:rPr>
      </w:pPr>
      <w:r>
        <w:rPr>
          <w:rFonts w:ascii="Arial" w:hAnsi="Arial" w:cs="Arial"/>
        </w:rPr>
        <w:t>Proposed c</w:t>
      </w:r>
      <w:r w:rsidR="00387EAD" w:rsidRPr="00387EAD">
        <w:rPr>
          <w:rFonts w:ascii="Arial" w:hAnsi="Arial" w:cs="Arial"/>
        </w:rPr>
        <w:t xml:space="preserve">losure of </w:t>
      </w:r>
      <w:r w:rsidR="00224327">
        <w:rPr>
          <w:rFonts w:ascii="Arial" w:hAnsi="Arial" w:cs="Arial"/>
        </w:rPr>
        <w:t>Holt St</w:t>
      </w:r>
      <w:r w:rsidR="00791A0A">
        <w:rPr>
          <w:rFonts w:ascii="Arial" w:hAnsi="Arial" w:cs="Arial"/>
        </w:rPr>
        <w:t>r</w:t>
      </w:r>
      <w:r w:rsidR="00224327">
        <w:rPr>
          <w:rFonts w:ascii="Arial" w:hAnsi="Arial" w:cs="Arial"/>
        </w:rPr>
        <w:t xml:space="preserve">eet at </w:t>
      </w:r>
      <w:r w:rsidR="0058455E">
        <w:rPr>
          <w:rFonts w:ascii="Arial" w:hAnsi="Arial" w:cs="Arial"/>
        </w:rPr>
        <w:t xml:space="preserve">junction with </w:t>
      </w:r>
      <w:r w:rsidR="00224327">
        <w:rPr>
          <w:rFonts w:ascii="Arial" w:hAnsi="Arial" w:cs="Arial"/>
        </w:rPr>
        <w:t>Lister Street.</w:t>
      </w:r>
    </w:p>
    <w:p w14:paraId="4DA9C42A" w14:textId="77777777" w:rsidR="009E3935" w:rsidRDefault="009E3935" w:rsidP="008B6339">
      <w:pPr>
        <w:spacing w:after="0"/>
        <w:ind w:right="118"/>
        <w:rPr>
          <w:rFonts w:ascii="Arial" w:hAnsi="Arial" w:cs="Arial"/>
        </w:rPr>
      </w:pPr>
    </w:p>
    <w:p w14:paraId="7D3B91DC" w14:textId="1FB043FD" w:rsidR="008B6339" w:rsidRPr="00E548E7" w:rsidRDefault="008B6339" w:rsidP="008B6339">
      <w:pPr>
        <w:spacing w:after="0"/>
        <w:ind w:right="118"/>
        <w:rPr>
          <w:rFonts w:ascii="Arial" w:hAnsi="Arial" w:cs="Arial"/>
        </w:rPr>
      </w:pPr>
      <w:r w:rsidRPr="00E548E7">
        <w:rPr>
          <w:rFonts w:ascii="Arial" w:hAnsi="Arial" w:cs="Arial"/>
        </w:rPr>
        <w:t xml:space="preserve">Dear </w:t>
      </w:r>
      <w:r w:rsidR="000E3644">
        <w:rPr>
          <w:rFonts w:ascii="Arial" w:hAnsi="Arial" w:cs="Arial"/>
        </w:rPr>
        <w:t>occupier</w:t>
      </w:r>
      <w:r>
        <w:rPr>
          <w:rFonts w:ascii="Arial" w:hAnsi="Arial" w:cs="Arial"/>
        </w:rPr>
        <w:t>,</w:t>
      </w:r>
    </w:p>
    <w:p w14:paraId="4D906680" w14:textId="77777777" w:rsidR="00696494" w:rsidRDefault="00696494" w:rsidP="00696494">
      <w:pPr>
        <w:spacing w:after="0"/>
        <w:rPr>
          <w:rFonts w:ascii="Arial" w:hAnsi="Arial" w:cs="Arial"/>
        </w:rPr>
      </w:pPr>
    </w:p>
    <w:p w14:paraId="58C797C6" w14:textId="13286715" w:rsidR="00696494" w:rsidRDefault="002B5DF7" w:rsidP="006964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As part of the Birmingham Transport Plan, the city council </w:t>
      </w:r>
      <w:r w:rsidR="00696494" w:rsidRPr="00696494">
        <w:rPr>
          <w:rFonts w:ascii="Arial" w:hAnsi="Arial" w:cs="Arial"/>
        </w:rPr>
        <w:t xml:space="preserve">aims to reduce traffic in </w:t>
      </w:r>
      <w:r w:rsidR="00696494">
        <w:rPr>
          <w:rFonts w:ascii="Arial" w:hAnsi="Arial" w:cs="Arial"/>
        </w:rPr>
        <w:t xml:space="preserve">areas </w:t>
      </w:r>
      <w:r w:rsidR="00010423">
        <w:rPr>
          <w:rFonts w:ascii="Arial" w:hAnsi="Arial" w:cs="Arial"/>
        </w:rPr>
        <w:t xml:space="preserve">to make it </w:t>
      </w:r>
      <w:r w:rsidR="00696494" w:rsidRPr="000A25E8">
        <w:rPr>
          <w:rFonts w:ascii="Arial" w:hAnsi="Arial" w:cs="Arial"/>
        </w:rPr>
        <w:t>safer for people to walk</w:t>
      </w:r>
      <w:r w:rsidR="00696494">
        <w:rPr>
          <w:rFonts w:ascii="Arial" w:hAnsi="Arial" w:cs="Arial"/>
        </w:rPr>
        <w:t>, wheel</w:t>
      </w:r>
      <w:r w:rsidR="00696494" w:rsidRPr="000A25E8">
        <w:rPr>
          <w:rFonts w:ascii="Arial" w:hAnsi="Arial" w:cs="Arial"/>
        </w:rPr>
        <w:t xml:space="preserve"> and cycl</w:t>
      </w:r>
      <w:r w:rsidR="00696494">
        <w:rPr>
          <w:rFonts w:ascii="Arial" w:hAnsi="Arial" w:cs="Arial"/>
        </w:rPr>
        <w:t>e</w:t>
      </w:r>
      <w:r w:rsidR="00696494" w:rsidRPr="000A25E8">
        <w:rPr>
          <w:rFonts w:ascii="Arial" w:hAnsi="Arial" w:cs="Arial"/>
        </w:rPr>
        <w:t>.</w:t>
      </w:r>
    </w:p>
    <w:p w14:paraId="77032D4C" w14:textId="77777777" w:rsidR="004D28C7" w:rsidRDefault="004D28C7" w:rsidP="00696494">
      <w:pPr>
        <w:spacing w:after="0"/>
        <w:rPr>
          <w:rFonts w:ascii="Arial" w:hAnsi="Arial" w:cs="Arial"/>
        </w:rPr>
      </w:pPr>
    </w:p>
    <w:p w14:paraId="1ECDAE0E" w14:textId="0D8FC5B2" w:rsidR="003629F9" w:rsidRDefault="00224327" w:rsidP="006964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Holt Road </w:t>
      </w:r>
      <w:r w:rsidR="004D28C7" w:rsidRPr="00F62787">
        <w:rPr>
          <w:rFonts w:ascii="Arial" w:hAnsi="Arial" w:cs="Arial"/>
        </w:rPr>
        <w:t xml:space="preserve">experiences high levels of traffic for </w:t>
      </w:r>
      <w:r w:rsidR="004D28C7" w:rsidRPr="00010423">
        <w:rPr>
          <w:rFonts w:ascii="Arial" w:hAnsi="Arial" w:cs="Arial"/>
        </w:rPr>
        <w:t>what is</w:t>
      </w:r>
      <w:r w:rsidR="004D28C7" w:rsidRPr="00F627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 unclassified road</w:t>
      </w:r>
      <w:r w:rsidR="00C068D1">
        <w:rPr>
          <w:rFonts w:ascii="Arial" w:hAnsi="Arial" w:cs="Arial"/>
        </w:rPr>
        <w:t>.</w:t>
      </w:r>
      <w:r w:rsidR="004D28C7">
        <w:rPr>
          <w:rFonts w:ascii="Arial" w:hAnsi="Arial" w:cs="Arial"/>
        </w:rPr>
        <w:t xml:space="preserve"> </w:t>
      </w:r>
      <w:r w:rsidR="00C068D1">
        <w:rPr>
          <w:rFonts w:ascii="Arial" w:hAnsi="Arial" w:cs="Arial"/>
        </w:rPr>
        <w:t>S</w:t>
      </w:r>
      <w:r w:rsidR="004D28C7">
        <w:rPr>
          <w:rFonts w:ascii="Arial" w:hAnsi="Arial" w:cs="Arial"/>
        </w:rPr>
        <w:t>peeding</w:t>
      </w:r>
      <w:r w:rsidR="00C85D1A">
        <w:rPr>
          <w:rFonts w:ascii="Arial" w:hAnsi="Arial" w:cs="Arial"/>
        </w:rPr>
        <w:t xml:space="preserve"> and</w:t>
      </w:r>
      <w:r w:rsidR="004D28C7" w:rsidRPr="00F62787">
        <w:rPr>
          <w:rFonts w:ascii="Arial" w:hAnsi="Arial" w:cs="Arial"/>
        </w:rPr>
        <w:t xml:space="preserve"> dangerous </w:t>
      </w:r>
      <w:r w:rsidR="00CD7062" w:rsidRPr="00F62787">
        <w:rPr>
          <w:rFonts w:ascii="Arial" w:hAnsi="Arial" w:cs="Arial"/>
        </w:rPr>
        <w:t>driving</w:t>
      </w:r>
      <w:r w:rsidR="00CD7062">
        <w:rPr>
          <w:rFonts w:ascii="Arial" w:hAnsi="Arial" w:cs="Arial"/>
        </w:rPr>
        <w:t xml:space="preserve"> are</w:t>
      </w:r>
      <w:r w:rsidR="00F039BA">
        <w:rPr>
          <w:rFonts w:ascii="Arial" w:hAnsi="Arial" w:cs="Arial"/>
        </w:rPr>
        <w:t xml:space="preserve"> </w:t>
      </w:r>
      <w:r w:rsidR="00C068D1">
        <w:rPr>
          <w:rFonts w:ascii="Arial" w:hAnsi="Arial" w:cs="Arial"/>
        </w:rPr>
        <w:t>a common occurrence</w:t>
      </w:r>
      <w:r w:rsidR="00F039BA">
        <w:rPr>
          <w:rFonts w:ascii="Arial" w:hAnsi="Arial" w:cs="Arial"/>
        </w:rPr>
        <w:t xml:space="preserve"> </w:t>
      </w:r>
      <w:r w:rsidR="003629F9">
        <w:rPr>
          <w:rFonts w:ascii="Arial" w:hAnsi="Arial" w:cs="Arial"/>
        </w:rPr>
        <w:t xml:space="preserve">as </w:t>
      </w:r>
      <w:r w:rsidR="003629F9" w:rsidRPr="003629F9">
        <w:rPr>
          <w:rFonts w:ascii="Arial" w:hAnsi="Arial" w:cs="Arial"/>
        </w:rPr>
        <w:t xml:space="preserve">motorists cut through or “rat run” to </w:t>
      </w:r>
      <w:r w:rsidR="00F039BA">
        <w:rPr>
          <w:rFonts w:ascii="Arial" w:hAnsi="Arial" w:cs="Arial"/>
        </w:rPr>
        <w:t>avoid</w:t>
      </w:r>
      <w:r w:rsidR="00F039BA" w:rsidRPr="003629F9">
        <w:rPr>
          <w:rFonts w:ascii="Arial" w:hAnsi="Arial" w:cs="Arial"/>
        </w:rPr>
        <w:t xml:space="preserve"> </w:t>
      </w:r>
      <w:r w:rsidR="003629F9" w:rsidRPr="003629F9">
        <w:rPr>
          <w:rFonts w:ascii="Arial" w:hAnsi="Arial" w:cs="Arial"/>
        </w:rPr>
        <w:t xml:space="preserve">the main </w:t>
      </w:r>
      <w:proofErr w:type="gramStart"/>
      <w:r w:rsidR="00CD7062" w:rsidRPr="003629F9">
        <w:rPr>
          <w:rFonts w:ascii="Arial" w:hAnsi="Arial" w:cs="Arial"/>
        </w:rPr>
        <w:t>Dartmouth</w:t>
      </w:r>
      <w:r w:rsidR="00E351E0">
        <w:rPr>
          <w:rFonts w:ascii="Arial" w:hAnsi="Arial" w:cs="Arial"/>
        </w:rPr>
        <w:t xml:space="preserve"> </w:t>
      </w:r>
      <w:r w:rsidR="00301C4B">
        <w:rPr>
          <w:rFonts w:ascii="Arial" w:hAnsi="Arial" w:cs="Arial"/>
        </w:rPr>
        <w:t>island</w:t>
      </w:r>
      <w:proofErr w:type="gramEnd"/>
      <w:r w:rsidR="00301C4B">
        <w:rPr>
          <w:rFonts w:ascii="Arial" w:hAnsi="Arial" w:cs="Arial"/>
        </w:rPr>
        <w:t xml:space="preserve"> </w:t>
      </w:r>
      <w:r w:rsidR="00C85D1A">
        <w:rPr>
          <w:rFonts w:ascii="Arial" w:hAnsi="Arial" w:cs="Arial"/>
        </w:rPr>
        <w:t>junction.</w:t>
      </w:r>
      <w:r w:rsidR="003629F9" w:rsidRPr="003629F9">
        <w:rPr>
          <w:rFonts w:ascii="Arial" w:hAnsi="Arial" w:cs="Arial"/>
        </w:rPr>
        <w:t xml:space="preserve"> </w:t>
      </w:r>
    </w:p>
    <w:p w14:paraId="2350626F" w14:textId="77777777" w:rsidR="003629F9" w:rsidRDefault="003629F9" w:rsidP="00696494">
      <w:pPr>
        <w:spacing w:after="0"/>
        <w:rPr>
          <w:rFonts w:ascii="Arial" w:hAnsi="Arial" w:cs="Arial"/>
        </w:rPr>
      </w:pPr>
    </w:p>
    <w:p w14:paraId="5E47D06C" w14:textId="670AE236" w:rsidR="003629F9" w:rsidRDefault="00C85D1A" w:rsidP="00696494">
      <w:pPr>
        <w:spacing w:after="0"/>
        <w:rPr>
          <w:rFonts w:ascii="Arial" w:hAnsi="Arial" w:cs="Arial"/>
        </w:rPr>
      </w:pPr>
      <w:bookmarkStart w:id="0" w:name="_Hlk199425361"/>
      <w:r>
        <w:rPr>
          <w:rFonts w:ascii="Arial" w:hAnsi="Arial" w:cs="Arial"/>
        </w:rPr>
        <w:t>With</w:t>
      </w:r>
      <w:r w:rsidR="003629F9" w:rsidRPr="003629F9">
        <w:rPr>
          <w:rFonts w:ascii="Arial" w:hAnsi="Arial" w:cs="Arial"/>
        </w:rPr>
        <w:t xml:space="preserve"> Aston University and Aston University Engineering Academy </w:t>
      </w:r>
      <w:r w:rsidR="00F039BA">
        <w:rPr>
          <w:rFonts w:ascii="Arial" w:hAnsi="Arial" w:cs="Arial"/>
        </w:rPr>
        <w:t>expanding</w:t>
      </w:r>
      <w:r w:rsidR="00F039BA" w:rsidRPr="003629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their</w:t>
      </w:r>
      <w:r w:rsidR="003629F9" w:rsidRPr="003629F9">
        <w:rPr>
          <w:rFonts w:ascii="Arial" w:hAnsi="Arial" w:cs="Arial"/>
        </w:rPr>
        <w:t xml:space="preserve"> premises</w:t>
      </w:r>
      <w:r>
        <w:rPr>
          <w:rFonts w:ascii="Arial" w:hAnsi="Arial" w:cs="Arial"/>
        </w:rPr>
        <w:t>,</w:t>
      </w:r>
      <w:r w:rsidR="003629F9" w:rsidRPr="003629F9">
        <w:rPr>
          <w:rFonts w:ascii="Arial" w:hAnsi="Arial" w:cs="Arial"/>
        </w:rPr>
        <w:t xml:space="preserve"> </w:t>
      </w:r>
      <w:r w:rsidR="00F039BA">
        <w:rPr>
          <w:rFonts w:ascii="Arial" w:hAnsi="Arial" w:cs="Arial"/>
        </w:rPr>
        <w:t>increased activity is expected in the area, which is now known as</w:t>
      </w:r>
      <w:r w:rsidR="00301C4B">
        <w:rPr>
          <w:rFonts w:ascii="Arial" w:hAnsi="Arial" w:cs="Arial"/>
        </w:rPr>
        <w:t xml:space="preserve"> the</w:t>
      </w:r>
      <w:r w:rsidR="00F039BA">
        <w:rPr>
          <w:rFonts w:ascii="Arial" w:hAnsi="Arial" w:cs="Arial"/>
        </w:rPr>
        <w:t xml:space="preserve"> “Knowledge Quarter”. This will likely result in a significant rise in </w:t>
      </w:r>
      <w:r w:rsidR="003629F9" w:rsidRPr="003629F9">
        <w:rPr>
          <w:rFonts w:ascii="Arial" w:hAnsi="Arial" w:cs="Arial"/>
        </w:rPr>
        <w:t xml:space="preserve">pedestrian </w:t>
      </w:r>
      <w:r w:rsidR="00F039BA">
        <w:rPr>
          <w:rFonts w:ascii="Arial" w:hAnsi="Arial" w:cs="Arial"/>
        </w:rPr>
        <w:t>movement</w:t>
      </w:r>
      <w:r w:rsidR="003629F9" w:rsidRPr="003629F9">
        <w:rPr>
          <w:rFonts w:ascii="Arial" w:hAnsi="Arial" w:cs="Arial"/>
        </w:rPr>
        <w:t xml:space="preserve"> through the Holt Street junction and surrounding roads. </w:t>
      </w:r>
      <w:bookmarkEnd w:id="0"/>
    </w:p>
    <w:p w14:paraId="6BD72063" w14:textId="77777777" w:rsidR="003629F9" w:rsidRDefault="003629F9" w:rsidP="003629F9">
      <w:pPr>
        <w:spacing w:after="0"/>
        <w:rPr>
          <w:rFonts w:ascii="Arial" w:hAnsi="Arial" w:cs="Arial"/>
        </w:rPr>
      </w:pPr>
    </w:p>
    <w:p w14:paraId="79570942" w14:textId="1715FCA5" w:rsidR="003629F9" w:rsidRDefault="003629F9" w:rsidP="003629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reduce the amount of traffic travelling through Holt Steet</w:t>
      </w:r>
      <w:r w:rsidR="002567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to improve the general safety for pedestrians in this area, we are introducing a trial closure </w:t>
      </w:r>
      <w:r w:rsidR="00256778">
        <w:rPr>
          <w:rFonts w:ascii="Arial" w:hAnsi="Arial" w:cs="Arial"/>
        </w:rPr>
        <w:t xml:space="preserve">of Holt Street at its junction with Lister Street. This closure will be </w:t>
      </w:r>
      <w:r w:rsidRPr="004852F3">
        <w:rPr>
          <w:rFonts w:ascii="Arial" w:hAnsi="Arial" w:cs="Arial"/>
        </w:rPr>
        <w:t>implemented through an Experimental Traffic Regulation Order</w:t>
      </w:r>
      <w:r>
        <w:rPr>
          <w:rFonts w:ascii="Arial" w:hAnsi="Arial" w:cs="Arial"/>
        </w:rPr>
        <w:t xml:space="preserve"> </w:t>
      </w:r>
      <w:r w:rsidR="00C85D1A">
        <w:rPr>
          <w:rFonts w:ascii="Arial" w:hAnsi="Arial" w:cs="Arial"/>
        </w:rPr>
        <w:t>(</w:t>
      </w:r>
      <w:r w:rsidRPr="004852F3">
        <w:rPr>
          <w:rFonts w:ascii="Arial" w:hAnsi="Arial" w:cs="Arial"/>
        </w:rPr>
        <w:t>ETRO</w:t>
      </w:r>
      <w:r>
        <w:rPr>
          <w:rFonts w:ascii="Arial" w:hAnsi="Arial" w:cs="Arial"/>
        </w:rPr>
        <w:t>)</w:t>
      </w:r>
      <w:r w:rsidR="002567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56778">
        <w:rPr>
          <w:rFonts w:ascii="Arial" w:hAnsi="Arial" w:cs="Arial"/>
        </w:rPr>
        <w:t xml:space="preserve">You can view the </w:t>
      </w:r>
      <w:r>
        <w:rPr>
          <w:rFonts w:ascii="Arial" w:hAnsi="Arial" w:cs="Arial"/>
        </w:rPr>
        <w:t>plan on the reverse of this letter</w:t>
      </w:r>
      <w:r w:rsidR="00256778">
        <w:rPr>
          <w:rFonts w:ascii="Arial" w:hAnsi="Arial" w:cs="Arial"/>
        </w:rPr>
        <w:t>.</w:t>
      </w:r>
    </w:p>
    <w:p w14:paraId="53E74F39" w14:textId="77777777" w:rsidR="003629F9" w:rsidRDefault="003629F9" w:rsidP="00696494">
      <w:pPr>
        <w:spacing w:after="0"/>
        <w:rPr>
          <w:rFonts w:ascii="Arial" w:hAnsi="Arial" w:cs="Arial"/>
        </w:rPr>
      </w:pPr>
    </w:p>
    <w:p w14:paraId="4A0D29E8" w14:textId="4A63624A" w:rsidR="009E3DD5" w:rsidRDefault="003629F9" w:rsidP="00696494">
      <w:pPr>
        <w:spacing w:after="0"/>
        <w:rPr>
          <w:rFonts w:ascii="Arial" w:hAnsi="Arial" w:cs="Arial"/>
        </w:rPr>
      </w:pPr>
      <w:r w:rsidRPr="003629F9">
        <w:rPr>
          <w:rFonts w:ascii="Arial" w:hAnsi="Arial" w:cs="Arial"/>
        </w:rPr>
        <w:t xml:space="preserve">With </w:t>
      </w:r>
      <w:r w:rsidR="000168C5" w:rsidRPr="003629F9">
        <w:rPr>
          <w:rFonts w:ascii="Arial" w:hAnsi="Arial" w:cs="Arial"/>
        </w:rPr>
        <w:t>increas</w:t>
      </w:r>
      <w:r w:rsidR="000168C5">
        <w:rPr>
          <w:rFonts w:ascii="Arial" w:hAnsi="Arial" w:cs="Arial"/>
        </w:rPr>
        <w:t>ing</w:t>
      </w:r>
      <w:r w:rsidR="000168C5" w:rsidRPr="003629F9">
        <w:rPr>
          <w:rFonts w:ascii="Arial" w:hAnsi="Arial" w:cs="Arial"/>
        </w:rPr>
        <w:t xml:space="preserve"> </w:t>
      </w:r>
      <w:r w:rsidRPr="003629F9">
        <w:rPr>
          <w:rFonts w:ascii="Arial" w:hAnsi="Arial" w:cs="Arial"/>
        </w:rPr>
        <w:t>numbers of university students and school pupils</w:t>
      </w:r>
      <w:r w:rsidR="000168C5">
        <w:rPr>
          <w:rFonts w:ascii="Arial" w:hAnsi="Arial" w:cs="Arial"/>
        </w:rPr>
        <w:t xml:space="preserve"> in the area,</w:t>
      </w:r>
      <w:r w:rsidRPr="003629F9">
        <w:rPr>
          <w:rFonts w:ascii="Arial" w:hAnsi="Arial" w:cs="Arial"/>
        </w:rPr>
        <w:t xml:space="preserve"> the proposal will contribute to improving the environment for </w:t>
      </w:r>
      <w:r w:rsidR="000168C5" w:rsidRPr="003629F9">
        <w:rPr>
          <w:rFonts w:ascii="Arial" w:hAnsi="Arial" w:cs="Arial"/>
        </w:rPr>
        <w:t>th</w:t>
      </w:r>
      <w:r w:rsidR="000168C5">
        <w:rPr>
          <w:rFonts w:ascii="Arial" w:hAnsi="Arial" w:cs="Arial"/>
        </w:rPr>
        <w:t>e</w:t>
      </w:r>
      <w:r w:rsidR="000168C5" w:rsidRPr="003629F9">
        <w:rPr>
          <w:rFonts w:ascii="Arial" w:hAnsi="Arial" w:cs="Arial"/>
        </w:rPr>
        <w:t xml:space="preserve">se </w:t>
      </w:r>
      <w:r w:rsidRPr="003629F9">
        <w:rPr>
          <w:rFonts w:ascii="Arial" w:hAnsi="Arial" w:cs="Arial"/>
        </w:rPr>
        <w:t xml:space="preserve">road </w:t>
      </w:r>
      <w:r w:rsidR="00CD7062" w:rsidRPr="003629F9">
        <w:rPr>
          <w:rFonts w:ascii="Arial" w:hAnsi="Arial" w:cs="Arial"/>
        </w:rPr>
        <w:t>users</w:t>
      </w:r>
      <w:r w:rsidR="00CD7062">
        <w:rPr>
          <w:rFonts w:ascii="Arial" w:hAnsi="Arial" w:cs="Arial"/>
        </w:rPr>
        <w:t xml:space="preserve"> </w:t>
      </w:r>
      <w:r w:rsidR="00CD7062" w:rsidRPr="003629F9">
        <w:rPr>
          <w:rFonts w:ascii="Arial" w:hAnsi="Arial" w:cs="Arial"/>
        </w:rPr>
        <w:t>by</w:t>
      </w:r>
      <w:r w:rsidR="00923564">
        <w:rPr>
          <w:rFonts w:ascii="Arial" w:hAnsi="Arial" w:cs="Arial"/>
        </w:rPr>
        <w:t xml:space="preserve"> prioritising</w:t>
      </w:r>
      <w:r w:rsidRPr="003629F9">
        <w:rPr>
          <w:rFonts w:ascii="Arial" w:hAnsi="Arial" w:cs="Arial"/>
        </w:rPr>
        <w:t xml:space="preserve"> safe</w:t>
      </w:r>
      <w:r>
        <w:rPr>
          <w:rFonts w:ascii="Arial" w:hAnsi="Arial" w:cs="Arial"/>
        </w:rPr>
        <w:t>r</w:t>
      </w:r>
      <w:r w:rsidRPr="003629F9">
        <w:rPr>
          <w:rFonts w:ascii="Arial" w:hAnsi="Arial" w:cs="Arial"/>
        </w:rPr>
        <w:t xml:space="preserve"> and sustainable </w:t>
      </w:r>
      <w:r w:rsidR="00CD7062" w:rsidRPr="003629F9">
        <w:rPr>
          <w:rFonts w:ascii="Arial" w:hAnsi="Arial" w:cs="Arial"/>
        </w:rPr>
        <w:t>travel</w:t>
      </w:r>
      <w:r w:rsidR="00CD7062">
        <w:rPr>
          <w:rFonts w:ascii="Arial" w:hAnsi="Arial" w:cs="Arial"/>
        </w:rPr>
        <w:t>.</w:t>
      </w:r>
      <w:r w:rsidRPr="003629F9">
        <w:rPr>
          <w:rFonts w:ascii="Arial" w:hAnsi="Arial" w:cs="Arial"/>
        </w:rPr>
        <w:t xml:space="preserve"> </w:t>
      </w:r>
      <w:r w:rsidR="000168C5">
        <w:rPr>
          <w:rFonts w:ascii="Arial" w:hAnsi="Arial" w:cs="Arial"/>
        </w:rPr>
        <w:t>It will also</w:t>
      </w:r>
      <w:r w:rsidRPr="003629F9">
        <w:rPr>
          <w:rFonts w:ascii="Arial" w:hAnsi="Arial" w:cs="Arial"/>
        </w:rPr>
        <w:t xml:space="preserve"> </w:t>
      </w:r>
      <w:r w:rsidR="000168C5" w:rsidRPr="003629F9">
        <w:rPr>
          <w:rFonts w:ascii="Arial" w:hAnsi="Arial" w:cs="Arial"/>
        </w:rPr>
        <w:t>enhanc</w:t>
      </w:r>
      <w:r w:rsidR="000168C5">
        <w:rPr>
          <w:rFonts w:ascii="Arial" w:hAnsi="Arial" w:cs="Arial"/>
        </w:rPr>
        <w:t>e</w:t>
      </w:r>
      <w:r w:rsidR="000168C5" w:rsidRPr="003629F9">
        <w:rPr>
          <w:rFonts w:ascii="Arial" w:hAnsi="Arial" w:cs="Arial"/>
        </w:rPr>
        <w:t xml:space="preserve"> </w:t>
      </w:r>
      <w:r w:rsidRPr="003629F9">
        <w:rPr>
          <w:rFonts w:ascii="Arial" w:hAnsi="Arial" w:cs="Arial"/>
        </w:rPr>
        <w:t>health and wellbeing</w:t>
      </w:r>
      <w:r w:rsidR="000168C5">
        <w:rPr>
          <w:rFonts w:ascii="Arial" w:hAnsi="Arial" w:cs="Arial"/>
        </w:rPr>
        <w:t>, making</w:t>
      </w:r>
      <w:r w:rsidRPr="003629F9">
        <w:rPr>
          <w:rFonts w:ascii="Arial" w:hAnsi="Arial" w:cs="Arial"/>
        </w:rPr>
        <w:t xml:space="preserve"> walking, wheeling, and cycling the natural first choice for everyday short </w:t>
      </w:r>
      <w:r w:rsidR="00CD7062" w:rsidRPr="003629F9">
        <w:rPr>
          <w:rFonts w:ascii="Arial" w:hAnsi="Arial" w:cs="Arial"/>
        </w:rPr>
        <w:t>journeys.</w:t>
      </w:r>
      <w:r w:rsidRPr="003629F9">
        <w:rPr>
          <w:rFonts w:ascii="Arial" w:hAnsi="Arial" w:cs="Arial"/>
        </w:rPr>
        <w:t xml:space="preserve"> </w:t>
      </w:r>
    </w:p>
    <w:p w14:paraId="7D32E789" w14:textId="77777777" w:rsidR="009E3DD5" w:rsidRDefault="009E3DD5" w:rsidP="00696494">
      <w:pPr>
        <w:spacing w:after="0"/>
        <w:rPr>
          <w:rFonts w:ascii="Arial" w:hAnsi="Arial" w:cs="Arial"/>
        </w:rPr>
      </w:pPr>
    </w:p>
    <w:p w14:paraId="0A766CB9" w14:textId="77777777" w:rsidR="00224327" w:rsidRPr="00224327" w:rsidRDefault="008E7594" w:rsidP="00224327">
      <w:pPr>
        <w:spacing w:after="0"/>
        <w:rPr>
          <w:b/>
          <w:bCs/>
          <w:sz w:val="24"/>
          <w:szCs w:val="24"/>
        </w:rPr>
      </w:pPr>
      <w:r>
        <w:rPr>
          <w:rFonts w:ascii="Arial" w:hAnsi="Arial" w:cs="Arial"/>
        </w:rPr>
        <w:t>You can find more information on th</w:t>
      </w:r>
      <w:r w:rsidR="004D28C7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proposal and respond to an online survey at: </w:t>
      </w:r>
      <w:hyperlink r:id="rId7" w:history="1">
        <w:r w:rsidR="00224327" w:rsidRPr="00224327">
          <w:rPr>
            <w:rStyle w:val="Hyperlink"/>
            <w:b/>
            <w:bCs/>
            <w:sz w:val="24"/>
            <w:szCs w:val="24"/>
          </w:rPr>
          <w:t>https://www.birminghambeheard.org.uk/bcc/holtst-listerst-etro</w:t>
        </w:r>
      </w:hyperlink>
    </w:p>
    <w:p w14:paraId="4EF67361" w14:textId="77777777" w:rsidR="004D7441" w:rsidRDefault="004D7441" w:rsidP="008B6339">
      <w:pPr>
        <w:spacing w:after="0"/>
        <w:rPr>
          <w:rFonts w:ascii="Arial" w:hAnsi="Arial" w:cs="Arial"/>
        </w:rPr>
      </w:pPr>
    </w:p>
    <w:p w14:paraId="2CC250E7" w14:textId="5A0EB585" w:rsidR="000A4820" w:rsidRDefault="009E3935" w:rsidP="004D28C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D28C7">
        <w:rPr>
          <w:rFonts w:ascii="Arial" w:hAnsi="Arial" w:cs="Arial"/>
        </w:rPr>
        <w:t>t is intended that this</w:t>
      </w:r>
      <w:r w:rsidR="00C85D1A">
        <w:rPr>
          <w:rFonts w:ascii="Arial" w:hAnsi="Arial" w:cs="Arial"/>
        </w:rPr>
        <w:t xml:space="preserve"> experimental scheme</w:t>
      </w:r>
      <w:r w:rsidR="004D28C7">
        <w:rPr>
          <w:rFonts w:ascii="Arial" w:hAnsi="Arial" w:cs="Arial"/>
        </w:rPr>
        <w:t xml:space="preserve"> will be implemented</w:t>
      </w:r>
      <w:r w:rsidR="00C85D1A">
        <w:rPr>
          <w:rFonts w:ascii="Arial" w:hAnsi="Arial" w:cs="Arial"/>
        </w:rPr>
        <w:t xml:space="preserve"> in the </w:t>
      </w:r>
      <w:r>
        <w:rPr>
          <w:rFonts w:ascii="Arial" w:hAnsi="Arial" w:cs="Arial"/>
        </w:rPr>
        <w:t xml:space="preserve">week commencing </w:t>
      </w:r>
      <w:r w:rsidR="00CD7062">
        <w:rPr>
          <w:rFonts w:ascii="Arial" w:hAnsi="Arial" w:cs="Arial"/>
        </w:rPr>
        <w:t>Monday</w:t>
      </w:r>
      <w:r w:rsidR="009235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</w:t>
      </w:r>
      <w:r w:rsidR="009235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June</w:t>
      </w:r>
      <w:r w:rsidR="004D28C7">
        <w:rPr>
          <w:rFonts w:ascii="Arial" w:hAnsi="Arial" w:cs="Arial"/>
        </w:rPr>
        <w:t>.</w:t>
      </w:r>
      <w:r w:rsidR="00387EAD">
        <w:rPr>
          <w:rFonts w:ascii="Arial" w:hAnsi="Arial" w:cs="Arial"/>
        </w:rPr>
        <w:t xml:space="preserve"> </w:t>
      </w:r>
      <w:r w:rsidR="004D28C7">
        <w:rPr>
          <w:rFonts w:ascii="Arial" w:hAnsi="Arial" w:cs="Arial"/>
        </w:rPr>
        <w:t xml:space="preserve">There will then be a </w:t>
      </w:r>
      <w:proofErr w:type="gramStart"/>
      <w:r w:rsidR="004D28C7">
        <w:rPr>
          <w:rFonts w:ascii="Arial" w:hAnsi="Arial" w:cs="Arial"/>
        </w:rPr>
        <w:t>6</w:t>
      </w:r>
      <w:r w:rsidR="00923564">
        <w:rPr>
          <w:rFonts w:ascii="Arial" w:hAnsi="Arial" w:cs="Arial"/>
        </w:rPr>
        <w:t xml:space="preserve"> </w:t>
      </w:r>
      <w:r w:rsidR="004D28C7">
        <w:rPr>
          <w:rFonts w:ascii="Arial" w:hAnsi="Arial" w:cs="Arial"/>
        </w:rPr>
        <w:t>month</w:t>
      </w:r>
      <w:proofErr w:type="gramEnd"/>
      <w:r w:rsidR="004D28C7">
        <w:rPr>
          <w:rFonts w:ascii="Arial" w:hAnsi="Arial" w:cs="Arial"/>
        </w:rPr>
        <w:t xml:space="preserve"> statutory consultation period as part of the ETRO</w:t>
      </w:r>
      <w:r>
        <w:rPr>
          <w:rFonts w:ascii="Arial" w:hAnsi="Arial" w:cs="Arial"/>
        </w:rPr>
        <w:t xml:space="preserve"> process where comments</w:t>
      </w:r>
      <w:r w:rsidR="00C85D1A">
        <w:rPr>
          <w:rFonts w:ascii="Arial" w:hAnsi="Arial" w:cs="Arial"/>
        </w:rPr>
        <w:t xml:space="preserve"> relating</w:t>
      </w:r>
      <w:r>
        <w:rPr>
          <w:rFonts w:ascii="Arial" w:hAnsi="Arial" w:cs="Arial"/>
        </w:rPr>
        <w:t xml:space="preserve"> to the scheme can be </w:t>
      </w:r>
      <w:r w:rsidR="00923564">
        <w:rPr>
          <w:rFonts w:ascii="Arial" w:hAnsi="Arial" w:cs="Arial"/>
        </w:rPr>
        <w:t>formally submitted</w:t>
      </w:r>
      <w:r w:rsidR="004D28C7">
        <w:rPr>
          <w:rFonts w:ascii="Arial" w:hAnsi="Arial" w:cs="Arial"/>
        </w:rPr>
        <w:t>.</w:t>
      </w:r>
    </w:p>
    <w:p w14:paraId="216F992A" w14:textId="77777777" w:rsidR="004071C4" w:rsidRDefault="004071C4" w:rsidP="004D28C7">
      <w:pPr>
        <w:spacing w:after="240"/>
        <w:rPr>
          <w:rFonts w:ascii="Arial" w:hAnsi="Arial" w:cs="Arial"/>
        </w:rPr>
      </w:pPr>
    </w:p>
    <w:p w14:paraId="4D271700" w14:textId="79F3290C" w:rsidR="000A4820" w:rsidRDefault="008B6339" w:rsidP="00D0557E">
      <w:pPr>
        <w:spacing w:after="240"/>
        <w:rPr>
          <w:rFonts w:ascii="Arial" w:hAnsi="Arial" w:cs="Arial"/>
        </w:rPr>
      </w:pPr>
      <w:r w:rsidRPr="00364BE3">
        <w:rPr>
          <w:rFonts w:ascii="Arial" w:hAnsi="Arial" w:cs="Arial"/>
        </w:rPr>
        <w:t>Yours faithfully,</w:t>
      </w:r>
    </w:p>
    <w:p w14:paraId="0E51A53B" w14:textId="77777777" w:rsidR="004071C4" w:rsidRDefault="004071C4" w:rsidP="00D0557E">
      <w:pPr>
        <w:spacing w:after="240"/>
        <w:rPr>
          <w:rFonts w:ascii="Arial" w:hAnsi="Arial" w:cs="Arial"/>
        </w:rPr>
      </w:pPr>
    </w:p>
    <w:p w14:paraId="7EB69E26" w14:textId="03DCEAC4" w:rsidR="00D0557E" w:rsidRPr="000E3644" w:rsidRDefault="008B6339" w:rsidP="00D0557E">
      <w:pPr>
        <w:spacing w:after="240"/>
        <w:rPr>
          <w:rFonts w:ascii="Arial" w:hAnsi="Arial" w:cs="Arial"/>
        </w:rPr>
      </w:pPr>
      <w:r w:rsidRPr="007800FB">
        <w:rPr>
          <w:rFonts w:ascii="Arial" w:hAnsi="Arial" w:cs="Arial"/>
        </w:rPr>
        <w:t xml:space="preserve">Transport &amp; Connectivity </w:t>
      </w:r>
      <w:r>
        <w:rPr>
          <w:rFonts w:ascii="Arial" w:hAnsi="Arial" w:cs="Arial"/>
        </w:rPr>
        <w:t>t</w:t>
      </w:r>
      <w:r w:rsidRPr="007800FB">
        <w:rPr>
          <w:rFonts w:ascii="Arial" w:hAnsi="Arial" w:cs="Arial"/>
        </w:rPr>
        <w:t>eam</w:t>
      </w:r>
      <w:r w:rsidRPr="007800FB">
        <w:rPr>
          <w:rFonts w:ascii="Arial" w:hAnsi="Arial" w:cs="Arial"/>
        </w:rPr>
        <w:br/>
        <w:t>Birmingham City Council</w:t>
      </w:r>
    </w:p>
    <w:sectPr w:rsidR="00D0557E" w:rsidRPr="000E3644" w:rsidSect="009D13F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45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06164" w14:textId="77777777" w:rsidR="00EB2A16" w:rsidRDefault="00EB2A16" w:rsidP="008B6339">
      <w:pPr>
        <w:spacing w:after="0" w:line="240" w:lineRule="auto"/>
      </w:pPr>
      <w:r>
        <w:separator/>
      </w:r>
    </w:p>
  </w:endnote>
  <w:endnote w:type="continuationSeparator" w:id="0">
    <w:p w14:paraId="34AA5093" w14:textId="77777777" w:rsidR="00EB2A16" w:rsidRDefault="00EB2A16" w:rsidP="008B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3FD1E" w14:textId="77B334A3" w:rsidR="00A26F53" w:rsidRDefault="008B633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F755FD" wp14:editId="239B79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03523845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D870E" w14:textId="1B3325A4" w:rsidR="008B6339" w:rsidRPr="008B6339" w:rsidRDefault="008B6339" w:rsidP="008B6339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6339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755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AFD870E" w14:textId="1B3325A4" w:rsidR="008B6339" w:rsidRPr="008B6339" w:rsidRDefault="008B6339" w:rsidP="008B6339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6339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0E6B0" w14:textId="46DE1865" w:rsidR="00A26F53" w:rsidRPr="0010570A" w:rsidRDefault="008B6339" w:rsidP="00206D2F">
    <w:pPr>
      <w:pStyle w:val="Footer"/>
      <w:tabs>
        <w:tab w:val="clear" w:pos="4513"/>
        <w:tab w:val="clear" w:pos="9026"/>
        <w:tab w:val="left" w:pos="3812"/>
      </w:tabs>
      <w:rPr>
        <w:b/>
      </w:rPr>
    </w:pPr>
    <w:r>
      <w:rPr>
        <w:b/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5AC161" wp14:editId="51C87568">
              <wp:simplePos x="914400" y="98679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00424084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7F1FA" w14:textId="516AD99D" w:rsidR="008B6339" w:rsidRPr="008B6339" w:rsidRDefault="008B6339" w:rsidP="008B6339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6339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AC1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2D7F1FA" w14:textId="516AD99D" w:rsidR="008B6339" w:rsidRPr="008B6339" w:rsidRDefault="008B6339" w:rsidP="008B6339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6339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0570A"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973B4" w14:textId="714A54DE" w:rsidR="00A26F53" w:rsidRDefault="008B633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A6C255" wp14:editId="3ECD57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9184447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83638" w14:textId="35E4CD93" w:rsidR="008B6339" w:rsidRPr="008B6339" w:rsidRDefault="008B6339" w:rsidP="008B6339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6339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6C2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2183638" w14:textId="35E4CD93" w:rsidR="008B6339" w:rsidRPr="008B6339" w:rsidRDefault="008B6339" w:rsidP="008B6339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6339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45CC6" w14:textId="77777777" w:rsidR="00EB2A16" w:rsidRDefault="00EB2A16" w:rsidP="008B6339">
      <w:pPr>
        <w:spacing w:after="0" w:line="240" w:lineRule="auto"/>
      </w:pPr>
      <w:r>
        <w:separator/>
      </w:r>
    </w:p>
  </w:footnote>
  <w:footnote w:type="continuationSeparator" w:id="0">
    <w:p w14:paraId="4A543844" w14:textId="77777777" w:rsidR="00EB2A16" w:rsidRDefault="00EB2A16" w:rsidP="008B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83A16" w14:textId="77777777" w:rsidR="00A26F53" w:rsidRDefault="00A26F53" w:rsidP="00521E37">
    <w:pPr>
      <w:spacing w:after="0" w:line="240" w:lineRule="auto"/>
      <w:rPr>
        <w:rFonts w:ascii="Arial" w:hAnsi="Arial" w:cs="Arial"/>
        <w:b/>
      </w:rPr>
    </w:pPr>
  </w:p>
  <w:p w14:paraId="5DF9118B" w14:textId="269DC6AD" w:rsidR="00A26F53" w:rsidRDefault="008B6339" w:rsidP="00521E37">
    <w:pPr>
      <w:spacing w:after="0" w:line="240" w:lineRule="auto"/>
      <w:rPr>
        <w:rFonts w:ascii="Arial" w:hAnsi="Arial" w:cs="Arial"/>
        <w:b/>
      </w:rPr>
    </w:pPr>
    <w:r w:rsidRPr="0098108A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0" wp14:anchorId="2F8D3BA5" wp14:editId="1D7B84AE">
          <wp:simplePos x="0" y="0"/>
          <wp:positionH relativeFrom="column">
            <wp:posOffset>3693795</wp:posOffset>
          </wp:positionH>
          <wp:positionV relativeFrom="paragraph">
            <wp:posOffset>147955</wp:posOffset>
          </wp:positionV>
          <wp:extent cx="1986915" cy="450215"/>
          <wp:effectExtent l="0" t="0" r="0" b="6985"/>
          <wp:wrapSquare wrapText="bothSides"/>
          <wp:docPr id="10859915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2DA23" w14:textId="77777777" w:rsidR="00A26F53" w:rsidRPr="0098108A" w:rsidRDefault="004071C4" w:rsidP="00521E37">
    <w:pPr>
      <w:spacing w:after="0" w:line="240" w:lineRule="auto"/>
      <w:rPr>
        <w:rFonts w:ascii="Arial" w:hAnsi="Arial" w:cs="Arial"/>
        <w:b/>
      </w:rPr>
    </w:pPr>
    <w:r w:rsidRPr="0098108A">
      <w:rPr>
        <w:rFonts w:ascii="Arial" w:hAnsi="Arial" w:cs="Arial"/>
        <w:b/>
      </w:rPr>
      <w:t>Birmingham City Council</w:t>
    </w:r>
  </w:p>
  <w:p w14:paraId="4F1745FC" w14:textId="77777777" w:rsidR="00A26F53" w:rsidRPr="008306ED" w:rsidRDefault="004071C4" w:rsidP="008306ED">
    <w:pPr>
      <w:spacing w:after="0" w:line="240" w:lineRule="auto"/>
      <w:rPr>
        <w:rFonts w:ascii="Arial" w:hAnsi="Arial" w:cs="Arial"/>
      </w:rPr>
    </w:pPr>
    <w:r w:rsidRPr="0098108A">
      <w:rPr>
        <w:rFonts w:ascii="Arial" w:hAnsi="Arial" w:cs="Arial"/>
      </w:rPr>
      <w:t>Council House, Victoria Square, Birmingham, B1 1BB</w:t>
    </w:r>
  </w:p>
  <w:p w14:paraId="4AE4A325" w14:textId="77777777" w:rsidR="00A26F53" w:rsidRDefault="004071C4" w:rsidP="002B1E12">
    <w:pPr>
      <w:widowControl w:val="0"/>
      <w:spacing w:after="0" w:line="240" w:lineRule="auto"/>
      <w:rPr>
        <w:rFonts w:ascii="Arial" w:eastAsia="Times New Roman" w:hAnsi="Arial" w:cs="Arial"/>
        <w:bCs/>
        <w:color w:val="212120"/>
        <w:kern w:val="28"/>
        <w:lang w:eastAsia="en-GB"/>
      </w:rPr>
    </w:pPr>
    <w:r w:rsidRPr="0098108A">
      <w:rPr>
        <w:rFonts w:ascii="Arial" w:eastAsia="Times New Roman" w:hAnsi="Arial" w:cs="Arial"/>
        <w:b/>
        <w:bCs/>
        <w:color w:val="212120"/>
        <w:kern w:val="28"/>
        <w:lang w:eastAsia="en-GB"/>
      </w:rPr>
      <w:t>Email</w:t>
    </w:r>
    <w:r>
      <w:rPr>
        <w:rFonts w:ascii="Arial" w:eastAsia="Times New Roman" w:hAnsi="Arial" w:cs="Arial"/>
        <w:bCs/>
        <w:color w:val="212120"/>
        <w:kern w:val="28"/>
        <w:lang w:eastAsia="en-GB"/>
      </w:rPr>
      <w:t xml:space="preserve">: </w:t>
    </w:r>
    <w:hyperlink r:id="rId2" w:history="1">
      <w:r w:rsidR="00A26F53" w:rsidRPr="00FF5FF1">
        <w:rPr>
          <w:rStyle w:val="Hyperlink"/>
          <w:rFonts w:ascii="Arial" w:eastAsia="Times New Roman" w:hAnsi="Arial" w:cs="Arial"/>
          <w:bCs/>
          <w:kern w:val="28"/>
          <w:lang w:eastAsia="en-GB"/>
        </w:rPr>
        <w:t>connected@birmingham.gov.uk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40D50"/>
    <w:multiLevelType w:val="hybridMultilevel"/>
    <w:tmpl w:val="497223CE"/>
    <w:lvl w:ilvl="0" w:tplc="958CAE4C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075A3"/>
    <w:multiLevelType w:val="multilevel"/>
    <w:tmpl w:val="8C50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07866"/>
    <w:multiLevelType w:val="hybridMultilevel"/>
    <w:tmpl w:val="59D0155E"/>
    <w:lvl w:ilvl="0" w:tplc="FB823C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10E7"/>
    <w:multiLevelType w:val="hybridMultilevel"/>
    <w:tmpl w:val="1A84B8A4"/>
    <w:lvl w:ilvl="0" w:tplc="5ABE94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55BA8"/>
    <w:multiLevelType w:val="hybridMultilevel"/>
    <w:tmpl w:val="6E5E7B98"/>
    <w:lvl w:ilvl="0" w:tplc="7E8C45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E363F"/>
    <w:multiLevelType w:val="hybridMultilevel"/>
    <w:tmpl w:val="0764CFBA"/>
    <w:lvl w:ilvl="0" w:tplc="5EC4F7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337974">
    <w:abstractNumId w:val="5"/>
  </w:num>
  <w:num w:numId="2" w16cid:durableId="1778139107">
    <w:abstractNumId w:val="3"/>
  </w:num>
  <w:num w:numId="3" w16cid:durableId="734160167">
    <w:abstractNumId w:val="0"/>
  </w:num>
  <w:num w:numId="4" w16cid:durableId="1588886524">
    <w:abstractNumId w:val="4"/>
  </w:num>
  <w:num w:numId="5" w16cid:durableId="562645903">
    <w:abstractNumId w:val="1"/>
  </w:num>
  <w:num w:numId="6" w16cid:durableId="456752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39"/>
    <w:rsid w:val="0000618B"/>
    <w:rsid w:val="00010423"/>
    <w:rsid w:val="000168C5"/>
    <w:rsid w:val="00023D7B"/>
    <w:rsid w:val="000833F9"/>
    <w:rsid w:val="000A4820"/>
    <w:rsid w:val="000B6574"/>
    <w:rsid w:val="000E3644"/>
    <w:rsid w:val="001257EC"/>
    <w:rsid w:val="001404F2"/>
    <w:rsid w:val="001466D4"/>
    <w:rsid w:val="001940CF"/>
    <w:rsid w:val="001A297D"/>
    <w:rsid w:val="001B5A8E"/>
    <w:rsid w:val="00224327"/>
    <w:rsid w:val="0022453D"/>
    <w:rsid w:val="00256778"/>
    <w:rsid w:val="00284EE0"/>
    <w:rsid w:val="002B4B60"/>
    <w:rsid w:val="002B5DF7"/>
    <w:rsid w:val="002E5DD6"/>
    <w:rsid w:val="00301C4B"/>
    <w:rsid w:val="003236B1"/>
    <w:rsid w:val="00331499"/>
    <w:rsid w:val="00337E11"/>
    <w:rsid w:val="0036234F"/>
    <w:rsid w:val="003629F9"/>
    <w:rsid w:val="003661BB"/>
    <w:rsid w:val="00381492"/>
    <w:rsid w:val="00386C42"/>
    <w:rsid w:val="00387EAD"/>
    <w:rsid w:val="003E69A8"/>
    <w:rsid w:val="004071C4"/>
    <w:rsid w:val="00466C44"/>
    <w:rsid w:val="004D28C7"/>
    <w:rsid w:val="004D60B0"/>
    <w:rsid w:val="004D7441"/>
    <w:rsid w:val="004F107C"/>
    <w:rsid w:val="005777DC"/>
    <w:rsid w:val="0058455E"/>
    <w:rsid w:val="005C2601"/>
    <w:rsid w:val="005D2AFE"/>
    <w:rsid w:val="005F1D21"/>
    <w:rsid w:val="00625543"/>
    <w:rsid w:val="00696494"/>
    <w:rsid w:val="006D1F8C"/>
    <w:rsid w:val="00717543"/>
    <w:rsid w:val="00735DF7"/>
    <w:rsid w:val="00736821"/>
    <w:rsid w:val="00791A0A"/>
    <w:rsid w:val="00896D0C"/>
    <w:rsid w:val="008B6339"/>
    <w:rsid w:val="008D0538"/>
    <w:rsid w:val="008D1A25"/>
    <w:rsid w:val="008E7594"/>
    <w:rsid w:val="00923564"/>
    <w:rsid w:val="0099214C"/>
    <w:rsid w:val="009D13F9"/>
    <w:rsid w:val="009D700E"/>
    <w:rsid w:val="009E3935"/>
    <w:rsid w:val="009E3DD5"/>
    <w:rsid w:val="00A26F53"/>
    <w:rsid w:val="00A85FCC"/>
    <w:rsid w:val="00B83B3C"/>
    <w:rsid w:val="00B96034"/>
    <w:rsid w:val="00BF2CE2"/>
    <w:rsid w:val="00BF51A8"/>
    <w:rsid w:val="00BF797A"/>
    <w:rsid w:val="00C068D1"/>
    <w:rsid w:val="00C77D01"/>
    <w:rsid w:val="00C85D1A"/>
    <w:rsid w:val="00CD0943"/>
    <w:rsid w:val="00CD7062"/>
    <w:rsid w:val="00CF03D9"/>
    <w:rsid w:val="00D0557E"/>
    <w:rsid w:val="00D80E4C"/>
    <w:rsid w:val="00DB7BC8"/>
    <w:rsid w:val="00E351E0"/>
    <w:rsid w:val="00E5405A"/>
    <w:rsid w:val="00EA6729"/>
    <w:rsid w:val="00EB2A16"/>
    <w:rsid w:val="00ED032D"/>
    <w:rsid w:val="00EE61D6"/>
    <w:rsid w:val="00EF492D"/>
    <w:rsid w:val="00F039BA"/>
    <w:rsid w:val="00F120D8"/>
    <w:rsid w:val="00F21DA2"/>
    <w:rsid w:val="00F47118"/>
    <w:rsid w:val="00F67F13"/>
    <w:rsid w:val="00F74832"/>
    <w:rsid w:val="00F871D8"/>
    <w:rsid w:val="00F9652E"/>
    <w:rsid w:val="00FF5A10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83AE4"/>
  <w15:chartTrackingRefBased/>
  <w15:docId w15:val="{386D2594-B0EA-4E00-874E-57E9D47D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339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63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339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6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339"/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921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33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5D1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www.birminghambeheard.org.uk%2Fbcc%2Fholtst-listerst-etro&amp;data=05%7C02%7CKurt.Sullivan%40birmingham.gov.uk%7Cd8f92a6585644ddd592908dd99232f2e%7C699ace67d2e44bcdb303d2bbe2b9bbf1%7C0%7C0%7C638835098595970067%7CUnknown%7CTWFpbGZsb3d8eyJFbXB0eU1hcGkiOnRydWUsIlYiOiIwLjAuMDAwMCIsIlAiOiJXaW4zMiIsIkFOIjoiTWFpbCIsIldUIjoyfQ%3D%3D%7C0%7C%7C%7C&amp;sdata=wzrVmZKtVdKtLLZIRr2gkv%2F3MFVO7dKdt1zA%2FnaZVFE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nected@birmingham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Green</dc:creator>
  <cp:keywords/>
  <dc:description/>
  <cp:lastModifiedBy>Gill Brook</cp:lastModifiedBy>
  <cp:revision>3</cp:revision>
  <cp:lastPrinted>2024-03-07T14:38:00Z</cp:lastPrinted>
  <dcterms:created xsi:type="dcterms:W3CDTF">2025-05-30T07:51:00Z</dcterms:created>
  <dcterms:modified xsi:type="dcterms:W3CDTF">2025-05-30T08:07:00Z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1d50f37e,794f4636,777649cb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2024-03-06T11:41:39Z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1096b196-30c9-47e0-a3a2-498569c622ca</vt:lpwstr>
  </property>
  <property fmtid="{D5CDD505-2E9C-101B-9397-08002B2CF9AE}" pid="11" name="MSIP_Label_a17471b1-27ab-4640-9264-e69a67407ca3_ContentBits">
    <vt:lpwstr>2</vt:lpwstr>
  </property>
</Properties>
</file>