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22307" w14:textId="77777777" w:rsidR="0059154F" w:rsidRDefault="0059154F" w:rsidP="0059154F">
      <w:pPr>
        <w:rPr>
          <w:sz w:val="22"/>
        </w:rPr>
      </w:pPr>
    </w:p>
    <w:p w14:paraId="6D0663FC" w14:textId="77777777" w:rsidR="00997805" w:rsidRDefault="00997805" w:rsidP="00997805">
      <w:pPr>
        <w:rPr>
          <w:rFonts w:cs="Arial"/>
          <w:sz w:val="22"/>
          <w:szCs w:val="22"/>
        </w:rPr>
        <w:sectPr w:rsidR="00997805" w:rsidSect="00DD5073">
          <w:headerReference w:type="default" r:id="rId7"/>
          <w:footerReference w:type="even" r:id="rId8"/>
          <w:footerReference w:type="default" r:id="rId9"/>
          <w:footerReference w:type="first" r:id="rId10"/>
          <w:type w:val="continuous"/>
          <w:pgSz w:w="11906" w:h="16838" w:code="9"/>
          <w:pgMar w:top="1525" w:right="1134" w:bottom="454" w:left="1134" w:header="567" w:footer="284" w:gutter="0"/>
          <w:paperSrc w:first="7" w:other="7"/>
          <w:cols w:space="708"/>
          <w:docGrid w:linePitch="360"/>
        </w:sectPr>
      </w:pPr>
    </w:p>
    <w:p w14:paraId="2936AD57" w14:textId="1692B4F7" w:rsidR="009A05AD" w:rsidRPr="00DE4986" w:rsidRDefault="009A05AD" w:rsidP="009A05AD">
      <w:pPr>
        <w:ind w:left="540"/>
        <w:rPr>
          <w:rFonts w:cs="Arial"/>
          <w:sz w:val="22"/>
          <w:szCs w:val="22"/>
        </w:rPr>
      </w:pPr>
      <w:r w:rsidRPr="009A05AD">
        <w:rPr>
          <w:rFonts w:cs="Arial"/>
          <w:sz w:val="22"/>
          <w:szCs w:val="22"/>
        </w:rPr>
        <w:t>Our reference</w:t>
      </w:r>
      <w:r w:rsidRPr="009A05AD">
        <w:rPr>
          <w:rFonts w:cs="Arial"/>
          <w:sz w:val="22"/>
          <w:szCs w:val="22"/>
        </w:rPr>
        <w:tab/>
      </w:r>
      <w:r w:rsidRPr="00DE4986">
        <w:rPr>
          <w:rFonts w:cs="Arial"/>
          <w:sz w:val="22"/>
          <w:szCs w:val="22"/>
        </w:rPr>
        <w:t>TMS/TROs/</w:t>
      </w:r>
      <w:r w:rsidR="00DE4986" w:rsidRPr="00DE4986">
        <w:rPr>
          <w:rFonts w:cs="Arial"/>
          <w:sz w:val="22"/>
          <w:szCs w:val="22"/>
        </w:rPr>
        <w:t>SP</w:t>
      </w:r>
      <w:r w:rsidRPr="00DE4986">
        <w:rPr>
          <w:rFonts w:cs="Arial"/>
          <w:sz w:val="22"/>
          <w:szCs w:val="22"/>
        </w:rPr>
        <w:t>/</w:t>
      </w:r>
      <w:r w:rsidR="00DE4986" w:rsidRPr="00DE4986">
        <w:rPr>
          <w:rFonts w:cs="Arial"/>
          <w:sz w:val="22"/>
          <w:szCs w:val="22"/>
        </w:rPr>
        <w:t>P26271223</w:t>
      </w:r>
    </w:p>
    <w:p w14:paraId="31A4AE82" w14:textId="301E9E86" w:rsidR="009A05AD" w:rsidRPr="00DE4986" w:rsidRDefault="005E1275" w:rsidP="009A05AD">
      <w:pPr>
        <w:ind w:left="540"/>
        <w:jc w:val="right"/>
        <w:rPr>
          <w:rFonts w:cs="Arial"/>
          <w:sz w:val="22"/>
          <w:szCs w:val="22"/>
        </w:rPr>
      </w:pPr>
      <w:r>
        <w:rPr>
          <w:rFonts w:cs="Arial"/>
          <w:sz w:val="22"/>
          <w:szCs w:val="22"/>
        </w:rPr>
        <w:t>8</w:t>
      </w:r>
      <w:r w:rsidRPr="005E1275">
        <w:rPr>
          <w:rFonts w:cs="Arial"/>
          <w:sz w:val="22"/>
          <w:szCs w:val="22"/>
          <w:vertAlign w:val="superscript"/>
        </w:rPr>
        <w:t>th</w:t>
      </w:r>
      <w:r>
        <w:rPr>
          <w:rFonts w:cs="Arial"/>
          <w:sz w:val="22"/>
          <w:szCs w:val="22"/>
        </w:rPr>
        <w:t xml:space="preserve"> June</w:t>
      </w:r>
      <w:r w:rsidR="00DE4986" w:rsidRPr="00DE4986">
        <w:rPr>
          <w:rFonts w:cs="Arial"/>
          <w:sz w:val="22"/>
          <w:szCs w:val="22"/>
        </w:rPr>
        <w:t xml:space="preserve"> 2026</w:t>
      </w:r>
    </w:p>
    <w:p w14:paraId="15C78B25" w14:textId="77777777" w:rsidR="009A05AD" w:rsidRPr="00DE4986" w:rsidRDefault="009A05AD" w:rsidP="009A05AD">
      <w:pPr>
        <w:ind w:left="540"/>
        <w:jc w:val="right"/>
        <w:rPr>
          <w:rFonts w:cs="Arial"/>
          <w:sz w:val="22"/>
          <w:szCs w:val="22"/>
        </w:rPr>
      </w:pPr>
    </w:p>
    <w:p w14:paraId="2331BCB8" w14:textId="77777777" w:rsidR="009A05AD" w:rsidRPr="00DE4986" w:rsidRDefault="009A05AD" w:rsidP="009A05AD">
      <w:pPr>
        <w:ind w:left="540"/>
        <w:rPr>
          <w:rFonts w:cs="Arial"/>
          <w:b/>
          <w:sz w:val="22"/>
          <w:szCs w:val="22"/>
        </w:rPr>
      </w:pPr>
      <w:r w:rsidRPr="00DE4986">
        <w:rPr>
          <w:rFonts w:cs="Arial"/>
          <w:b/>
          <w:sz w:val="22"/>
          <w:szCs w:val="22"/>
        </w:rPr>
        <w:t>TO WHOM IT MAY CONCERN</w:t>
      </w:r>
    </w:p>
    <w:p w14:paraId="4621B41D" w14:textId="77777777" w:rsidR="009A05AD" w:rsidRPr="00DE4986" w:rsidRDefault="009A05AD" w:rsidP="009A05AD">
      <w:pPr>
        <w:ind w:left="540"/>
        <w:rPr>
          <w:rFonts w:cs="Arial"/>
          <w:b/>
          <w:sz w:val="22"/>
          <w:szCs w:val="22"/>
        </w:rPr>
      </w:pPr>
    </w:p>
    <w:p w14:paraId="16078B23" w14:textId="77777777" w:rsidR="009A05AD" w:rsidRPr="00DE4986" w:rsidRDefault="009A05AD" w:rsidP="009A05AD">
      <w:pPr>
        <w:ind w:left="540"/>
        <w:rPr>
          <w:rFonts w:cs="Arial"/>
          <w:b/>
          <w:sz w:val="22"/>
          <w:szCs w:val="22"/>
        </w:rPr>
      </w:pPr>
    </w:p>
    <w:p w14:paraId="3A7185F2" w14:textId="77777777" w:rsidR="009A05AD" w:rsidRPr="00DE4986" w:rsidRDefault="009A05AD" w:rsidP="009A05AD">
      <w:pPr>
        <w:ind w:left="540"/>
        <w:rPr>
          <w:rFonts w:cs="Arial"/>
          <w:sz w:val="22"/>
          <w:szCs w:val="22"/>
        </w:rPr>
      </w:pPr>
      <w:r w:rsidRPr="00DE4986">
        <w:rPr>
          <w:rFonts w:cs="Arial"/>
          <w:sz w:val="22"/>
          <w:szCs w:val="22"/>
        </w:rPr>
        <w:t>Dear Sir/Madam,</w:t>
      </w:r>
    </w:p>
    <w:p w14:paraId="302C72A7" w14:textId="77777777" w:rsidR="009A05AD" w:rsidRPr="00DE4986" w:rsidRDefault="009A05AD" w:rsidP="009A05AD">
      <w:pPr>
        <w:ind w:left="540"/>
        <w:jc w:val="center"/>
        <w:rPr>
          <w:rFonts w:cs="Arial"/>
          <w:sz w:val="22"/>
          <w:szCs w:val="22"/>
        </w:rPr>
      </w:pPr>
    </w:p>
    <w:p w14:paraId="18259DF6" w14:textId="097B158A" w:rsidR="00874571" w:rsidRPr="00DE4986" w:rsidRDefault="00874571" w:rsidP="009A05AD">
      <w:pPr>
        <w:ind w:left="540"/>
        <w:rPr>
          <w:rFonts w:cs="Arial"/>
          <w:b/>
          <w:sz w:val="22"/>
          <w:szCs w:val="22"/>
        </w:rPr>
      </w:pPr>
      <w:r w:rsidRPr="00DE4986">
        <w:rPr>
          <w:rFonts w:cs="Arial"/>
          <w:b/>
          <w:sz w:val="22"/>
          <w:szCs w:val="22"/>
        </w:rPr>
        <w:t>PROPOSED TRAFFIC REGULATION ORDERS</w:t>
      </w:r>
    </w:p>
    <w:p w14:paraId="34372D10" w14:textId="79F0ADDA" w:rsidR="009A05AD" w:rsidRPr="00DE4986" w:rsidRDefault="00DE4986" w:rsidP="009A05AD">
      <w:pPr>
        <w:ind w:left="540"/>
        <w:rPr>
          <w:rFonts w:cs="Arial"/>
          <w:b/>
          <w:sz w:val="22"/>
          <w:szCs w:val="22"/>
        </w:rPr>
      </w:pPr>
      <w:r w:rsidRPr="00DE4986">
        <w:rPr>
          <w:rFonts w:cs="Arial"/>
          <w:b/>
          <w:sz w:val="22"/>
          <w:szCs w:val="22"/>
        </w:rPr>
        <w:t>VARIOUS ROADS, HOLYHEAD</w:t>
      </w:r>
    </w:p>
    <w:p w14:paraId="7E2577E9" w14:textId="77777777" w:rsidR="009A05AD" w:rsidRPr="009A05AD" w:rsidRDefault="009A05AD" w:rsidP="009A05AD">
      <w:pPr>
        <w:ind w:left="540"/>
        <w:rPr>
          <w:rFonts w:cs="Arial"/>
          <w:sz w:val="22"/>
          <w:szCs w:val="22"/>
        </w:rPr>
      </w:pPr>
    </w:p>
    <w:p w14:paraId="7E762073" w14:textId="77777777" w:rsidR="009A05AD" w:rsidRPr="009A05AD" w:rsidRDefault="009A05AD" w:rsidP="009A05AD">
      <w:pPr>
        <w:ind w:left="540"/>
        <w:jc w:val="both"/>
        <w:rPr>
          <w:rFonts w:cs="Arial"/>
          <w:sz w:val="22"/>
          <w:szCs w:val="22"/>
        </w:rPr>
      </w:pPr>
      <w:r w:rsidRPr="009A05AD">
        <w:rPr>
          <w:rFonts w:cs="Arial"/>
          <w:sz w:val="22"/>
          <w:szCs w:val="22"/>
        </w:rPr>
        <w:t xml:space="preserve">The purpose of this letter is to make residents and businesses more aware of proposals to introduce Traffic Regulation Orders in their locality.  It is additional to the notification which is legally required and laid down by statutory procedures. With this in mind </w:t>
      </w:r>
      <w:r w:rsidRPr="009A05AD">
        <w:rPr>
          <w:rFonts w:cs="Arial"/>
          <w:b/>
          <w:sz w:val="22"/>
          <w:szCs w:val="22"/>
        </w:rPr>
        <w:t>a copy of a Public Notice indicating the Council’s proposals is reproduced on the reverse side of this letter</w:t>
      </w:r>
      <w:r w:rsidRPr="009A05AD">
        <w:rPr>
          <w:rFonts w:cs="Arial"/>
          <w:sz w:val="22"/>
          <w:szCs w:val="22"/>
        </w:rPr>
        <w:t xml:space="preserve"> and I would draw your attention to its contents.</w:t>
      </w:r>
    </w:p>
    <w:p w14:paraId="14C7D0E5" w14:textId="77777777" w:rsidR="009A05AD" w:rsidRPr="009A05AD" w:rsidRDefault="009A05AD" w:rsidP="009A05AD">
      <w:pPr>
        <w:ind w:left="540"/>
        <w:jc w:val="both"/>
        <w:rPr>
          <w:rFonts w:cs="Arial"/>
          <w:sz w:val="22"/>
          <w:szCs w:val="22"/>
        </w:rPr>
      </w:pPr>
    </w:p>
    <w:p w14:paraId="4ED19BEC" w14:textId="77777777" w:rsidR="00DE4986" w:rsidRPr="00DE4986" w:rsidRDefault="00DE4986" w:rsidP="00DE4986">
      <w:pPr>
        <w:ind w:left="540"/>
        <w:jc w:val="both"/>
        <w:rPr>
          <w:rFonts w:cs="Arial"/>
          <w:color w:val="FF0000"/>
          <w:sz w:val="22"/>
          <w:szCs w:val="22"/>
          <w:u w:val="single"/>
        </w:rPr>
      </w:pPr>
      <w:r w:rsidRPr="00DE4986">
        <w:rPr>
          <w:rFonts w:cs="Arial"/>
          <w:sz w:val="22"/>
          <w:szCs w:val="22"/>
        </w:rPr>
        <w:t xml:space="preserve">Full details of these proposals are in the draft </w:t>
      </w:r>
      <w:r w:rsidRPr="00DE4986">
        <w:rPr>
          <w:rFonts w:cs="Arial"/>
          <w:bCs/>
          <w:sz w:val="22"/>
          <w:szCs w:val="22"/>
        </w:rPr>
        <w:t>Orders</w:t>
      </w:r>
      <w:r w:rsidRPr="00DE4986">
        <w:rPr>
          <w:rFonts w:cs="Arial"/>
          <w:sz w:val="22"/>
          <w:szCs w:val="22"/>
        </w:rPr>
        <w:t xml:space="preserve"> which, together with the plans and a statement of the Council’s reasons for the proposals, will be made available on request. (Contact </w:t>
      </w:r>
      <w:r w:rsidRPr="00DE4986">
        <w:rPr>
          <w:rFonts w:cs="Arial"/>
          <w:bCs/>
          <w:sz w:val="22"/>
          <w:szCs w:val="22"/>
        </w:rPr>
        <w:t>Nicholas Richards</w:t>
      </w:r>
      <w:r w:rsidRPr="00DE4986">
        <w:rPr>
          <w:rFonts w:cs="Arial"/>
          <w:sz w:val="22"/>
          <w:szCs w:val="22"/>
        </w:rPr>
        <w:t xml:space="preserve"> Tel: 07548 122909: email: </w:t>
      </w:r>
      <w:r w:rsidRPr="00DE4986">
        <w:rPr>
          <w:rFonts w:cs="Arial"/>
          <w:bCs/>
          <w:sz w:val="22"/>
          <w:szCs w:val="22"/>
        </w:rPr>
        <w:t>transport.projects</w:t>
      </w:r>
      <w:r w:rsidRPr="00DE4986">
        <w:rPr>
          <w:rFonts w:cs="Arial"/>
          <w:sz w:val="22"/>
          <w:szCs w:val="22"/>
        </w:rPr>
        <w:t>@birmingham.gov.uk</w:t>
      </w:r>
      <w:r w:rsidRPr="00DE4986">
        <w:rPr>
          <w:rFonts w:cs="Arial"/>
          <w:color w:val="000000"/>
          <w:sz w:val="22"/>
          <w:szCs w:val="22"/>
        </w:rPr>
        <w:t>)</w:t>
      </w:r>
    </w:p>
    <w:p w14:paraId="7ABB3BFF" w14:textId="77777777" w:rsidR="009A05AD" w:rsidRPr="009A05AD" w:rsidRDefault="009A05AD" w:rsidP="009A05AD">
      <w:pPr>
        <w:ind w:left="540"/>
        <w:jc w:val="both"/>
        <w:rPr>
          <w:rFonts w:cs="Arial"/>
          <w:sz w:val="22"/>
          <w:szCs w:val="22"/>
        </w:rPr>
      </w:pPr>
    </w:p>
    <w:p w14:paraId="7BF9AB61" w14:textId="77777777" w:rsidR="009A05AD" w:rsidRPr="009A05AD" w:rsidRDefault="009A05AD" w:rsidP="009A05AD">
      <w:pPr>
        <w:ind w:left="540"/>
        <w:jc w:val="both"/>
        <w:rPr>
          <w:rFonts w:cs="Arial"/>
          <w:sz w:val="22"/>
          <w:szCs w:val="22"/>
        </w:rPr>
      </w:pPr>
      <w:r w:rsidRPr="009A05AD">
        <w:rPr>
          <w:rFonts w:cs="Arial"/>
          <w:sz w:val="22"/>
          <w:szCs w:val="22"/>
        </w:rPr>
        <w:t xml:space="preserve">Copies of this letter will be delivered to </w:t>
      </w:r>
      <w:proofErr w:type="spellStart"/>
      <w:r w:rsidRPr="009A05AD">
        <w:rPr>
          <w:rFonts w:cs="Arial"/>
          <w:sz w:val="22"/>
          <w:szCs w:val="22"/>
        </w:rPr>
        <w:t>frontagers</w:t>
      </w:r>
      <w:proofErr w:type="spellEnd"/>
      <w:r w:rsidRPr="009A05AD">
        <w:rPr>
          <w:rFonts w:cs="Arial"/>
          <w:sz w:val="22"/>
          <w:szCs w:val="22"/>
        </w:rPr>
        <w:t xml:space="preserve"> directly affected by the proposals. Meanwhile, to ensure that these measures are made known to all parties who may be affected by them, i.e. landlords, owners, freeholders etc., I would be grateful if you could bring the contents of this letter to the attention of any persons with an interest in your property.</w:t>
      </w:r>
    </w:p>
    <w:p w14:paraId="3430B148" w14:textId="77777777" w:rsidR="009A05AD" w:rsidRPr="009A05AD" w:rsidRDefault="009A05AD" w:rsidP="009A05AD">
      <w:pPr>
        <w:ind w:left="540"/>
        <w:jc w:val="both"/>
        <w:rPr>
          <w:rFonts w:cs="Arial"/>
          <w:sz w:val="22"/>
          <w:szCs w:val="22"/>
        </w:rPr>
      </w:pPr>
    </w:p>
    <w:p w14:paraId="4B0DF989" w14:textId="77777777" w:rsidR="009A05AD" w:rsidRPr="009A05AD" w:rsidRDefault="009A05AD" w:rsidP="009A05AD">
      <w:pPr>
        <w:ind w:left="540"/>
        <w:jc w:val="both"/>
        <w:rPr>
          <w:rFonts w:cs="Arial"/>
          <w:sz w:val="22"/>
          <w:szCs w:val="22"/>
        </w:rPr>
      </w:pPr>
      <w:r w:rsidRPr="009A05AD">
        <w:rPr>
          <w:rFonts w:cs="Arial"/>
          <w:sz w:val="22"/>
          <w:szCs w:val="22"/>
        </w:rPr>
        <w:t>Yours faithfully,</w:t>
      </w:r>
    </w:p>
    <w:p w14:paraId="722AE990" w14:textId="77777777" w:rsidR="009A05AD" w:rsidRPr="009A05AD" w:rsidRDefault="009A05AD" w:rsidP="009A05AD">
      <w:pPr>
        <w:ind w:left="540"/>
        <w:jc w:val="both"/>
        <w:rPr>
          <w:rFonts w:cs="Arial"/>
          <w:sz w:val="22"/>
          <w:szCs w:val="22"/>
        </w:rPr>
      </w:pPr>
    </w:p>
    <w:p w14:paraId="734F2F9F" w14:textId="078CA5AD" w:rsidR="009A05AD" w:rsidRPr="00DE4986" w:rsidRDefault="00DE4986" w:rsidP="009A05AD">
      <w:pPr>
        <w:ind w:left="540"/>
        <w:jc w:val="both"/>
        <w:rPr>
          <w:rFonts w:cs="Arial"/>
          <w:sz w:val="22"/>
          <w:szCs w:val="22"/>
        </w:rPr>
      </w:pPr>
      <w:r w:rsidRPr="00DE4986">
        <w:rPr>
          <w:rFonts w:cs="Arial"/>
          <w:sz w:val="22"/>
          <w:szCs w:val="22"/>
        </w:rPr>
        <w:t>Stephen Pritchett</w:t>
      </w:r>
    </w:p>
    <w:p w14:paraId="3FE2DFC5" w14:textId="77777777" w:rsidR="009A05AD" w:rsidRPr="009A05AD" w:rsidRDefault="009A05AD" w:rsidP="009A05AD">
      <w:pPr>
        <w:ind w:left="540"/>
        <w:jc w:val="both"/>
        <w:rPr>
          <w:rFonts w:cs="Arial"/>
          <w:sz w:val="22"/>
          <w:szCs w:val="22"/>
        </w:rPr>
      </w:pPr>
      <w:r w:rsidRPr="00781A38">
        <w:rPr>
          <w:rFonts w:cs="Arial"/>
          <w:sz w:val="22"/>
          <w:szCs w:val="22"/>
        </w:rPr>
        <w:t xml:space="preserve">Traffic </w:t>
      </w:r>
      <w:r w:rsidR="008160E9" w:rsidRPr="00781A38">
        <w:rPr>
          <w:rFonts w:cs="Arial"/>
          <w:sz w:val="22"/>
          <w:szCs w:val="22"/>
        </w:rPr>
        <w:t xml:space="preserve">Regulation Order </w:t>
      </w:r>
      <w:r w:rsidRPr="00781A38">
        <w:rPr>
          <w:rFonts w:cs="Arial"/>
          <w:sz w:val="22"/>
          <w:szCs w:val="22"/>
        </w:rPr>
        <w:t>Services</w:t>
      </w:r>
    </w:p>
    <w:p w14:paraId="7DAF6FE4" w14:textId="77777777" w:rsidR="009A05AD" w:rsidRPr="009A05AD" w:rsidRDefault="009A05AD" w:rsidP="009A05AD">
      <w:pPr>
        <w:ind w:left="540"/>
        <w:jc w:val="both"/>
        <w:rPr>
          <w:rFonts w:cs="Arial"/>
          <w:sz w:val="22"/>
          <w:szCs w:val="22"/>
        </w:rPr>
      </w:pPr>
    </w:p>
    <w:p w14:paraId="4E646A2D" w14:textId="77777777" w:rsidR="009A05AD" w:rsidRPr="009A05AD" w:rsidRDefault="009A05AD" w:rsidP="009A05AD">
      <w:pPr>
        <w:ind w:left="540"/>
        <w:jc w:val="both"/>
        <w:rPr>
          <w:rFonts w:cs="Arial"/>
          <w:sz w:val="22"/>
          <w:szCs w:val="22"/>
        </w:rPr>
      </w:pPr>
      <w:r w:rsidRPr="009A05AD">
        <w:rPr>
          <w:rFonts w:cs="Arial"/>
          <w:sz w:val="22"/>
          <w:szCs w:val="22"/>
        </w:rPr>
        <w:t>www.birmingham.gov.uk</w:t>
      </w:r>
    </w:p>
    <w:p w14:paraId="7D4A0CFF" w14:textId="77777777" w:rsidR="009A05AD" w:rsidRPr="009A05AD" w:rsidRDefault="009A05AD" w:rsidP="009A05AD">
      <w:pPr>
        <w:rPr>
          <w:rFonts w:cs="Arial"/>
          <w:sz w:val="22"/>
          <w:szCs w:val="22"/>
        </w:rPr>
      </w:pPr>
    </w:p>
    <w:tbl>
      <w:tblPr>
        <w:tblW w:w="10000" w:type="dxa"/>
        <w:tblLayout w:type="fixed"/>
        <w:tblCellMar>
          <w:left w:w="0" w:type="dxa"/>
          <w:right w:w="0" w:type="dxa"/>
        </w:tblCellMar>
        <w:tblLook w:val="0000" w:firstRow="0" w:lastRow="0" w:firstColumn="0" w:lastColumn="0" w:noHBand="0" w:noVBand="0"/>
      </w:tblPr>
      <w:tblGrid>
        <w:gridCol w:w="10000"/>
      </w:tblGrid>
      <w:tr w:rsidR="009A05AD" w:rsidRPr="009A05AD" w14:paraId="13BFBFF5" w14:textId="77777777" w:rsidTr="00C93809">
        <w:tc>
          <w:tcPr>
            <w:tcW w:w="10000" w:type="dxa"/>
          </w:tcPr>
          <w:p w14:paraId="1CE18BE0" w14:textId="77777777" w:rsidR="009A05AD" w:rsidRPr="009A05AD" w:rsidRDefault="009A05AD" w:rsidP="009A05AD">
            <w:pPr>
              <w:rPr>
                <w:rFonts w:cs="Arial"/>
                <w:sz w:val="18"/>
              </w:rPr>
            </w:pPr>
          </w:p>
        </w:tc>
      </w:tr>
      <w:tr w:rsidR="009A05AD" w:rsidRPr="009A05AD" w14:paraId="3449B667" w14:textId="77777777" w:rsidTr="00C93809">
        <w:tc>
          <w:tcPr>
            <w:tcW w:w="10000" w:type="dxa"/>
          </w:tcPr>
          <w:tbl>
            <w:tblPr>
              <w:tblW w:w="10000" w:type="dxa"/>
              <w:tblLayout w:type="fixed"/>
              <w:tblCellMar>
                <w:left w:w="0" w:type="dxa"/>
                <w:right w:w="0" w:type="dxa"/>
              </w:tblCellMar>
              <w:tblLook w:val="0000" w:firstRow="0" w:lastRow="0" w:firstColumn="0" w:lastColumn="0" w:noHBand="0" w:noVBand="0"/>
            </w:tblPr>
            <w:tblGrid>
              <w:gridCol w:w="10000"/>
            </w:tblGrid>
            <w:tr w:rsidR="00D30DE5" w:rsidRPr="009A05AD" w14:paraId="32C70BA6" w14:textId="77777777" w:rsidTr="00BB7EDE">
              <w:tc>
                <w:tcPr>
                  <w:tcW w:w="10000" w:type="dxa"/>
                </w:tcPr>
                <w:tbl>
                  <w:tblPr>
                    <w:tblW w:w="10000" w:type="dxa"/>
                    <w:tblLayout w:type="fixed"/>
                    <w:tblCellMar>
                      <w:left w:w="0" w:type="dxa"/>
                      <w:right w:w="0" w:type="dxa"/>
                    </w:tblCellMar>
                    <w:tblLook w:val="0000" w:firstRow="0" w:lastRow="0" w:firstColumn="0" w:lastColumn="0" w:noHBand="0" w:noVBand="0"/>
                  </w:tblPr>
                  <w:tblGrid>
                    <w:gridCol w:w="10000"/>
                  </w:tblGrid>
                  <w:tr w:rsidR="0050368B" w:rsidRPr="009A05AD" w14:paraId="031C1451" w14:textId="77777777" w:rsidTr="00206914">
                    <w:tc>
                      <w:tcPr>
                        <w:tcW w:w="10000" w:type="dxa"/>
                      </w:tcPr>
                      <w:p w14:paraId="3E33DA98" w14:textId="77777777" w:rsidR="0050368B" w:rsidRDefault="0050368B" w:rsidP="0050368B">
                        <w:pPr>
                          <w:rPr>
                            <w:rFonts w:cs="Arial"/>
                            <w:sz w:val="18"/>
                          </w:rPr>
                        </w:pPr>
                        <w:r>
                          <w:rPr>
                            <w:rFonts w:cs="Arial"/>
                            <w:sz w:val="18"/>
                          </w:rPr>
                          <w:t>Traffic Regulation Order Services</w:t>
                        </w:r>
                      </w:p>
                      <w:p w14:paraId="6655C2B9" w14:textId="6852B3AB" w:rsidR="0050368B" w:rsidRPr="009A05AD" w:rsidRDefault="0050368B" w:rsidP="0050368B">
                        <w:pPr>
                          <w:rPr>
                            <w:rFonts w:cs="Arial"/>
                            <w:sz w:val="18"/>
                          </w:rPr>
                        </w:pPr>
                        <w:r>
                          <w:rPr>
                            <w:rFonts w:cs="Arial"/>
                            <w:sz w:val="18"/>
                          </w:rPr>
                          <w:t xml:space="preserve">Highways and Infrastructure – </w:t>
                        </w:r>
                        <w:r w:rsidR="00DE7608">
                          <w:rPr>
                            <w:rFonts w:cs="Arial"/>
                            <w:sz w:val="18"/>
                          </w:rPr>
                          <w:t>City Operations</w:t>
                        </w:r>
                      </w:p>
                    </w:tc>
                  </w:tr>
                  <w:tr w:rsidR="0050368B" w:rsidRPr="009A05AD" w14:paraId="415EDC96" w14:textId="77777777" w:rsidTr="00206914">
                    <w:tc>
                      <w:tcPr>
                        <w:tcW w:w="10000" w:type="dxa"/>
                      </w:tcPr>
                      <w:p w14:paraId="67442A7C" w14:textId="77777777" w:rsidR="0050368B" w:rsidRDefault="0050368B" w:rsidP="0050368B">
                        <w:pPr>
                          <w:tabs>
                            <w:tab w:val="left" w:pos="5925"/>
                            <w:tab w:val="left" w:pos="7496"/>
                            <w:tab w:val="right" w:pos="8306"/>
                          </w:tabs>
                          <w:ind w:left="5925" w:hanging="5925"/>
                          <w:rPr>
                            <w:rFonts w:cs="Arial"/>
                            <w:sz w:val="18"/>
                          </w:rPr>
                        </w:pPr>
                        <w:smartTag w:uri="urn:schemas-microsoft-com:office:smarttags" w:element="City">
                          <w:smartTag w:uri="urn:schemas-microsoft-com:office:smarttags" w:element="place">
                            <w:r w:rsidRPr="009A05AD">
                              <w:rPr>
                                <w:rFonts w:cs="Arial"/>
                                <w:sz w:val="18"/>
                              </w:rPr>
                              <w:t>Birmingham</w:t>
                            </w:r>
                          </w:smartTag>
                        </w:smartTag>
                        <w:r w:rsidRPr="009A05AD">
                          <w:rPr>
                            <w:rFonts w:cs="Arial"/>
                            <w:sz w:val="18"/>
                          </w:rPr>
                          <w:t xml:space="preserve"> City Council</w:t>
                        </w:r>
                      </w:p>
                      <w:p w14:paraId="3D1EC6B1" w14:textId="77777777" w:rsidR="0050368B" w:rsidRDefault="0050368B" w:rsidP="0050368B">
                        <w:pPr>
                          <w:tabs>
                            <w:tab w:val="left" w:pos="5925"/>
                            <w:tab w:val="left" w:pos="7496"/>
                            <w:tab w:val="right" w:pos="8306"/>
                          </w:tabs>
                          <w:ind w:left="5925" w:hanging="5925"/>
                          <w:rPr>
                            <w:rFonts w:cs="Arial"/>
                            <w:sz w:val="18"/>
                          </w:rPr>
                        </w:pPr>
                        <w:r>
                          <w:rPr>
                            <w:rFonts w:cs="Arial"/>
                            <w:sz w:val="18"/>
                          </w:rPr>
                          <w:t>PO Box 14438</w:t>
                        </w:r>
                      </w:p>
                      <w:p w14:paraId="60B95781" w14:textId="77777777" w:rsidR="0050368B" w:rsidRPr="009A05AD" w:rsidRDefault="0050368B" w:rsidP="0050368B">
                        <w:pPr>
                          <w:tabs>
                            <w:tab w:val="left" w:pos="5925"/>
                            <w:tab w:val="left" w:pos="7496"/>
                            <w:tab w:val="right" w:pos="8306"/>
                          </w:tabs>
                          <w:ind w:left="5925" w:hanging="5925"/>
                          <w:rPr>
                            <w:rFonts w:cs="Arial"/>
                            <w:sz w:val="18"/>
                          </w:rPr>
                        </w:pPr>
                        <w:r>
                          <w:rPr>
                            <w:rFonts w:cs="Arial"/>
                            <w:sz w:val="18"/>
                          </w:rPr>
                          <w:t>Birmingham B2 2JD</w:t>
                        </w:r>
                      </w:p>
                    </w:tc>
                  </w:tr>
                </w:tbl>
                <w:p w14:paraId="6F412F78" w14:textId="77777777" w:rsidR="00D30DE5" w:rsidRPr="009A05AD" w:rsidRDefault="00D30DE5" w:rsidP="00BB7EDE">
                  <w:pPr>
                    <w:rPr>
                      <w:rFonts w:cs="Arial"/>
                      <w:sz w:val="18"/>
                    </w:rPr>
                  </w:pPr>
                </w:p>
              </w:tc>
            </w:tr>
            <w:tr w:rsidR="00D30DE5" w:rsidRPr="009A05AD" w14:paraId="18B54783" w14:textId="77777777" w:rsidTr="00BB7EDE">
              <w:tc>
                <w:tcPr>
                  <w:tcW w:w="10000" w:type="dxa"/>
                </w:tcPr>
                <w:p w14:paraId="1916BF4A" w14:textId="77777777" w:rsidR="00D30DE5" w:rsidRPr="009A05AD" w:rsidRDefault="00D30DE5" w:rsidP="00BB7EDE">
                  <w:pPr>
                    <w:tabs>
                      <w:tab w:val="left" w:pos="5925"/>
                      <w:tab w:val="left" w:pos="7496"/>
                      <w:tab w:val="right" w:pos="8306"/>
                    </w:tabs>
                    <w:ind w:left="5925" w:hanging="5925"/>
                    <w:rPr>
                      <w:rFonts w:cs="Arial"/>
                      <w:sz w:val="18"/>
                    </w:rPr>
                  </w:pPr>
                </w:p>
              </w:tc>
            </w:tr>
            <w:tr w:rsidR="00D30DE5" w:rsidRPr="009A05AD" w14:paraId="783471F2" w14:textId="77777777" w:rsidTr="00BB7EDE">
              <w:tc>
                <w:tcPr>
                  <w:tcW w:w="10000" w:type="dxa"/>
                </w:tcPr>
                <w:p w14:paraId="7D8526F5" w14:textId="77777777" w:rsidR="00D30DE5" w:rsidRPr="009A05AD" w:rsidRDefault="00D30DE5" w:rsidP="00BB7EDE">
                  <w:pPr>
                    <w:tabs>
                      <w:tab w:val="left" w:pos="5940"/>
                      <w:tab w:val="left" w:pos="7496"/>
                      <w:tab w:val="left" w:pos="7660"/>
                      <w:tab w:val="right" w:pos="8306"/>
                    </w:tabs>
                    <w:rPr>
                      <w:rFonts w:cs="Arial"/>
                      <w:sz w:val="18"/>
                    </w:rPr>
                  </w:pPr>
                </w:p>
              </w:tc>
            </w:tr>
          </w:tbl>
          <w:p w14:paraId="0F045551" w14:textId="77777777" w:rsidR="009A05AD" w:rsidRPr="009A05AD" w:rsidRDefault="009A05AD" w:rsidP="009A05AD">
            <w:pPr>
              <w:tabs>
                <w:tab w:val="left" w:pos="5925"/>
                <w:tab w:val="left" w:pos="7496"/>
                <w:tab w:val="right" w:pos="8306"/>
              </w:tabs>
              <w:ind w:left="5925" w:hanging="5925"/>
              <w:rPr>
                <w:rFonts w:cs="Arial"/>
                <w:sz w:val="18"/>
              </w:rPr>
            </w:pPr>
          </w:p>
        </w:tc>
      </w:tr>
      <w:tr w:rsidR="009A05AD" w:rsidRPr="009A05AD" w14:paraId="6B54366E" w14:textId="77777777" w:rsidTr="00C93809">
        <w:tc>
          <w:tcPr>
            <w:tcW w:w="10000" w:type="dxa"/>
          </w:tcPr>
          <w:p w14:paraId="0AE76D2E" w14:textId="77777777" w:rsidR="009A05AD" w:rsidRPr="009A05AD" w:rsidRDefault="009A05AD" w:rsidP="009A05AD">
            <w:pPr>
              <w:tabs>
                <w:tab w:val="left" w:pos="5940"/>
                <w:tab w:val="left" w:pos="7496"/>
                <w:tab w:val="left" w:pos="7660"/>
                <w:tab w:val="right" w:pos="8306"/>
              </w:tabs>
              <w:rPr>
                <w:rFonts w:cs="Arial"/>
                <w:sz w:val="18"/>
              </w:rPr>
            </w:pPr>
          </w:p>
        </w:tc>
      </w:tr>
      <w:tr w:rsidR="009A05AD" w:rsidRPr="009A05AD" w14:paraId="0D508FE9" w14:textId="77777777" w:rsidTr="00C93809">
        <w:tc>
          <w:tcPr>
            <w:tcW w:w="10000" w:type="dxa"/>
          </w:tcPr>
          <w:p w14:paraId="18B9070F" w14:textId="77777777" w:rsidR="009A05AD" w:rsidRPr="009A05AD" w:rsidRDefault="009A05AD" w:rsidP="009A05AD">
            <w:pPr>
              <w:tabs>
                <w:tab w:val="left" w:pos="5942"/>
                <w:tab w:val="left" w:pos="5970"/>
                <w:tab w:val="left" w:pos="7496"/>
                <w:tab w:val="left" w:pos="7660"/>
                <w:tab w:val="right" w:pos="8306"/>
              </w:tabs>
              <w:rPr>
                <w:rFonts w:cs="Arial"/>
                <w:sz w:val="18"/>
              </w:rPr>
            </w:pPr>
          </w:p>
        </w:tc>
      </w:tr>
      <w:tr w:rsidR="009A05AD" w:rsidRPr="009A05AD" w14:paraId="2DD5AAB7" w14:textId="77777777" w:rsidTr="00C93809">
        <w:tc>
          <w:tcPr>
            <w:tcW w:w="10000" w:type="dxa"/>
          </w:tcPr>
          <w:p w14:paraId="66AD9FBB" w14:textId="77777777" w:rsidR="009A05AD" w:rsidRPr="009A05AD" w:rsidRDefault="009A05AD" w:rsidP="009A05AD">
            <w:pPr>
              <w:tabs>
                <w:tab w:val="left" w:pos="5942"/>
                <w:tab w:val="left" w:pos="7496"/>
                <w:tab w:val="left" w:pos="7560"/>
                <w:tab w:val="left" w:pos="7660"/>
                <w:tab w:val="right" w:pos="8306"/>
              </w:tabs>
              <w:rPr>
                <w:rFonts w:cs="Arial"/>
                <w:sz w:val="18"/>
              </w:rPr>
            </w:pPr>
          </w:p>
        </w:tc>
      </w:tr>
      <w:tr w:rsidR="009A05AD" w:rsidRPr="009A05AD" w14:paraId="049F60C0" w14:textId="77777777" w:rsidTr="00C93809">
        <w:tc>
          <w:tcPr>
            <w:tcW w:w="10000" w:type="dxa"/>
          </w:tcPr>
          <w:p w14:paraId="790309E4" w14:textId="77777777" w:rsidR="009A05AD" w:rsidRPr="009A05AD" w:rsidRDefault="009A05AD" w:rsidP="009A05AD">
            <w:pPr>
              <w:tabs>
                <w:tab w:val="center" w:pos="4153"/>
                <w:tab w:val="left" w:pos="7496"/>
                <w:tab w:val="left" w:pos="7660"/>
                <w:tab w:val="right" w:pos="8306"/>
              </w:tabs>
              <w:rPr>
                <w:rFonts w:cs="Arial"/>
                <w:sz w:val="18"/>
              </w:rPr>
            </w:pPr>
          </w:p>
        </w:tc>
      </w:tr>
      <w:tr w:rsidR="009A05AD" w:rsidRPr="009A05AD" w14:paraId="0A97E956" w14:textId="77777777" w:rsidTr="00C93809">
        <w:tc>
          <w:tcPr>
            <w:tcW w:w="10000" w:type="dxa"/>
          </w:tcPr>
          <w:p w14:paraId="714F4F08" w14:textId="77777777" w:rsidR="009A05AD" w:rsidRPr="009A05AD" w:rsidRDefault="009A05AD" w:rsidP="009A05AD">
            <w:pPr>
              <w:tabs>
                <w:tab w:val="center" w:pos="4153"/>
                <w:tab w:val="right" w:pos="8306"/>
              </w:tabs>
              <w:rPr>
                <w:rFonts w:cs="Arial"/>
                <w:b/>
                <w:i/>
                <w:sz w:val="18"/>
              </w:rPr>
            </w:pPr>
          </w:p>
        </w:tc>
      </w:tr>
      <w:tr w:rsidR="009A05AD" w:rsidRPr="009A05AD" w14:paraId="0CB86DE7" w14:textId="77777777" w:rsidTr="00C93809">
        <w:tc>
          <w:tcPr>
            <w:tcW w:w="10000" w:type="dxa"/>
          </w:tcPr>
          <w:p w14:paraId="00DF2C70" w14:textId="77777777" w:rsidR="009A05AD" w:rsidRPr="009A05AD" w:rsidRDefault="009A05AD" w:rsidP="009A05AD">
            <w:pPr>
              <w:tabs>
                <w:tab w:val="center" w:pos="4153"/>
                <w:tab w:val="right" w:pos="8306"/>
              </w:tabs>
              <w:rPr>
                <w:rFonts w:cs="Arial"/>
                <w:b/>
                <w:i/>
                <w:sz w:val="18"/>
              </w:rPr>
            </w:pPr>
          </w:p>
        </w:tc>
      </w:tr>
      <w:tr w:rsidR="009A05AD" w:rsidRPr="009A05AD" w14:paraId="79094854" w14:textId="77777777" w:rsidTr="00C93809">
        <w:tc>
          <w:tcPr>
            <w:tcW w:w="10000" w:type="dxa"/>
          </w:tcPr>
          <w:p w14:paraId="1A5CE6A7" w14:textId="77777777" w:rsidR="009A05AD" w:rsidRPr="009A05AD" w:rsidRDefault="009A05AD" w:rsidP="009A05AD">
            <w:pPr>
              <w:tabs>
                <w:tab w:val="center" w:pos="4153"/>
                <w:tab w:val="right" w:pos="8306"/>
              </w:tabs>
              <w:rPr>
                <w:rFonts w:cs="Arial"/>
                <w:b/>
                <w:i/>
                <w:sz w:val="18"/>
              </w:rPr>
            </w:pPr>
          </w:p>
        </w:tc>
      </w:tr>
    </w:tbl>
    <w:p w14:paraId="7428B4C9" w14:textId="77777777" w:rsidR="000E0307" w:rsidRDefault="000E0307" w:rsidP="00997805">
      <w:pPr>
        <w:jc w:val="both"/>
        <w:rPr>
          <w:sz w:val="22"/>
          <w:szCs w:val="22"/>
        </w:rPr>
        <w:sectPr w:rsidR="000E0307" w:rsidSect="00997805">
          <w:type w:val="continuous"/>
          <w:pgSz w:w="11906" w:h="16838" w:code="9"/>
          <w:pgMar w:top="1525" w:right="1134" w:bottom="454" w:left="1134" w:header="567" w:footer="284" w:gutter="0"/>
          <w:cols w:space="708"/>
          <w:titlePg/>
          <w:docGrid w:linePitch="360"/>
        </w:sectPr>
      </w:pPr>
    </w:p>
    <w:p w14:paraId="58AC8BC3" w14:textId="77777777" w:rsidR="00904373" w:rsidRDefault="005E1275" w:rsidP="00244CE4">
      <w:pPr>
        <w:jc w:val="center"/>
        <w:rPr>
          <w:rFonts w:cs="Arial"/>
          <w:b/>
          <w:sz w:val="22"/>
          <w:szCs w:val="22"/>
          <w:u w:val="single"/>
        </w:rPr>
      </w:pPr>
      <w:r>
        <w:lastRenderedPageBreak/>
        <w:pict w14:anchorId="2BA6C7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6pt;height:69.75pt">
            <v:imagedata r:id="rId11" o:title="BCC_logo_black_office"/>
          </v:shape>
        </w:pict>
      </w:r>
    </w:p>
    <w:p w14:paraId="6E7AA4B5" w14:textId="77777777" w:rsidR="000E0307" w:rsidRDefault="000E0307" w:rsidP="00244CE4">
      <w:pPr>
        <w:jc w:val="center"/>
        <w:rPr>
          <w:rFonts w:cs="Arial"/>
          <w:b/>
          <w:sz w:val="22"/>
          <w:szCs w:val="22"/>
          <w:u w:val="single"/>
        </w:rPr>
      </w:pPr>
    </w:p>
    <w:p w14:paraId="720DB108" w14:textId="77777777" w:rsidR="00556177" w:rsidRDefault="00556177" w:rsidP="00244CE4">
      <w:pPr>
        <w:jc w:val="center"/>
        <w:rPr>
          <w:rFonts w:cs="Arial"/>
          <w:b/>
          <w:sz w:val="22"/>
          <w:szCs w:val="22"/>
          <w:u w:val="single"/>
        </w:rPr>
      </w:pPr>
    </w:p>
    <w:p w14:paraId="2C3F2F14" w14:textId="77777777" w:rsidR="00DE4986" w:rsidRPr="00DE4986" w:rsidRDefault="00DE4986" w:rsidP="00DE4986">
      <w:pPr>
        <w:jc w:val="center"/>
        <w:rPr>
          <w:rFonts w:cs="Arial"/>
          <w:b/>
          <w:sz w:val="22"/>
          <w:szCs w:val="22"/>
          <w:lang w:eastAsia="en-GB"/>
        </w:rPr>
      </w:pPr>
      <w:r w:rsidRPr="00DE4986">
        <w:rPr>
          <w:rFonts w:cs="Arial"/>
          <w:b/>
          <w:sz w:val="22"/>
          <w:szCs w:val="22"/>
          <w:lang w:eastAsia="en-GB"/>
        </w:rPr>
        <w:t>BIRMINGHAM CITY COUNCIL</w:t>
      </w:r>
    </w:p>
    <w:p w14:paraId="0EFDE12B" w14:textId="77777777" w:rsidR="00DE4986" w:rsidRPr="00DE4986" w:rsidRDefault="00DE4986" w:rsidP="00DE4986">
      <w:pPr>
        <w:jc w:val="center"/>
        <w:rPr>
          <w:rFonts w:cs="Arial"/>
          <w:b/>
          <w:sz w:val="22"/>
          <w:szCs w:val="22"/>
          <w:lang w:eastAsia="en-GB"/>
        </w:rPr>
      </w:pPr>
    </w:p>
    <w:p w14:paraId="3CB3EC5D" w14:textId="77777777" w:rsidR="00DE4986" w:rsidRPr="00DE4986" w:rsidRDefault="00DE4986" w:rsidP="00DE4986">
      <w:pPr>
        <w:jc w:val="center"/>
        <w:rPr>
          <w:rFonts w:cs="Arial"/>
          <w:b/>
          <w:sz w:val="22"/>
          <w:szCs w:val="22"/>
          <w:lang w:eastAsia="en-GB"/>
        </w:rPr>
      </w:pPr>
      <w:r w:rsidRPr="00DE4986">
        <w:rPr>
          <w:rFonts w:cs="Arial"/>
          <w:b/>
          <w:sz w:val="22"/>
          <w:szCs w:val="22"/>
          <w:lang w:eastAsia="en-GB"/>
        </w:rPr>
        <w:t xml:space="preserve">(BIRMINGHAM CITY COUNCIL (BIRMINGHAM, A4540 TO CITY BOUNDARY) (ONE WAY TRAFFIC) (CONSOLIDATION) ORDER 2019) </w:t>
      </w:r>
      <w:r w:rsidRPr="00DE4986">
        <w:rPr>
          <w:rFonts w:cs="Arial"/>
          <w:b/>
          <w:sz w:val="22"/>
          <w:szCs w:val="22"/>
          <w:lang w:eastAsia="en-GB"/>
        </w:rPr>
        <w:br/>
        <w:t>(HOLYHEAD WARD) (VARIATION) ORDER 202*</w:t>
      </w:r>
    </w:p>
    <w:p w14:paraId="5D7F7909" w14:textId="77777777" w:rsidR="00DE4986" w:rsidRPr="00DE4986" w:rsidRDefault="00DE4986" w:rsidP="00DE4986">
      <w:pPr>
        <w:jc w:val="center"/>
        <w:rPr>
          <w:rFonts w:cs="Arial"/>
          <w:b/>
          <w:sz w:val="22"/>
          <w:szCs w:val="22"/>
          <w:lang w:eastAsia="en-GB"/>
        </w:rPr>
      </w:pPr>
    </w:p>
    <w:p w14:paraId="7E533285" w14:textId="77777777" w:rsidR="00DE4986" w:rsidRPr="00DE4986" w:rsidRDefault="00DE4986" w:rsidP="00DE4986">
      <w:pPr>
        <w:jc w:val="center"/>
        <w:rPr>
          <w:rFonts w:cs="Arial"/>
          <w:b/>
          <w:sz w:val="22"/>
          <w:szCs w:val="22"/>
          <w:lang w:eastAsia="en-GB"/>
        </w:rPr>
      </w:pPr>
      <w:r w:rsidRPr="00DE4986">
        <w:rPr>
          <w:rFonts w:cs="Arial"/>
          <w:b/>
          <w:sz w:val="22"/>
          <w:szCs w:val="22"/>
          <w:lang w:eastAsia="en-GB"/>
        </w:rPr>
        <w:t>(VARIOUS ROADS, HOLYHEAD WARD)</w:t>
      </w:r>
    </w:p>
    <w:p w14:paraId="58C619DE" w14:textId="77777777" w:rsidR="00DE4986" w:rsidRPr="00DE4986" w:rsidRDefault="00DE4986" w:rsidP="00DE4986">
      <w:pPr>
        <w:jc w:val="center"/>
        <w:rPr>
          <w:rFonts w:cs="Arial"/>
          <w:b/>
          <w:sz w:val="22"/>
          <w:szCs w:val="22"/>
          <w:lang w:eastAsia="en-GB"/>
        </w:rPr>
      </w:pPr>
      <w:r w:rsidRPr="00DE4986">
        <w:rPr>
          <w:rFonts w:cs="Arial"/>
          <w:b/>
          <w:sz w:val="22"/>
          <w:szCs w:val="22"/>
          <w:lang w:eastAsia="en-GB"/>
        </w:rPr>
        <w:t>(20MPH SPEED LIMIT) ORDER 202*</w:t>
      </w:r>
    </w:p>
    <w:p w14:paraId="42DB35BC" w14:textId="77777777" w:rsidR="00DE4986" w:rsidRPr="00DE4986" w:rsidRDefault="00DE4986" w:rsidP="00DE4986">
      <w:pPr>
        <w:rPr>
          <w:rFonts w:cs="Arial"/>
          <w:b/>
          <w:sz w:val="22"/>
          <w:szCs w:val="22"/>
          <w:u w:val="single"/>
        </w:rPr>
      </w:pPr>
    </w:p>
    <w:p w14:paraId="6EA95033" w14:textId="77777777" w:rsidR="00DE4986" w:rsidRPr="00DE4986" w:rsidRDefault="00DE4986" w:rsidP="00DE4986">
      <w:pPr>
        <w:jc w:val="both"/>
        <w:rPr>
          <w:rFonts w:cs="Arial"/>
          <w:sz w:val="22"/>
          <w:szCs w:val="22"/>
        </w:rPr>
      </w:pPr>
      <w:r w:rsidRPr="00DE4986">
        <w:rPr>
          <w:rFonts w:cs="Arial"/>
          <w:sz w:val="22"/>
          <w:szCs w:val="22"/>
        </w:rPr>
        <w:t xml:space="preserve">NOTICE is hereby given that the above named Council propose to make </w:t>
      </w:r>
      <w:r w:rsidRPr="00DE4986">
        <w:rPr>
          <w:rFonts w:cs="Arial"/>
          <w:bCs/>
          <w:sz w:val="22"/>
          <w:szCs w:val="22"/>
        </w:rPr>
        <w:t>these Orders</w:t>
      </w:r>
      <w:r w:rsidRPr="00DE4986">
        <w:rPr>
          <w:rFonts w:cs="Arial"/>
          <w:b/>
          <w:color w:val="FF0000"/>
          <w:sz w:val="22"/>
          <w:szCs w:val="22"/>
        </w:rPr>
        <w:t xml:space="preserve"> </w:t>
      </w:r>
      <w:r w:rsidRPr="00DE4986">
        <w:rPr>
          <w:rFonts w:cs="Arial"/>
          <w:sz w:val="22"/>
          <w:szCs w:val="22"/>
        </w:rPr>
        <w:t>under Sections 1(1), 2(1) to (3), 4(2), 84(1) and (2), 101, and</w:t>
      </w:r>
      <w:r w:rsidRPr="00DE4986">
        <w:rPr>
          <w:rFonts w:ascii="Times New Roman" w:hAnsi="Times New Roman"/>
        </w:rPr>
        <w:t xml:space="preserve"> </w:t>
      </w:r>
      <w:r w:rsidRPr="00DE4986">
        <w:rPr>
          <w:rFonts w:cs="Arial"/>
          <w:sz w:val="22"/>
          <w:szCs w:val="22"/>
        </w:rPr>
        <w:t xml:space="preserve">102 </w:t>
      </w:r>
      <w:r w:rsidRPr="00DE4986">
        <w:rPr>
          <w:rFonts w:cs="Arial"/>
          <w:bCs/>
          <w:sz w:val="22"/>
          <w:szCs w:val="22"/>
        </w:rPr>
        <w:t>and Part IV of Schedule 9</w:t>
      </w:r>
      <w:r w:rsidRPr="00DE4986">
        <w:rPr>
          <w:rFonts w:cs="Arial"/>
          <w:sz w:val="22"/>
          <w:szCs w:val="22"/>
        </w:rPr>
        <w:t xml:space="preserve"> of the Road Traffic Regulation Act 1984 (as amended) and of all other enabling powers the effect of which will be as follows: </w:t>
      </w:r>
    </w:p>
    <w:p w14:paraId="7076ABBC" w14:textId="77777777" w:rsidR="00DE4986" w:rsidRPr="00DE4986" w:rsidRDefault="00DE4986" w:rsidP="00DE4986">
      <w:pPr>
        <w:jc w:val="both"/>
        <w:rPr>
          <w:rFonts w:cs="Arial"/>
          <w:sz w:val="22"/>
          <w:szCs w:val="22"/>
        </w:rPr>
      </w:pPr>
    </w:p>
    <w:p w14:paraId="13A74B34" w14:textId="77777777" w:rsidR="00DE4986" w:rsidRPr="00DE4986" w:rsidRDefault="00DE4986" w:rsidP="00DE4986">
      <w:pPr>
        <w:numPr>
          <w:ilvl w:val="0"/>
          <w:numId w:val="2"/>
        </w:numPr>
        <w:jc w:val="both"/>
        <w:rPr>
          <w:rFonts w:cs="Arial"/>
          <w:sz w:val="22"/>
          <w:szCs w:val="22"/>
        </w:rPr>
      </w:pPr>
      <w:r w:rsidRPr="00DE4986">
        <w:rPr>
          <w:rFonts w:cs="Arial"/>
          <w:sz w:val="22"/>
          <w:szCs w:val="22"/>
        </w:rPr>
        <w:t>To introduce One-Way Traffic restrictions on lengths of UPLANDS ROAD, NEWCOMBE ROAD, MERVYN ROAD, AYLESFORD ROAD, WESTBOURNE ROAD, REGENT ROAD and HAMILTON ROAD.</w:t>
      </w:r>
    </w:p>
    <w:p w14:paraId="13FCBFC4" w14:textId="77777777" w:rsidR="00DE4986" w:rsidRPr="00DE4986" w:rsidRDefault="00DE4986" w:rsidP="00DE4986">
      <w:pPr>
        <w:jc w:val="both"/>
        <w:rPr>
          <w:rFonts w:cs="Arial"/>
          <w:sz w:val="22"/>
          <w:szCs w:val="22"/>
        </w:rPr>
      </w:pPr>
    </w:p>
    <w:p w14:paraId="62558CAE" w14:textId="77777777" w:rsidR="00DE4986" w:rsidRPr="00DE4986" w:rsidRDefault="00DE4986" w:rsidP="00DE4986">
      <w:pPr>
        <w:numPr>
          <w:ilvl w:val="0"/>
          <w:numId w:val="2"/>
        </w:numPr>
        <w:jc w:val="both"/>
        <w:rPr>
          <w:rFonts w:cs="Arial"/>
          <w:sz w:val="22"/>
          <w:szCs w:val="22"/>
        </w:rPr>
      </w:pPr>
      <w:r w:rsidRPr="00DE4986">
        <w:rPr>
          <w:rFonts w:cs="Arial"/>
          <w:sz w:val="22"/>
          <w:szCs w:val="22"/>
        </w:rPr>
        <w:t>To introduce 20mph Speed Limit restrictions on lengths of UPLANDS ROAD, NEWCOMBE ROAD, MERVYN ROAD, AYLESFORD ROAD, ONIBURY ROAD, WESTBOURNE ROAD, REGENT ROAD and HAMILTON ROAD.</w:t>
      </w:r>
    </w:p>
    <w:p w14:paraId="0702DE2F" w14:textId="77777777" w:rsidR="00DE4986" w:rsidRPr="00DE4986" w:rsidRDefault="00DE4986" w:rsidP="00DE4986">
      <w:pPr>
        <w:jc w:val="both"/>
        <w:rPr>
          <w:rFonts w:cs="Arial"/>
          <w:sz w:val="22"/>
          <w:szCs w:val="22"/>
        </w:rPr>
      </w:pPr>
    </w:p>
    <w:p w14:paraId="141264ED" w14:textId="49F678FE" w:rsidR="00DE4986" w:rsidRPr="00DE4986" w:rsidRDefault="00DE4986" w:rsidP="00DE4986">
      <w:pPr>
        <w:jc w:val="both"/>
        <w:rPr>
          <w:rFonts w:cs="Arial"/>
          <w:color w:val="FF0000"/>
          <w:sz w:val="22"/>
          <w:szCs w:val="22"/>
          <w:u w:val="single"/>
        </w:rPr>
      </w:pPr>
      <w:r w:rsidRPr="00DE4986">
        <w:rPr>
          <w:rFonts w:cs="Arial"/>
          <w:sz w:val="22"/>
          <w:szCs w:val="22"/>
        </w:rPr>
        <w:t xml:space="preserve">Full details of these proposals are in the draft </w:t>
      </w:r>
      <w:r w:rsidRPr="00DE4986">
        <w:rPr>
          <w:rFonts w:cs="Arial"/>
          <w:bCs/>
          <w:sz w:val="22"/>
          <w:szCs w:val="22"/>
        </w:rPr>
        <w:t>Orders</w:t>
      </w:r>
      <w:r w:rsidRPr="00DE4986">
        <w:rPr>
          <w:rFonts w:cs="Arial"/>
          <w:sz w:val="22"/>
          <w:szCs w:val="22"/>
        </w:rPr>
        <w:t xml:space="preserve"> which, together with the plans and a statement of the Council’s reasons for the proposals, will be made available on request. (Contact </w:t>
      </w:r>
      <w:r w:rsidRPr="00DE4986">
        <w:rPr>
          <w:rFonts w:cs="Arial"/>
          <w:bCs/>
          <w:sz w:val="22"/>
          <w:szCs w:val="22"/>
        </w:rPr>
        <w:t>Nicholas Richards</w:t>
      </w:r>
      <w:r w:rsidRPr="00DE4986">
        <w:rPr>
          <w:rFonts w:cs="Arial"/>
          <w:sz w:val="22"/>
          <w:szCs w:val="22"/>
        </w:rPr>
        <w:t xml:space="preserve"> Tel: 07548 122909: email: </w:t>
      </w:r>
      <w:r w:rsidRPr="00DE4986">
        <w:rPr>
          <w:rFonts w:cs="Arial"/>
          <w:bCs/>
          <w:sz w:val="22"/>
          <w:szCs w:val="22"/>
        </w:rPr>
        <w:t>transport.projects</w:t>
      </w:r>
      <w:r w:rsidRPr="00DE4986">
        <w:rPr>
          <w:rFonts w:cs="Arial"/>
          <w:sz w:val="22"/>
          <w:szCs w:val="22"/>
        </w:rPr>
        <w:t>@birmingham.gov.uk</w:t>
      </w:r>
      <w:r w:rsidRPr="00DE4986">
        <w:rPr>
          <w:rFonts w:cs="Arial"/>
          <w:color w:val="000000"/>
          <w:sz w:val="22"/>
          <w:szCs w:val="22"/>
        </w:rPr>
        <w:t>)</w:t>
      </w:r>
    </w:p>
    <w:p w14:paraId="20B6A640" w14:textId="77777777" w:rsidR="00DE4986" w:rsidRPr="00DE4986" w:rsidRDefault="00DE4986" w:rsidP="00DE4986">
      <w:pPr>
        <w:jc w:val="both"/>
        <w:rPr>
          <w:rFonts w:cs="Arial"/>
          <w:b/>
          <w:color w:val="0000FF"/>
          <w:sz w:val="22"/>
          <w:szCs w:val="22"/>
        </w:rPr>
      </w:pPr>
    </w:p>
    <w:p w14:paraId="1A14AA09" w14:textId="5450E14F" w:rsidR="00DE4986" w:rsidRPr="00DE4986" w:rsidRDefault="00DE4986" w:rsidP="00DE4986">
      <w:pPr>
        <w:rPr>
          <w:rFonts w:cs="Arial"/>
          <w:sz w:val="22"/>
          <w:szCs w:val="22"/>
        </w:rPr>
      </w:pPr>
      <w:r w:rsidRPr="00DE4986">
        <w:rPr>
          <w:rFonts w:cs="Arial"/>
          <w:sz w:val="22"/>
          <w:szCs w:val="22"/>
        </w:rPr>
        <w:t>Any person wishing to object to the proposed Orders should write to the Director - Infrastructure and Sustainability, Place, Prosperity &amp; Sustainability Directorate, Birmingham City Council</w:t>
      </w:r>
      <w:r w:rsidRPr="00DE4986">
        <w:rPr>
          <w:rFonts w:cs="Arial"/>
          <w:sz w:val="22"/>
          <w:szCs w:val="22"/>
          <w:lang w:eastAsia="en-GB"/>
        </w:rPr>
        <w:t>, PO Box 14439</w:t>
      </w:r>
      <w:r w:rsidRPr="00DE4986">
        <w:rPr>
          <w:rFonts w:cs="Arial"/>
          <w:sz w:val="22"/>
          <w:szCs w:val="22"/>
        </w:rPr>
        <w:t xml:space="preserve">, Birmingham </w:t>
      </w:r>
      <w:r w:rsidRPr="00DE4986">
        <w:rPr>
          <w:rFonts w:cs="Arial"/>
          <w:sz w:val="22"/>
          <w:szCs w:val="22"/>
          <w:lang w:eastAsia="en-GB"/>
        </w:rPr>
        <w:t>B2 2JE</w:t>
      </w:r>
      <w:r w:rsidRPr="00DE4986">
        <w:rPr>
          <w:rFonts w:cs="Arial"/>
          <w:sz w:val="22"/>
          <w:szCs w:val="22"/>
        </w:rPr>
        <w:t xml:space="preserve"> stating the grounds for objection by the </w:t>
      </w:r>
      <w:proofErr w:type="gramStart"/>
      <w:r w:rsidR="005E1275">
        <w:rPr>
          <w:rFonts w:cs="Arial"/>
          <w:sz w:val="22"/>
          <w:szCs w:val="22"/>
        </w:rPr>
        <w:t>29</w:t>
      </w:r>
      <w:r w:rsidRPr="00DE4986">
        <w:rPr>
          <w:rFonts w:cs="Arial"/>
          <w:sz w:val="22"/>
          <w:szCs w:val="22"/>
          <w:vertAlign w:val="superscript"/>
        </w:rPr>
        <w:t>th</w:t>
      </w:r>
      <w:proofErr w:type="gramEnd"/>
      <w:r w:rsidRPr="00DE4986">
        <w:rPr>
          <w:rFonts w:cs="Arial"/>
          <w:sz w:val="22"/>
          <w:szCs w:val="22"/>
        </w:rPr>
        <w:t xml:space="preserve"> June 2026.</w:t>
      </w:r>
    </w:p>
    <w:p w14:paraId="25CBEB5F" w14:textId="77777777" w:rsidR="00DE4986" w:rsidRPr="00DE4986" w:rsidRDefault="00DE4986" w:rsidP="00DE4986">
      <w:pPr>
        <w:jc w:val="both"/>
        <w:rPr>
          <w:rFonts w:cs="Arial"/>
          <w:color w:val="000000"/>
          <w:sz w:val="22"/>
          <w:szCs w:val="22"/>
        </w:rPr>
      </w:pPr>
    </w:p>
    <w:p w14:paraId="1B1155A9" w14:textId="0BB30537" w:rsidR="00DE4986" w:rsidRPr="00DE4986" w:rsidRDefault="00DE4986" w:rsidP="00DE4986">
      <w:pPr>
        <w:jc w:val="both"/>
        <w:rPr>
          <w:rFonts w:cs="Arial"/>
          <w:sz w:val="22"/>
          <w:szCs w:val="22"/>
        </w:rPr>
      </w:pPr>
      <w:r w:rsidRPr="00DE4986">
        <w:rPr>
          <w:rFonts w:cs="Arial"/>
          <w:sz w:val="22"/>
          <w:szCs w:val="22"/>
        </w:rPr>
        <w:t xml:space="preserve">Dated this </w:t>
      </w:r>
      <w:r w:rsidR="005E1275">
        <w:rPr>
          <w:rFonts w:cs="Arial"/>
          <w:sz w:val="22"/>
          <w:szCs w:val="22"/>
        </w:rPr>
        <w:t>8</w:t>
      </w:r>
      <w:r w:rsidRPr="00DE4986">
        <w:rPr>
          <w:rFonts w:cs="Arial"/>
          <w:sz w:val="22"/>
          <w:szCs w:val="22"/>
          <w:vertAlign w:val="superscript"/>
        </w:rPr>
        <w:t>th</w:t>
      </w:r>
      <w:r w:rsidRPr="00DE4986">
        <w:rPr>
          <w:rFonts w:cs="Arial"/>
          <w:sz w:val="22"/>
          <w:szCs w:val="22"/>
        </w:rPr>
        <w:t xml:space="preserve"> day of </w:t>
      </w:r>
      <w:r w:rsidR="005E1275">
        <w:rPr>
          <w:rFonts w:cs="Arial"/>
          <w:sz w:val="22"/>
          <w:szCs w:val="22"/>
        </w:rPr>
        <w:t>June</w:t>
      </w:r>
      <w:r w:rsidRPr="00DE4986">
        <w:rPr>
          <w:rFonts w:cs="Arial"/>
          <w:sz w:val="22"/>
          <w:szCs w:val="22"/>
        </w:rPr>
        <w:t xml:space="preserve"> 2026</w:t>
      </w:r>
    </w:p>
    <w:p w14:paraId="030FE613" w14:textId="77777777" w:rsidR="00DE4986" w:rsidRPr="00DE4986" w:rsidRDefault="00DE4986" w:rsidP="00DE4986">
      <w:pPr>
        <w:jc w:val="both"/>
        <w:rPr>
          <w:rFonts w:cs="Arial"/>
          <w:sz w:val="22"/>
          <w:szCs w:val="22"/>
        </w:rPr>
      </w:pPr>
    </w:p>
    <w:p w14:paraId="13FA2ACA" w14:textId="77777777" w:rsidR="00DE4986" w:rsidRPr="00DE4986" w:rsidRDefault="00DE4986" w:rsidP="00DE4986">
      <w:pPr>
        <w:rPr>
          <w:rFonts w:cs="Arial"/>
          <w:sz w:val="22"/>
          <w:szCs w:val="22"/>
        </w:rPr>
      </w:pPr>
      <w:r w:rsidRPr="00DE4986">
        <w:rPr>
          <w:rFonts w:cs="Arial"/>
          <w:sz w:val="22"/>
          <w:szCs w:val="22"/>
        </w:rPr>
        <w:t>Phil Edwards</w:t>
      </w:r>
    </w:p>
    <w:p w14:paraId="7F485096" w14:textId="77777777" w:rsidR="00DE4986" w:rsidRPr="00DE4986" w:rsidRDefault="00DE4986" w:rsidP="00DE4986">
      <w:pPr>
        <w:rPr>
          <w:rFonts w:cs="Arial"/>
          <w:color w:val="000000"/>
          <w:sz w:val="22"/>
          <w:szCs w:val="22"/>
          <w:lang w:eastAsia="en-GB"/>
        </w:rPr>
      </w:pPr>
      <w:r w:rsidRPr="00DE4986">
        <w:rPr>
          <w:rFonts w:cs="Arial"/>
          <w:sz w:val="22"/>
          <w:szCs w:val="22"/>
        </w:rPr>
        <w:t xml:space="preserve">Director - </w:t>
      </w:r>
      <w:r w:rsidRPr="00DE4986">
        <w:rPr>
          <w:rFonts w:ascii="Aptos" w:hAnsi="Aptos"/>
          <w:szCs w:val="24"/>
        </w:rPr>
        <w:t>Infrastructure and Sustainability</w:t>
      </w:r>
    </w:p>
    <w:p w14:paraId="14488D18" w14:textId="77777777" w:rsidR="00DE4986" w:rsidRPr="00DE4986" w:rsidRDefault="00DE4986" w:rsidP="00DE4986">
      <w:pPr>
        <w:rPr>
          <w:rFonts w:cs="Arial"/>
          <w:b/>
          <w:sz w:val="22"/>
          <w:szCs w:val="22"/>
        </w:rPr>
      </w:pPr>
      <w:r w:rsidRPr="00DE4986">
        <w:rPr>
          <w:rFonts w:cs="Arial"/>
          <w:b/>
          <w:sz w:val="22"/>
          <w:szCs w:val="22"/>
        </w:rPr>
        <w:t>www.birmingham.gov.uk</w:t>
      </w:r>
    </w:p>
    <w:p w14:paraId="3E599C46" w14:textId="77777777" w:rsidR="00DE4986" w:rsidRPr="00DE4986" w:rsidRDefault="00DE4986" w:rsidP="00DE4986">
      <w:pPr>
        <w:rPr>
          <w:rFonts w:cs="Arial"/>
          <w:b/>
          <w:sz w:val="22"/>
          <w:szCs w:val="22"/>
        </w:rPr>
      </w:pPr>
      <w:r w:rsidRPr="00DE4986">
        <w:rPr>
          <w:rFonts w:cs="Arial"/>
          <w:b/>
          <w:sz w:val="22"/>
          <w:szCs w:val="22"/>
        </w:rPr>
        <w:t xml:space="preserve"> </w:t>
      </w:r>
    </w:p>
    <w:p w14:paraId="03D6BEB4" w14:textId="77777777" w:rsidR="00F06337" w:rsidRDefault="00F06337" w:rsidP="00DD5073">
      <w:pPr>
        <w:rPr>
          <w:rFonts w:cs="Arial"/>
          <w:szCs w:val="22"/>
        </w:rPr>
      </w:pPr>
    </w:p>
    <w:sectPr w:rsidR="00F06337" w:rsidSect="000E0307">
      <w:pgSz w:w="11906" w:h="16838" w:code="9"/>
      <w:pgMar w:top="1525" w:right="1134" w:bottom="454" w:left="113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13AA0" w14:textId="77777777" w:rsidR="00DD2971" w:rsidRDefault="00DD2971">
      <w:r>
        <w:separator/>
      </w:r>
    </w:p>
  </w:endnote>
  <w:endnote w:type="continuationSeparator" w:id="0">
    <w:p w14:paraId="47D71500" w14:textId="77777777" w:rsidR="00DD2971" w:rsidRDefault="00DD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C782" w14:textId="77777777" w:rsidR="00382DDF" w:rsidRDefault="00382D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177E" w14:textId="77777777" w:rsidR="00382DDF" w:rsidRDefault="00382D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52501" w14:textId="77777777" w:rsidR="00382DDF" w:rsidRDefault="00382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551C7" w14:textId="77777777" w:rsidR="00DD2971" w:rsidRDefault="00DD2971">
      <w:r>
        <w:separator/>
      </w:r>
    </w:p>
  </w:footnote>
  <w:footnote w:type="continuationSeparator" w:id="0">
    <w:p w14:paraId="4D7EDCC5" w14:textId="77777777" w:rsidR="00DD2971" w:rsidRDefault="00DD2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3C7E9" w14:textId="77777777" w:rsidR="006C3CBE" w:rsidRDefault="00DD2971" w:rsidP="00556177">
    <w:pPr>
      <w:pStyle w:val="Header"/>
      <w:tabs>
        <w:tab w:val="clear" w:pos="4153"/>
        <w:tab w:val="clear" w:pos="8306"/>
        <w:tab w:val="left" w:pos="3975"/>
        <w:tab w:val="left" w:pos="5245"/>
      </w:tabs>
    </w:pPr>
    <w:r>
      <w:rPr>
        <w:noProof/>
      </w:rPr>
      <w:pict w14:anchorId="77AF4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margin-left:258.8pt;margin-top:.85pt;width:177pt;height:38.05pt;z-index:251657728">
          <v:imagedata r:id="rId1" o:title="Click-Customer first_B&amp;W_logo_FINAL"/>
        </v:shape>
      </w:pict>
    </w:r>
    <w:r w:rsidR="005E1275">
      <w:pict w14:anchorId="3C4E873B">
        <v:shape id="_x0000_i1025" type="#_x0000_t75" style="width:181.5pt;height:41.25pt">
          <v:imagedata r:id="rId2" o:title="BCC_logo_black_office"/>
        </v:shape>
      </w:pict>
    </w:r>
    <w:r w:rsidR="006C3CBE">
      <w:tab/>
    </w:r>
  </w:p>
  <w:p w14:paraId="554927E9" w14:textId="77777777" w:rsidR="006C3CBE" w:rsidRPr="005E5008" w:rsidRDefault="009A05AD" w:rsidP="009A05AD">
    <w:pPr>
      <w:pStyle w:val="Header"/>
      <w:tabs>
        <w:tab w:val="clear" w:pos="4153"/>
        <w:tab w:val="clear" w:pos="8306"/>
        <w:tab w:val="left" w:pos="1320"/>
      </w:tabs>
      <w:rPr>
        <w:sz w:val="8"/>
        <w:szCs w:val="8"/>
      </w:rPr>
    </w:pPr>
    <w:r>
      <w:rPr>
        <w:sz w:val="8"/>
        <w:szCs w:val="8"/>
      </w:rPr>
      <w:tab/>
    </w:r>
  </w:p>
  <w:p w14:paraId="728CEF8E" w14:textId="77777777" w:rsidR="00F4419A" w:rsidRPr="00E44496" w:rsidRDefault="001423FB" w:rsidP="00F4419A">
    <w:pPr>
      <w:pStyle w:val="Header"/>
      <w:tabs>
        <w:tab w:val="clear" w:pos="4153"/>
        <w:tab w:val="clear" w:pos="8306"/>
        <w:tab w:val="left" w:pos="993"/>
        <w:tab w:val="left" w:pos="5245"/>
      </w:tabs>
      <w:rPr>
        <w:b/>
      </w:rPr>
    </w:pPr>
    <w:r>
      <w:rPr>
        <w:b/>
      </w:rPr>
      <w:t>City Operations</w:t>
    </w:r>
    <w:r w:rsidR="00F4419A">
      <w:rPr>
        <w:b/>
      </w:rPr>
      <w:t xml:space="preserve"> Directorate</w:t>
    </w:r>
  </w:p>
  <w:p w14:paraId="23CF1997" w14:textId="77777777" w:rsidR="006C3CBE" w:rsidRPr="00016676" w:rsidRDefault="006C3CBE" w:rsidP="006C3CBE">
    <w:pPr>
      <w:pStyle w:val="Header"/>
      <w:tabs>
        <w:tab w:val="clear" w:pos="4153"/>
        <w:tab w:val="clear" w:pos="8306"/>
        <w:tab w:val="left" w:pos="993"/>
        <w:tab w:val="left" w:pos="5245"/>
      </w:tabs>
    </w:pPr>
    <w:r>
      <w:rPr>
        <w:b/>
      </w:rPr>
      <w:tab/>
    </w:r>
  </w:p>
  <w:p w14:paraId="5B158B33" w14:textId="77777777" w:rsidR="00CA72D8" w:rsidRPr="006C3CBE" w:rsidRDefault="00CA72D8" w:rsidP="006C3C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B5E0F"/>
    <w:multiLevelType w:val="hybridMultilevel"/>
    <w:tmpl w:val="78802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786897204">
    <w:abstractNumId w:val="0"/>
  </w:num>
  <w:num w:numId="2" w16cid:durableId="879243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0"/>
  <w:drawingGridVerticalSpacing w:val="181"/>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56C8"/>
    <w:rsid w:val="00051EBB"/>
    <w:rsid w:val="000E0307"/>
    <w:rsid w:val="000E318C"/>
    <w:rsid w:val="000F24DB"/>
    <w:rsid w:val="00104DAB"/>
    <w:rsid w:val="00107AAB"/>
    <w:rsid w:val="001423FB"/>
    <w:rsid w:val="0019145C"/>
    <w:rsid w:val="001A6D1C"/>
    <w:rsid w:val="00206914"/>
    <w:rsid w:val="00210B9B"/>
    <w:rsid w:val="00244CE4"/>
    <w:rsid w:val="002656DD"/>
    <w:rsid w:val="00297316"/>
    <w:rsid w:val="002A06E9"/>
    <w:rsid w:val="002B3DEC"/>
    <w:rsid w:val="002D56C8"/>
    <w:rsid w:val="002F12DF"/>
    <w:rsid w:val="00367D35"/>
    <w:rsid w:val="00382DDF"/>
    <w:rsid w:val="003C3D5C"/>
    <w:rsid w:val="003D4E42"/>
    <w:rsid w:val="00421FDC"/>
    <w:rsid w:val="00456BF5"/>
    <w:rsid w:val="0046030B"/>
    <w:rsid w:val="00476307"/>
    <w:rsid w:val="004B3703"/>
    <w:rsid w:val="004C3C42"/>
    <w:rsid w:val="0050368B"/>
    <w:rsid w:val="00533BFC"/>
    <w:rsid w:val="005378E6"/>
    <w:rsid w:val="00550BDF"/>
    <w:rsid w:val="00556177"/>
    <w:rsid w:val="0056444D"/>
    <w:rsid w:val="0059154F"/>
    <w:rsid w:val="005A2C3B"/>
    <w:rsid w:val="005C51DA"/>
    <w:rsid w:val="005E1275"/>
    <w:rsid w:val="005E20C4"/>
    <w:rsid w:val="005F3190"/>
    <w:rsid w:val="006078E2"/>
    <w:rsid w:val="006769C2"/>
    <w:rsid w:val="006C3CBE"/>
    <w:rsid w:val="006D3CE0"/>
    <w:rsid w:val="006E3229"/>
    <w:rsid w:val="00712A22"/>
    <w:rsid w:val="007265EB"/>
    <w:rsid w:val="00730DAD"/>
    <w:rsid w:val="00746143"/>
    <w:rsid w:val="00772443"/>
    <w:rsid w:val="00777A69"/>
    <w:rsid w:val="00781A38"/>
    <w:rsid w:val="007D196B"/>
    <w:rsid w:val="007D55A6"/>
    <w:rsid w:val="007F2A35"/>
    <w:rsid w:val="007F6E66"/>
    <w:rsid w:val="008160E9"/>
    <w:rsid w:val="008260EB"/>
    <w:rsid w:val="0085327C"/>
    <w:rsid w:val="00874571"/>
    <w:rsid w:val="00885ED1"/>
    <w:rsid w:val="008947F5"/>
    <w:rsid w:val="008B13E5"/>
    <w:rsid w:val="008B74ED"/>
    <w:rsid w:val="008C5B26"/>
    <w:rsid w:val="00904373"/>
    <w:rsid w:val="00952FC9"/>
    <w:rsid w:val="00985A62"/>
    <w:rsid w:val="00994CA0"/>
    <w:rsid w:val="0099590A"/>
    <w:rsid w:val="00997805"/>
    <w:rsid w:val="009A05AD"/>
    <w:rsid w:val="009B3046"/>
    <w:rsid w:val="009B4E74"/>
    <w:rsid w:val="009E15F8"/>
    <w:rsid w:val="00AC2302"/>
    <w:rsid w:val="00AD7F24"/>
    <w:rsid w:val="00AE3A65"/>
    <w:rsid w:val="00AF25E6"/>
    <w:rsid w:val="00B013BB"/>
    <w:rsid w:val="00B03F6B"/>
    <w:rsid w:val="00B15D51"/>
    <w:rsid w:val="00B77F93"/>
    <w:rsid w:val="00B93224"/>
    <w:rsid w:val="00BB7EDE"/>
    <w:rsid w:val="00BD7FCF"/>
    <w:rsid w:val="00BF3F64"/>
    <w:rsid w:val="00C07F88"/>
    <w:rsid w:val="00C34699"/>
    <w:rsid w:val="00C51AF2"/>
    <w:rsid w:val="00C56CD5"/>
    <w:rsid w:val="00C640EC"/>
    <w:rsid w:val="00C847EA"/>
    <w:rsid w:val="00C900DB"/>
    <w:rsid w:val="00C93809"/>
    <w:rsid w:val="00CA72D8"/>
    <w:rsid w:val="00CB5759"/>
    <w:rsid w:val="00D02A5C"/>
    <w:rsid w:val="00D30DE5"/>
    <w:rsid w:val="00D744AC"/>
    <w:rsid w:val="00D75740"/>
    <w:rsid w:val="00DA41C6"/>
    <w:rsid w:val="00DD2971"/>
    <w:rsid w:val="00DD5073"/>
    <w:rsid w:val="00DE4986"/>
    <w:rsid w:val="00DE7608"/>
    <w:rsid w:val="00DE7AB1"/>
    <w:rsid w:val="00E269A3"/>
    <w:rsid w:val="00E47AEA"/>
    <w:rsid w:val="00EB335A"/>
    <w:rsid w:val="00EC5920"/>
    <w:rsid w:val="00F06337"/>
    <w:rsid w:val="00F11DB1"/>
    <w:rsid w:val="00F4419A"/>
    <w:rsid w:val="00F5198A"/>
    <w:rsid w:val="00F51D78"/>
    <w:rsid w:val="00F5587E"/>
    <w:rsid w:val="00FA0440"/>
    <w:rsid w:val="00FB1E14"/>
    <w:rsid w:val="00FB566C"/>
    <w:rsid w:val="00FF4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6ADD067B"/>
  <w15:chartTrackingRefBased/>
  <w15:docId w15:val="{4390AB97-3162-483D-A175-9B485870B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7805"/>
    <w:rPr>
      <w:rFonts w:ascii="Arial" w:hAnsi="Arial"/>
      <w:sz w:val="24"/>
      <w:lang w:eastAsia="en-US"/>
    </w:rPr>
  </w:style>
  <w:style w:type="paragraph" w:styleId="Heading2">
    <w:name w:val="heading 2"/>
    <w:basedOn w:val="Normal"/>
    <w:next w:val="Normal"/>
    <w:qFormat/>
    <w:rsid w:val="00997805"/>
    <w:pPr>
      <w:keepNext/>
      <w:jc w:val="both"/>
      <w:outlineLvl w:val="1"/>
    </w:pPr>
    <w:rPr>
      <w:b/>
    </w:rPr>
  </w:style>
  <w:style w:type="paragraph" w:styleId="Heading4">
    <w:name w:val="heading 4"/>
    <w:basedOn w:val="Normal"/>
    <w:next w:val="Normal"/>
    <w:link w:val="Heading4Char"/>
    <w:semiHidden/>
    <w:unhideWhenUsed/>
    <w:qFormat/>
    <w:rsid w:val="0059154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ing4Char">
    <w:name w:val="Heading 4 Char"/>
    <w:link w:val="Heading4"/>
    <w:semiHidden/>
    <w:rsid w:val="0059154F"/>
    <w:rPr>
      <w:rFonts w:ascii="Calibri" w:eastAsia="Times New Roman" w:hAnsi="Calibri" w:cs="Times New Roman"/>
      <w:b/>
      <w:bCs/>
      <w:sz w:val="28"/>
      <w:szCs w:val="28"/>
      <w:lang w:eastAsia="en-US"/>
    </w:rPr>
  </w:style>
  <w:style w:type="paragraph" w:styleId="Caption">
    <w:name w:val="caption"/>
    <w:basedOn w:val="Normal"/>
    <w:next w:val="Normal"/>
    <w:qFormat/>
    <w:rPr>
      <w:b/>
      <w:bCs/>
      <w:sz w:val="20"/>
    </w:rPr>
  </w:style>
  <w:style w:type="character" w:styleId="Hyperlink">
    <w:name w:val="Hyperlink"/>
    <w:rPr>
      <w:color w:val="0000FF"/>
      <w:u w:val="single"/>
    </w:rPr>
  </w:style>
  <w:style w:type="paragraph" w:styleId="BalloonText">
    <w:name w:val="Balloon Text"/>
    <w:basedOn w:val="Normal"/>
    <w:semiHidden/>
    <w:rPr>
      <w:rFonts w:cs="Tahoma"/>
      <w:sz w:val="16"/>
      <w:szCs w:val="16"/>
    </w:rPr>
  </w:style>
  <w:style w:type="character" w:styleId="CommentReference">
    <w:name w:val="annotation reference"/>
    <w:rsid w:val="00104DAB"/>
    <w:rPr>
      <w:sz w:val="16"/>
      <w:szCs w:val="16"/>
    </w:rPr>
  </w:style>
  <w:style w:type="paragraph" w:styleId="CommentText">
    <w:name w:val="annotation text"/>
    <w:basedOn w:val="Normal"/>
    <w:link w:val="CommentTextChar"/>
    <w:rsid w:val="00104DAB"/>
    <w:rPr>
      <w:rFonts w:cs="Arial"/>
      <w:sz w:val="20"/>
      <w:lang w:eastAsia="en-GB"/>
    </w:rPr>
  </w:style>
  <w:style w:type="character" w:customStyle="1" w:styleId="CommentTextChar">
    <w:name w:val="Comment Text Char"/>
    <w:link w:val="CommentText"/>
    <w:rsid w:val="00104DAB"/>
    <w:rPr>
      <w:rFonts w:ascii="Arial" w:hAnsi="Arial" w:cs="Arial"/>
    </w:rPr>
  </w:style>
  <w:style w:type="character" w:customStyle="1" w:styleId="HeaderChar">
    <w:name w:val="Header Char"/>
    <w:link w:val="Header"/>
    <w:rsid w:val="00F4419A"/>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614418">
      <w:bodyDiv w:val="1"/>
      <w:marLeft w:val="0"/>
      <w:marRight w:val="0"/>
      <w:marTop w:val="0"/>
      <w:marBottom w:val="0"/>
      <w:divBdr>
        <w:top w:val="none" w:sz="0" w:space="0" w:color="auto"/>
        <w:left w:val="none" w:sz="0" w:space="0" w:color="auto"/>
        <w:bottom w:val="none" w:sz="0" w:space="0" w:color="auto"/>
        <w:right w:val="none" w:sz="0" w:space="0" w:color="auto"/>
      </w:divBdr>
    </w:div>
    <w:div w:id="629433755">
      <w:bodyDiv w:val="1"/>
      <w:marLeft w:val="0"/>
      <w:marRight w:val="0"/>
      <w:marTop w:val="0"/>
      <w:marBottom w:val="0"/>
      <w:divBdr>
        <w:top w:val="none" w:sz="0" w:space="0" w:color="auto"/>
        <w:left w:val="none" w:sz="0" w:space="0" w:color="auto"/>
        <w:bottom w:val="none" w:sz="0" w:space="0" w:color="auto"/>
        <w:right w:val="none" w:sz="0" w:space="0" w:color="auto"/>
      </w:divBdr>
    </w:div>
    <w:div w:id="977758801">
      <w:bodyDiv w:val="1"/>
      <w:marLeft w:val="0"/>
      <w:marRight w:val="0"/>
      <w:marTop w:val="0"/>
      <w:marBottom w:val="0"/>
      <w:divBdr>
        <w:top w:val="none" w:sz="0" w:space="0" w:color="auto"/>
        <w:left w:val="none" w:sz="0" w:space="0" w:color="auto"/>
        <w:bottom w:val="none" w:sz="0" w:space="0" w:color="auto"/>
        <w:right w:val="none" w:sz="0" w:space="0" w:color="auto"/>
      </w:divBdr>
    </w:div>
    <w:div w:id="1387339515">
      <w:bodyDiv w:val="1"/>
      <w:marLeft w:val="0"/>
      <w:marRight w:val="0"/>
      <w:marTop w:val="0"/>
      <w:marBottom w:val="0"/>
      <w:divBdr>
        <w:top w:val="none" w:sz="0" w:space="0" w:color="auto"/>
        <w:left w:val="none" w:sz="0" w:space="0" w:color="auto"/>
        <w:bottom w:val="none" w:sz="0" w:space="0" w:color="auto"/>
        <w:right w:val="none" w:sz="0" w:space="0" w:color="auto"/>
      </w:divBdr>
    </w:div>
    <w:div w:id="1845507825">
      <w:bodyDiv w:val="1"/>
      <w:marLeft w:val="0"/>
      <w:marRight w:val="0"/>
      <w:marTop w:val="0"/>
      <w:marBottom w:val="0"/>
      <w:divBdr>
        <w:top w:val="none" w:sz="0" w:space="0" w:color="auto"/>
        <w:left w:val="none" w:sz="0" w:space="0" w:color="auto"/>
        <w:bottom w:val="none" w:sz="0" w:space="0" w:color="auto"/>
        <w:right w:val="none" w:sz="0" w:space="0" w:color="auto"/>
      </w:divBdr>
    </w:div>
    <w:div w:id="184878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Ref</vt:lpstr>
    </vt:vector>
  </TitlesOfParts>
  <Company>Service Birmingham</Company>
  <LinksUpToDate>false</LinksUpToDate>
  <CharactersWithSpaces>3030</CharactersWithSpaces>
  <SharedDoc>false</SharedDoc>
  <HLinks>
    <vt:vector size="12" baseType="variant">
      <vt:variant>
        <vt:i4>4325494</vt:i4>
      </vt:variant>
      <vt:variant>
        <vt:i4>3</vt:i4>
      </vt:variant>
      <vt:variant>
        <vt:i4>0</vt:i4>
      </vt:variant>
      <vt:variant>
        <vt:i4>5</vt:i4>
      </vt:variant>
      <vt:variant>
        <vt:lpwstr>mailto:clive.thompson@birmingham.gov.uk</vt:lpwstr>
      </vt:variant>
      <vt:variant>
        <vt:lpwstr/>
      </vt:variant>
      <vt:variant>
        <vt:i4>4325494</vt:i4>
      </vt:variant>
      <vt:variant>
        <vt:i4>0</vt:i4>
      </vt:variant>
      <vt:variant>
        <vt:i4>0</vt:i4>
      </vt:variant>
      <vt:variant>
        <vt:i4>5</vt:i4>
      </vt:variant>
      <vt:variant>
        <vt:lpwstr>mailto:clive.thompson@birmingham.gov.uk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dc:title>
  <dc:subject/>
  <dc:creator>BCC</dc:creator>
  <cp:keywords/>
  <cp:lastModifiedBy>Stephen Pritchett</cp:lastModifiedBy>
  <cp:revision>9</cp:revision>
  <cp:lastPrinted>2013-11-06T11:34:00Z</cp:lastPrinted>
  <dcterms:created xsi:type="dcterms:W3CDTF">2024-01-08T10:44:00Z</dcterms:created>
  <dcterms:modified xsi:type="dcterms:W3CDTF">2026-06-01T10:44:00Z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7471b1-27ab-4640-9264-e69a67407ca3_Enabled">
    <vt:lpwstr>true</vt:lpwstr>
  </property>
  <property fmtid="{D5CDD505-2E9C-101B-9397-08002B2CF9AE}" pid="3" name="MSIP_Label_a17471b1-27ab-4640-9264-e69a67407ca3_SetDate">
    <vt:lpwstr>2024-01-08T10:44:46Z</vt:lpwstr>
  </property>
  <property fmtid="{D5CDD505-2E9C-101B-9397-08002B2CF9AE}" pid="4" name="MSIP_Label_a17471b1-27ab-4640-9264-e69a67407ca3_Method">
    <vt:lpwstr>Standard</vt:lpwstr>
  </property>
  <property fmtid="{D5CDD505-2E9C-101B-9397-08002B2CF9AE}" pid="5" name="MSIP_Label_a17471b1-27ab-4640-9264-e69a67407ca3_Name">
    <vt:lpwstr>BCC - OFFICIAL</vt:lpwstr>
  </property>
  <property fmtid="{D5CDD505-2E9C-101B-9397-08002B2CF9AE}" pid="6" name="MSIP_Label_a17471b1-27ab-4640-9264-e69a67407ca3_SiteId">
    <vt:lpwstr>699ace67-d2e4-4bcd-b303-d2bbe2b9bbf1</vt:lpwstr>
  </property>
  <property fmtid="{D5CDD505-2E9C-101B-9397-08002B2CF9AE}" pid="7" name="MSIP_Label_a17471b1-27ab-4640-9264-e69a67407ca3_ActionId">
    <vt:lpwstr>7621cc8f-6380-435a-84b9-71047402ab6e</vt:lpwstr>
  </property>
  <property fmtid="{D5CDD505-2E9C-101B-9397-08002B2CF9AE}" pid="8" name="MSIP_Label_a17471b1-27ab-4640-9264-e69a67407ca3_ContentBits">
    <vt:lpwstr>2</vt:lpwstr>
  </property>
</Properties>
</file>