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27936" w14:textId="77FD6EAE" w:rsidR="0007191E" w:rsidRPr="0007191E" w:rsidRDefault="0007191E" w:rsidP="00AD092D">
      <w:pPr>
        <w:pStyle w:val="Heading1"/>
        <w:rPr>
          <w:b w:val="0"/>
        </w:rPr>
      </w:pPr>
      <w:r w:rsidRPr="17C9809A">
        <w:t>Adult Social Care Centre Consultation</w:t>
      </w:r>
    </w:p>
    <w:p w14:paraId="63E279A2" w14:textId="1E2BFBAD" w:rsidR="00BF6EF5" w:rsidRDefault="0007191E" w:rsidP="0007191E">
      <w:pPr>
        <w:jc w:val="center"/>
        <w:rPr>
          <w:b/>
          <w:bCs/>
          <w:sz w:val="24"/>
          <w:szCs w:val="24"/>
        </w:rPr>
      </w:pPr>
      <w:r w:rsidRPr="419A0A67">
        <w:rPr>
          <w:b/>
          <w:bCs/>
          <w:sz w:val="24"/>
          <w:szCs w:val="24"/>
        </w:rPr>
        <w:t>Frequently Asked Questions</w:t>
      </w:r>
      <w:r w:rsidR="00E47321">
        <w:rPr>
          <w:b/>
          <w:bCs/>
          <w:sz w:val="24"/>
          <w:szCs w:val="24"/>
        </w:rPr>
        <w:t xml:space="preserve"> (</w:t>
      </w:r>
      <w:r w:rsidR="008B2FFD">
        <w:rPr>
          <w:b/>
          <w:bCs/>
          <w:sz w:val="24"/>
          <w:szCs w:val="24"/>
        </w:rPr>
        <w:t>20</w:t>
      </w:r>
      <w:r w:rsidR="00E47321">
        <w:rPr>
          <w:b/>
          <w:bCs/>
          <w:sz w:val="24"/>
          <w:szCs w:val="24"/>
        </w:rPr>
        <w:t>/1</w:t>
      </w:r>
      <w:r w:rsidR="006B59B5">
        <w:rPr>
          <w:b/>
          <w:bCs/>
          <w:sz w:val="24"/>
          <w:szCs w:val="24"/>
        </w:rPr>
        <w:t>2</w:t>
      </w:r>
      <w:r w:rsidR="00E47321">
        <w:rPr>
          <w:b/>
          <w:bCs/>
          <w:sz w:val="24"/>
          <w:szCs w:val="24"/>
        </w:rPr>
        <w:t>/2024)</w:t>
      </w:r>
    </w:p>
    <w:p w14:paraId="30F491AF" w14:textId="55CB1826" w:rsidR="00E47321" w:rsidRPr="00E47321" w:rsidRDefault="00E47321" w:rsidP="00E47321">
      <w:pPr>
        <w:jc w:val="left"/>
        <w:rPr>
          <w:rStyle w:val="Hyperlink"/>
          <w:rFonts w:eastAsia="Arial" w:cs="Arial"/>
          <w:sz w:val="24"/>
          <w:szCs w:val="24"/>
        </w:rPr>
      </w:pPr>
      <w:r w:rsidRPr="001A6A76">
        <w:rPr>
          <w:sz w:val="24"/>
          <w:szCs w:val="24"/>
        </w:rPr>
        <w:t>This Frequently Asked Question (FAQ) is designed to provide additional information</w:t>
      </w:r>
      <w:r w:rsidR="00A82062">
        <w:rPr>
          <w:sz w:val="24"/>
          <w:szCs w:val="24"/>
        </w:rPr>
        <w:t xml:space="preserve"> in addition t</w:t>
      </w:r>
      <w:r w:rsidRPr="001A6A76">
        <w:rPr>
          <w:sz w:val="24"/>
          <w:szCs w:val="24"/>
        </w:rPr>
        <w:t xml:space="preserve">o that which is already published on the council website at: </w:t>
      </w:r>
      <w:hyperlink r:id="rId11">
        <w:r w:rsidRPr="00E47321">
          <w:rPr>
            <w:rStyle w:val="Hyperlink"/>
            <w:rFonts w:eastAsia="Arial" w:cs="Arial"/>
            <w:sz w:val="24"/>
            <w:szCs w:val="24"/>
          </w:rPr>
          <w:t>ASC - Care Centres Consultation | Birmingham City Council.</w:t>
        </w:r>
      </w:hyperlink>
    </w:p>
    <w:p w14:paraId="154042DA" w14:textId="72BEC760" w:rsidR="00E47321" w:rsidRDefault="00E47321" w:rsidP="001A6A76">
      <w:pPr>
        <w:rPr>
          <w:rStyle w:val="Hyperlink"/>
          <w:rFonts w:eastAsia="Arial" w:cs="Arial"/>
          <w:color w:val="auto"/>
          <w:sz w:val="24"/>
          <w:szCs w:val="24"/>
          <w:u w:val="none"/>
        </w:rPr>
      </w:pPr>
      <w:r w:rsidRPr="001A6A76">
        <w:rPr>
          <w:rStyle w:val="Hyperlink"/>
          <w:rFonts w:eastAsia="Arial" w:cs="Arial"/>
          <w:color w:val="auto"/>
          <w:sz w:val="24"/>
          <w:szCs w:val="24"/>
          <w:u w:val="none"/>
        </w:rPr>
        <w:t>It has been developed in response to questions that the consultation team have received during the consultation</w:t>
      </w:r>
      <w:r w:rsidR="00FE2A61">
        <w:rPr>
          <w:rStyle w:val="Hyperlink"/>
          <w:rFonts w:eastAsia="Arial" w:cs="Arial"/>
          <w:color w:val="auto"/>
          <w:sz w:val="24"/>
          <w:szCs w:val="24"/>
          <w:u w:val="none"/>
        </w:rPr>
        <w:t xml:space="preserve"> process</w:t>
      </w:r>
      <w:r w:rsidR="00A82062" w:rsidRPr="001A6A76">
        <w:rPr>
          <w:rStyle w:val="Hyperlink"/>
          <w:rFonts w:eastAsia="Arial" w:cs="Arial"/>
          <w:color w:val="auto"/>
          <w:sz w:val="24"/>
          <w:szCs w:val="24"/>
          <w:u w:val="none"/>
        </w:rPr>
        <w:t xml:space="preserve">. </w:t>
      </w:r>
      <w:r w:rsidRPr="001A6A76">
        <w:rPr>
          <w:rStyle w:val="Hyperlink"/>
          <w:rFonts w:eastAsia="Arial" w:cs="Arial"/>
          <w:color w:val="auto"/>
          <w:sz w:val="24"/>
          <w:szCs w:val="24"/>
          <w:u w:val="none"/>
        </w:rPr>
        <w:t xml:space="preserve">This FAQ document will be </w:t>
      </w:r>
      <w:r w:rsidR="00A82062" w:rsidRPr="001A6A76">
        <w:rPr>
          <w:rStyle w:val="Hyperlink"/>
          <w:rFonts w:eastAsia="Arial" w:cs="Arial"/>
          <w:color w:val="auto"/>
          <w:sz w:val="24"/>
          <w:szCs w:val="24"/>
          <w:u w:val="none"/>
        </w:rPr>
        <w:t>kept</w:t>
      </w:r>
      <w:r w:rsidRPr="001A6A76">
        <w:rPr>
          <w:rStyle w:val="Hyperlink"/>
          <w:rFonts w:eastAsia="Arial" w:cs="Arial"/>
          <w:color w:val="auto"/>
          <w:sz w:val="24"/>
          <w:szCs w:val="24"/>
          <w:u w:val="none"/>
        </w:rPr>
        <w:t xml:space="preserve"> updated</w:t>
      </w:r>
      <w:r w:rsidR="00A82062" w:rsidRPr="001A6A76">
        <w:rPr>
          <w:rStyle w:val="Hyperlink"/>
          <w:rFonts w:eastAsia="Arial" w:cs="Arial"/>
          <w:color w:val="auto"/>
          <w:sz w:val="24"/>
          <w:szCs w:val="24"/>
          <w:u w:val="none"/>
        </w:rPr>
        <w:t xml:space="preserve">. </w:t>
      </w:r>
      <w:r w:rsidRPr="001A6A76">
        <w:rPr>
          <w:rStyle w:val="Hyperlink"/>
          <w:rFonts w:eastAsia="Arial" w:cs="Arial"/>
          <w:color w:val="auto"/>
          <w:sz w:val="24"/>
          <w:szCs w:val="24"/>
          <w:u w:val="none"/>
        </w:rPr>
        <w:t>However</w:t>
      </w:r>
      <w:r w:rsidR="001A6A76" w:rsidRPr="001A6A76">
        <w:rPr>
          <w:rStyle w:val="Hyperlink"/>
          <w:rFonts w:eastAsia="Arial" w:cs="Arial"/>
          <w:color w:val="auto"/>
          <w:sz w:val="24"/>
          <w:szCs w:val="24"/>
          <w:u w:val="none"/>
        </w:rPr>
        <w:t>,</w:t>
      </w:r>
      <w:r w:rsidRPr="001A6A76">
        <w:rPr>
          <w:rStyle w:val="Hyperlink"/>
          <w:rFonts w:eastAsia="Arial" w:cs="Arial"/>
          <w:color w:val="auto"/>
          <w:sz w:val="24"/>
          <w:szCs w:val="24"/>
          <w:u w:val="none"/>
        </w:rPr>
        <w:t xml:space="preserve"> should you have any further queries that are not included please email us at: </w:t>
      </w:r>
      <w:hyperlink r:id="rId12" w:history="1">
        <w:r w:rsidRPr="001A6A76">
          <w:rPr>
            <w:rStyle w:val="Hyperlink"/>
            <w:rFonts w:eastAsia="Arial" w:cs="Arial"/>
            <w:color w:val="auto"/>
            <w:sz w:val="24"/>
            <w:szCs w:val="24"/>
            <w:highlight w:val="white"/>
            <w:u w:val="none"/>
          </w:rPr>
          <w:t>CareCentreConsultation@birmingham.gov.uk</w:t>
        </w:r>
      </w:hyperlink>
    </w:p>
    <w:p w14:paraId="17FC7AD2" w14:textId="188312AF" w:rsidR="003670C8" w:rsidRPr="00447DE0" w:rsidRDefault="003670C8" w:rsidP="001A6A76">
      <w:pPr>
        <w:rPr>
          <w:rStyle w:val="Hyperlink"/>
          <w:rFonts w:eastAsia="Arial" w:cs="Arial"/>
          <w:b/>
          <w:bCs/>
          <w:color w:val="auto"/>
          <w:sz w:val="24"/>
          <w:szCs w:val="24"/>
        </w:rPr>
      </w:pPr>
      <w:r w:rsidRPr="00447DE0">
        <w:rPr>
          <w:rStyle w:val="Hyperlink"/>
          <w:rFonts w:eastAsia="Arial" w:cs="Arial"/>
          <w:b/>
          <w:bCs/>
          <w:color w:val="auto"/>
          <w:sz w:val="24"/>
          <w:szCs w:val="24"/>
        </w:rPr>
        <w:t xml:space="preserve">Consultation Process </w:t>
      </w:r>
    </w:p>
    <w:p w14:paraId="3470D2E8" w14:textId="04C7296A" w:rsidR="003670C8" w:rsidRPr="00447DE0" w:rsidRDefault="003670C8" w:rsidP="001A6A76">
      <w:pPr>
        <w:rPr>
          <w:rFonts w:eastAsia="Arial" w:cs="Arial"/>
          <w:sz w:val="24"/>
          <w:szCs w:val="24"/>
        </w:rPr>
      </w:pPr>
      <w:r w:rsidRPr="00447DE0">
        <w:rPr>
          <w:rFonts w:eastAsia="Arial" w:cs="Arial"/>
          <w:b/>
          <w:bCs/>
          <w:sz w:val="24"/>
          <w:szCs w:val="24"/>
        </w:rPr>
        <w:t>Q1</w:t>
      </w:r>
      <w:r w:rsidRPr="00447DE0">
        <w:rPr>
          <w:rFonts w:eastAsia="Arial" w:cs="Arial"/>
          <w:sz w:val="24"/>
          <w:szCs w:val="24"/>
        </w:rPr>
        <w:t xml:space="preserve">: </w:t>
      </w:r>
      <w:r w:rsidR="00D5630E" w:rsidRPr="00447DE0">
        <w:rPr>
          <w:rFonts w:eastAsia="Arial" w:cs="Arial"/>
          <w:b/>
          <w:bCs/>
          <w:sz w:val="24"/>
          <w:szCs w:val="24"/>
        </w:rPr>
        <w:t xml:space="preserve">Why a 9- week consultation? Its inconsistent and short for both the residents and the employees. Legally it should be a 12- week consultation for redundancy so why is it shorter? </w:t>
      </w:r>
    </w:p>
    <w:p w14:paraId="151C7618" w14:textId="6F270333" w:rsidR="00DF067E" w:rsidRPr="00447DE0" w:rsidRDefault="00D5630E" w:rsidP="001A6A76">
      <w:pPr>
        <w:rPr>
          <w:rFonts w:eastAsia="Arial" w:cs="Arial"/>
          <w:sz w:val="24"/>
          <w:szCs w:val="24"/>
        </w:rPr>
      </w:pPr>
      <w:r w:rsidRPr="00447DE0">
        <w:rPr>
          <w:rFonts w:eastAsia="Arial" w:cs="Arial"/>
          <w:sz w:val="24"/>
          <w:szCs w:val="24"/>
        </w:rPr>
        <w:t xml:space="preserve">A: The </w:t>
      </w:r>
      <w:r w:rsidR="00D417AF">
        <w:rPr>
          <w:rFonts w:eastAsia="Arial" w:cs="Arial"/>
          <w:sz w:val="24"/>
          <w:szCs w:val="24"/>
        </w:rPr>
        <w:t>nine-and-a-half-week</w:t>
      </w:r>
      <w:r w:rsidR="00DF067E" w:rsidRPr="00447DE0">
        <w:rPr>
          <w:rFonts w:eastAsia="Arial" w:cs="Arial"/>
          <w:sz w:val="24"/>
          <w:szCs w:val="24"/>
        </w:rPr>
        <w:t xml:space="preserve"> </w:t>
      </w:r>
      <w:r w:rsidRPr="00447DE0">
        <w:rPr>
          <w:rFonts w:eastAsia="Arial" w:cs="Arial"/>
          <w:sz w:val="24"/>
          <w:szCs w:val="24"/>
        </w:rPr>
        <w:t>consultation was launched on</w:t>
      </w:r>
      <w:r w:rsidR="00DF067E" w:rsidRPr="00447DE0">
        <w:rPr>
          <w:rFonts w:eastAsia="Arial" w:cs="Arial"/>
          <w:sz w:val="24"/>
          <w:szCs w:val="24"/>
        </w:rPr>
        <w:t xml:space="preserve"> the 14</w:t>
      </w:r>
      <w:r w:rsidR="00DF067E" w:rsidRPr="00447DE0">
        <w:rPr>
          <w:rFonts w:eastAsia="Arial" w:cs="Arial"/>
          <w:sz w:val="24"/>
          <w:szCs w:val="24"/>
          <w:vertAlign w:val="superscript"/>
        </w:rPr>
        <w:t>th</w:t>
      </w:r>
      <w:r w:rsidR="00DF067E" w:rsidRPr="00447DE0">
        <w:rPr>
          <w:rFonts w:eastAsia="Arial" w:cs="Arial"/>
          <w:sz w:val="24"/>
          <w:szCs w:val="24"/>
        </w:rPr>
        <w:t xml:space="preserve"> of October and closed at midday on the 20</w:t>
      </w:r>
      <w:r w:rsidR="00DF067E" w:rsidRPr="00447DE0">
        <w:rPr>
          <w:rFonts w:eastAsia="Arial" w:cs="Arial"/>
          <w:sz w:val="24"/>
          <w:szCs w:val="24"/>
          <w:vertAlign w:val="superscript"/>
        </w:rPr>
        <w:t>th</w:t>
      </w:r>
      <w:r w:rsidR="00DF067E" w:rsidRPr="00447DE0">
        <w:rPr>
          <w:rFonts w:eastAsia="Arial" w:cs="Arial"/>
          <w:sz w:val="24"/>
          <w:szCs w:val="24"/>
        </w:rPr>
        <w:t xml:space="preserve"> of December </w:t>
      </w:r>
      <w:r w:rsidR="00F6698A" w:rsidRPr="00447DE0">
        <w:rPr>
          <w:rFonts w:eastAsia="Arial" w:cs="Arial"/>
          <w:sz w:val="24"/>
          <w:szCs w:val="24"/>
        </w:rPr>
        <w:t>2024.</w:t>
      </w:r>
      <w:r w:rsidR="00DF067E" w:rsidRPr="00447DE0">
        <w:rPr>
          <w:rFonts w:eastAsia="Arial" w:cs="Arial"/>
          <w:sz w:val="24"/>
          <w:szCs w:val="24"/>
        </w:rPr>
        <w:t xml:space="preserve"> The public consultation is not </w:t>
      </w:r>
      <w:r w:rsidR="008B2FFD" w:rsidRPr="00447DE0">
        <w:rPr>
          <w:rFonts w:eastAsia="Arial" w:cs="Arial"/>
          <w:sz w:val="24"/>
          <w:szCs w:val="24"/>
        </w:rPr>
        <w:t xml:space="preserve">in relation to the </w:t>
      </w:r>
      <w:r w:rsidR="00DF067E" w:rsidRPr="00447DE0">
        <w:rPr>
          <w:rFonts w:eastAsia="Arial" w:cs="Arial"/>
          <w:sz w:val="24"/>
          <w:szCs w:val="24"/>
        </w:rPr>
        <w:t xml:space="preserve">staff within the Care Centres. </w:t>
      </w:r>
    </w:p>
    <w:p w14:paraId="0185A227" w14:textId="77777777" w:rsidR="00DF067E" w:rsidRPr="00447DE0" w:rsidRDefault="00DF067E" w:rsidP="001A6A76">
      <w:pPr>
        <w:rPr>
          <w:rFonts w:eastAsia="Arial" w:cs="Arial"/>
          <w:sz w:val="24"/>
          <w:szCs w:val="24"/>
        </w:rPr>
      </w:pPr>
      <w:r w:rsidRPr="00447DE0">
        <w:rPr>
          <w:rFonts w:eastAsia="Arial" w:cs="Arial"/>
          <w:b/>
          <w:bCs/>
          <w:sz w:val="24"/>
          <w:szCs w:val="24"/>
        </w:rPr>
        <w:t>Q2</w:t>
      </w:r>
      <w:r w:rsidRPr="00447DE0">
        <w:rPr>
          <w:rFonts w:eastAsia="Arial" w:cs="Arial"/>
          <w:sz w:val="24"/>
          <w:szCs w:val="24"/>
        </w:rPr>
        <w:t xml:space="preserve">: </w:t>
      </w:r>
      <w:r w:rsidRPr="00447DE0">
        <w:rPr>
          <w:rFonts w:eastAsia="Arial" w:cs="Arial"/>
          <w:b/>
          <w:bCs/>
          <w:sz w:val="24"/>
          <w:szCs w:val="24"/>
        </w:rPr>
        <w:t>Individuals in charge of LPA’s can attend meetings but why involve the citizens if, in the eyes of the law, we are representatives of them. How can we know the right questions are being asked when we are absent?</w:t>
      </w:r>
    </w:p>
    <w:p w14:paraId="22C8D6A4" w14:textId="1DA251D7" w:rsidR="00D5630E" w:rsidRPr="00447DE0" w:rsidRDefault="00DF067E" w:rsidP="001A6A76">
      <w:pPr>
        <w:rPr>
          <w:rFonts w:eastAsia="Arial" w:cs="Arial"/>
          <w:sz w:val="24"/>
          <w:szCs w:val="24"/>
        </w:rPr>
      </w:pPr>
      <w:r w:rsidRPr="00447DE0">
        <w:rPr>
          <w:rFonts w:eastAsia="Arial" w:cs="Arial"/>
          <w:sz w:val="24"/>
          <w:szCs w:val="24"/>
        </w:rPr>
        <w:t>A: The choice was offered to representatives to attend the consultation meetings with citizens, in addition to targeted meetings with family members, carers, advocates and/or representatives</w:t>
      </w:r>
      <w:r w:rsidR="00F6698A" w:rsidRPr="00447DE0">
        <w:rPr>
          <w:rFonts w:eastAsia="Arial" w:cs="Arial"/>
          <w:sz w:val="24"/>
          <w:szCs w:val="24"/>
        </w:rPr>
        <w:t xml:space="preserve">. </w:t>
      </w:r>
    </w:p>
    <w:p w14:paraId="38656235" w14:textId="5D720B9F" w:rsidR="00B66EC6" w:rsidRPr="00F6698A" w:rsidRDefault="00B66EC6" w:rsidP="0007191E">
      <w:pPr>
        <w:jc w:val="left"/>
        <w:rPr>
          <w:b/>
          <w:bCs/>
          <w:sz w:val="24"/>
          <w:szCs w:val="24"/>
          <w:u w:val="single"/>
        </w:rPr>
      </w:pPr>
      <w:r w:rsidRPr="00F6698A">
        <w:rPr>
          <w:b/>
          <w:bCs/>
          <w:sz w:val="24"/>
          <w:szCs w:val="24"/>
          <w:u w:val="single"/>
        </w:rPr>
        <w:t xml:space="preserve">Resident care and location </w:t>
      </w:r>
    </w:p>
    <w:p w14:paraId="1F0BDA9A" w14:textId="36C8BD20" w:rsidR="0007191E" w:rsidRPr="0007191E" w:rsidRDefault="0007191E" w:rsidP="0007191E">
      <w:pPr>
        <w:jc w:val="left"/>
        <w:rPr>
          <w:b/>
          <w:bCs/>
          <w:sz w:val="24"/>
          <w:szCs w:val="24"/>
        </w:rPr>
      </w:pPr>
      <w:r w:rsidRPr="61FF5C0A">
        <w:rPr>
          <w:b/>
          <w:bCs/>
          <w:sz w:val="24"/>
          <w:szCs w:val="24"/>
        </w:rPr>
        <w:t>Q1</w:t>
      </w:r>
      <w:r w:rsidR="1F2E436C" w:rsidRPr="61FF5C0A">
        <w:rPr>
          <w:b/>
          <w:bCs/>
          <w:sz w:val="24"/>
          <w:szCs w:val="24"/>
        </w:rPr>
        <w:t xml:space="preserve">. How many Care </w:t>
      </w:r>
      <w:r w:rsidR="00E47321">
        <w:rPr>
          <w:b/>
          <w:bCs/>
          <w:sz w:val="24"/>
          <w:szCs w:val="24"/>
        </w:rPr>
        <w:t>C</w:t>
      </w:r>
      <w:r w:rsidR="1F2E436C" w:rsidRPr="61FF5C0A">
        <w:rPr>
          <w:b/>
          <w:bCs/>
          <w:sz w:val="24"/>
          <w:szCs w:val="24"/>
        </w:rPr>
        <w:t>entres are there?</w:t>
      </w:r>
      <w:r w:rsidR="68893A1B" w:rsidRPr="61FF5C0A">
        <w:rPr>
          <w:b/>
          <w:bCs/>
          <w:sz w:val="24"/>
          <w:szCs w:val="24"/>
        </w:rPr>
        <w:t xml:space="preserve"> </w:t>
      </w:r>
      <w:r w:rsidR="5E256BAD" w:rsidRPr="61FF5C0A">
        <w:rPr>
          <w:b/>
          <w:bCs/>
          <w:sz w:val="24"/>
          <w:szCs w:val="24"/>
        </w:rPr>
        <w:t xml:space="preserve">And are they all in scope of the changes? </w:t>
      </w:r>
    </w:p>
    <w:p w14:paraId="6309E114" w14:textId="4BF00922" w:rsidR="66367699" w:rsidRDefault="5E256BAD" w:rsidP="1C81BC6C">
      <w:pPr>
        <w:jc w:val="left"/>
        <w:rPr>
          <w:rFonts w:eastAsia="Arial" w:cs="Arial"/>
          <w:sz w:val="24"/>
          <w:szCs w:val="24"/>
        </w:rPr>
      </w:pPr>
      <w:r w:rsidRPr="54396BDC">
        <w:rPr>
          <w:rFonts w:eastAsia="Arial" w:cs="Arial"/>
          <w:sz w:val="24"/>
          <w:szCs w:val="24"/>
        </w:rPr>
        <w:t>A</w:t>
      </w:r>
      <w:r w:rsidR="25E80E9A" w:rsidRPr="54396BDC">
        <w:rPr>
          <w:rFonts w:eastAsia="Arial" w:cs="Arial"/>
          <w:sz w:val="24"/>
          <w:szCs w:val="24"/>
        </w:rPr>
        <w:t>:</w:t>
      </w:r>
      <w:r w:rsidR="505C715A" w:rsidRPr="54396BDC">
        <w:rPr>
          <w:rFonts w:eastAsia="Arial" w:cs="Arial"/>
          <w:sz w:val="24"/>
          <w:szCs w:val="24"/>
        </w:rPr>
        <w:t xml:space="preserve"> </w:t>
      </w:r>
      <w:r w:rsidR="7DDFA920" w:rsidRPr="54396BDC">
        <w:rPr>
          <w:rFonts w:eastAsia="Arial" w:cs="Arial"/>
          <w:color w:val="000000" w:themeColor="text1"/>
          <w:sz w:val="24"/>
          <w:szCs w:val="24"/>
        </w:rPr>
        <w:t xml:space="preserve">Birmingham City Council currently provides residential care for adults at three </w:t>
      </w:r>
      <w:r w:rsidR="00E47321" w:rsidRPr="54396BDC">
        <w:rPr>
          <w:rFonts w:eastAsia="Arial" w:cs="Arial"/>
          <w:color w:val="000000" w:themeColor="text1"/>
          <w:sz w:val="24"/>
          <w:szCs w:val="24"/>
        </w:rPr>
        <w:t>C</w:t>
      </w:r>
      <w:r w:rsidR="7DDFA920" w:rsidRPr="54396BDC">
        <w:rPr>
          <w:rFonts w:eastAsia="Arial" w:cs="Arial"/>
          <w:color w:val="000000" w:themeColor="text1"/>
          <w:sz w:val="24"/>
          <w:szCs w:val="24"/>
        </w:rPr>
        <w:t xml:space="preserve">are </w:t>
      </w:r>
      <w:r w:rsidR="00E47321" w:rsidRPr="54396BDC">
        <w:rPr>
          <w:rFonts w:eastAsia="Arial" w:cs="Arial"/>
          <w:color w:val="000000" w:themeColor="text1"/>
          <w:sz w:val="24"/>
          <w:szCs w:val="24"/>
        </w:rPr>
        <w:t>C</w:t>
      </w:r>
      <w:r w:rsidR="7DDFA920" w:rsidRPr="54396BDC">
        <w:rPr>
          <w:rFonts w:eastAsia="Arial" w:cs="Arial"/>
          <w:color w:val="000000" w:themeColor="text1"/>
          <w:sz w:val="24"/>
          <w:szCs w:val="24"/>
        </w:rPr>
        <w:t xml:space="preserve">entres </w:t>
      </w:r>
      <w:r w:rsidR="00E47321" w:rsidRPr="54396BDC">
        <w:rPr>
          <w:rFonts w:eastAsia="Arial" w:cs="Arial"/>
          <w:color w:val="000000" w:themeColor="text1"/>
          <w:sz w:val="24"/>
          <w:szCs w:val="24"/>
        </w:rPr>
        <w:t xml:space="preserve">in </w:t>
      </w:r>
      <w:r w:rsidR="7DDFA920" w:rsidRPr="54396BDC">
        <w:rPr>
          <w:rFonts w:eastAsia="Arial" w:cs="Arial"/>
          <w:color w:val="000000" w:themeColor="text1"/>
          <w:sz w:val="24"/>
          <w:szCs w:val="24"/>
        </w:rPr>
        <w:t>Birmingham – the Ann Marie Howes Centre; the Perry Tree Centre; and the Kenrick Centre, all are in scope of the review.</w:t>
      </w:r>
    </w:p>
    <w:p w14:paraId="3B41DCE5" w14:textId="5C0D032F" w:rsidR="66367699" w:rsidRDefault="35F07725" w:rsidP="0028EE73">
      <w:pPr>
        <w:rPr>
          <w:b/>
          <w:bCs/>
          <w:sz w:val="24"/>
          <w:szCs w:val="24"/>
        </w:rPr>
      </w:pPr>
      <w:r w:rsidRPr="0028EE73">
        <w:rPr>
          <w:b/>
          <w:bCs/>
          <w:sz w:val="24"/>
          <w:szCs w:val="24"/>
        </w:rPr>
        <w:t xml:space="preserve">Q2. </w:t>
      </w:r>
      <w:r w:rsidR="47FD092A" w:rsidRPr="0028EE73">
        <w:rPr>
          <w:b/>
          <w:bCs/>
          <w:sz w:val="24"/>
          <w:szCs w:val="24"/>
        </w:rPr>
        <w:t>What support will residents get if they need to be rehoused?</w:t>
      </w:r>
    </w:p>
    <w:p w14:paraId="4AA325EA" w14:textId="65B9EA0A" w:rsidR="00E47321" w:rsidRDefault="35F07725" w:rsidP="0028EE73">
      <w:pPr>
        <w:rPr>
          <w:rFonts w:eastAsia="Arial" w:cs="Arial"/>
          <w:sz w:val="24"/>
          <w:szCs w:val="24"/>
        </w:rPr>
      </w:pPr>
      <w:r w:rsidRPr="19A55074">
        <w:rPr>
          <w:rFonts w:eastAsia="Arial" w:cs="Arial"/>
          <w:sz w:val="24"/>
          <w:szCs w:val="24"/>
        </w:rPr>
        <w:t xml:space="preserve">A: All proposals are currently subject to consultation and no decisions have been made. The feedback received from the consultation will inform </w:t>
      </w:r>
      <w:r w:rsidRPr="00D604EE">
        <w:rPr>
          <w:rFonts w:eastAsia="Arial" w:cs="Arial"/>
          <w:sz w:val="24"/>
          <w:szCs w:val="24"/>
        </w:rPr>
        <w:t xml:space="preserve">a </w:t>
      </w:r>
      <w:r w:rsidR="00802926" w:rsidRPr="00D604EE">
        <w:rPr>
          <w:rFonts w:eastAsia="Arial" w:cs="Arial"/>
          <w:sz w:val="24"/>
          <w:szCs w:val="24"/>
        </w:rPr>
        <w:t xml:space="preserve">final proposal and </w:t>
      </w:r>
      <w:r w:rsidRPr="00D604EE">
        <w:rPr>
          <w:rFonts w:eastAsia="Arial" w:cs="Arial"/>
          <w:sz w:val="24"/>
          <w:szCs w:val="24"/>
        </w:rPr>
        <w:t xml:space="preserve">report to the Council’s Cabinet for decision in </w:t>
      </w:r>
      <w:r w:rsidR="56C87EF2" w:rsidRPr="00D604EE">
        <w:rPr>
          <w:rFonts w:eastAsia="Arial" w:cs="Arial"/>
          <w:sz w:val="24"/>
          <w:szCs w:val="24"/>
        </w:rPr>
        <w:t>March</w:t>
      </w:r>
      <w:r w:rsidRPr="00D604EE">
        <w:rPr>
          <w:rFonts w:eastAsia="Arial" w:cs="Arial"/>
          <w:sz w:val="24"/>
          <w:szCs w:val="24"/>
        </w:rPr>
        <w:t xml:space="preserve"> 2025</w:t>
      </w:r>
      <w:r w:rsidR="3530C57A" w:rsidRPr="00D604EE">
        <w:rPr>
          <w:rFonts w:eastAsia="Arial" w:cs="Arial"/>
          <w:sz w:val="24"/>
          <w:szCs w:val="24"/>
        </w:rPr>
        <w:t xml:space="preserve">. </w:t>
      </w:r>
      <w:r w:rsidR="53098254" w:rsidRPr="00D604EE">
        <w:rPr>
          <w:rFonts w:eastAsia="Arial" w:cs="Arial"/>
          <w:sz w:val="24"/>
          <w:szCs w:val="24"/>
        </w:rPr>
        <w:t xml:space="preserve">If the preferred option were </w:t>
      </w:r>
      <w:r w:rsidR="53098254" w:rsidRPr="19A55074">
        <w:rPr>
          <w:rFonts w:eastAsia="Arial" w:cs="Arial"/>
          <w:sz w:val="24"/>
          <w:szCs w:val="24"/>
        </w:rPr>
        <w:t xml:space="preserve">to be agreed </w:t>
      </w:r>
      <w:r w:rsidR="00E47321" w:rsidRPr="19A55074">
        <w:rPr>
          <w:rFonts w:eastAsia="Arial" w:cs="Arial"/>
          <w:sz w:val="24"/>
          <w:szCs w:val="24"/>
        </w:rPr>
        <w:t>which would mean residents may need to move, then the City Council would fully support the residents and their wider family to make an informed decision</w:t>
      </w:r>
      <w:r w:rsidR="00A82062" w:rsidRPr="19A55074">
        <w:rPr>
          <w:rFonts w:eastAsia="Arial" w:cs="Arial"/>
          <w:sz w:val="24"/>
          <w:szCs w:val="24"/>
        </w:rPr>
        <w:t xml:space="preserve">. </w:t>
      </w:r>
    </w:p>
    <w:p w14:paraId="1D54CD21" w14:textId="0C7267BF" w:rsidR="00E47321" w:rsidRDefault="00E47321" w:rsidP="0028EE73">
      <w:pPr>
        <w:rPr>
          <w:rFonts w:eastAsia="Arial" w:cs="Arial"/>
          <w:sz w:val="24"/>
          <w:szCs w:val="24"/>
        </w:rPr>
      </w:pPr>
      <w:r w:rsidRPr="19A55074">
        <w:rPr>
          <w:rFonts w:eastAsia="Arial" w:cs="Arial"/>
          <w:sz w:val="24"/>
          <w:szCs w:val="24"/>
        </w:rPr>
        <w:lastRenderedPageBreak/>
        <w:t>To confirm, no decisions have yet been made</w:t>
      </w:r>
      <w:r w:rsidR="00A82062" w:rsidRPr="19A55074">
        <w:rPr>
          <w:rFonts w:eastAsia="Arial" w:cs="Arial"/>
          <w:sz w:val="24"/>
          <w:szCs w:val="24"/>
        </w:rPr>
        <w:t xml:space="preserve">. </w:t>
      </w:r>
      <w:r w:rsidRPr="19A55074">
        <w:rPr>
          <w:rFonts w:eastAsia="Arial" w:cs="Arial"/>
          <w:sz w:val="24"/>
          <w:szCs w:val="24"/>
        </w:rPr>
        <w:t xml:space="preserve">This will happen at the Cabinet meeting in </w:t>
      </w:r>
      <w:r w:rsidR="0017A2C7" w:rsidRPr="19A55074">
        <w:rPr>
          <w:rFonts w:eastAsia="Arial" w:cs="Arial"/>
          <w:sz w:val="24"/>
          <w:szCs w:val="24"/>
        </w:rPr>
        <w:t>March</w:t>
      </w:r>
      <w:r w:rsidRPr="19A55074">
        <w:rPr>
          <w:rFonts w:eastAsia="Arial" w:cs="Arial"/>
          <w:sz w:val="24"/>
          <w:szCs w:val="24"/>
        </w:rPr>
        <w:t xml:space="preserve"> 2025.</w:t>
      </w:r>
    </w:p>
    <w:p w14:paraId="37DFF117" w14:textId="097CB0CF" w:rsidR="35F07725" w:rsidRPr="00D604EE" w:rsidRDefault="00E47321" w:rsidP="0028EE73">
      <w:pPr>
        <w:rPr>
          <w:rFonts w:eastAsia="Arial" w:cs="Arial"/>
          <w:sz w:val="24"/>
          <w:szCs w:val="24"/>
        </w:rPr>
      </w:pPr>
      <w:r w:rsidRPr="22ECE857">
        <w:rPr>
          <w:rFonts w:eastAsia="Arial" w:cs="Arial"/>
          <w:sz w:val="24"/>
          <w:szCs w:val="24"/>
        </w:rPr>
        <w:t>If the decision selected means a move to a different Care Home, th</w:t>
      </w:r>
      <w:r w:rsidR="008C26E2">
        <w:rPr>
          <w:rFonts w:eastAsia="Arial" w:cs="Arial"/>
          <w:sz w:val="24"/>
          <w:szCs w:val="24"/>
        </w:rPr>
        <w:t xml:space="preserve">e </w:t>
      </w:r>
      <w:r w:rsidRPr="22ECE857">
        <w:rPr>
          <w:rFonts w:eastAsia="Arial" w:cs="Arial"/>
          <w:sz w:val="24"/>
          <w:szCs w:val="24"/>
        </w:rPr>
        <w:t xml:space="preserve">support </w:t>
      </w:r>
      <w:r w:rsidR="008C26E2" w:rsidRPr="00D604EE">
        <w:rPr>
          <w:rFonts w:eastAsia="Arial" w:cs="Arial"/>
          <w:sz w:val="24"/>
          <w:szCs w:val="24"/>
        </w:rPr>
        <w:t xml:space="preserve">to residents </w:t>
      </w:r>
      <w:r w:rsidRPr="00D604EE">
        <w:rPr>
          <w:rFonts w:eastAsia="Arial" w:cs="Arial"/>
          <w:sz w:val="24"/>
          <w:szCs w:val="24"/>
        </w:rPr>
        <w:t>will include a social worker working with each resident</w:t>
      </w:r>
      <w:r w:rsidR="001A6A76" w:rsidRPr="00D604EE">
        <w:rPr>
          <w:rFonts w:eastAsia="Arial" w:cs="Arial"/>
          <w:sz w:val="24"/>
          <w:szCs w:val="24"/>
        </w:rPr>
        <w:t xml:space="preserve"> </w:t>
      </w:r>
      <w:r w:rsidRPr="00D604EE">
        <w:rPr>
          <w:rFonts w:eastAsia="Arial" w:cs="Arial"/>
          <w:sz w:val="24"/>
          <w:szCs w:val="24"/>
        </w:rPr>
        <w:t>affected to identify suitable care homes with vacancies that would meet the residents care needs</w:t>
      </w:r>
      <w:r w:rsidR="001C05DF" w:rsidRPr="00D604EE">
        <w:rPr>
          <w:rFonts w:eastAsia="Arial" w:cs="Arial"/>
          <w:sz w:val="24"/>
          <w:szCs w:val="24"/>
        </w:rPr>
        <w:t xml:space="preserve">. </w:t>
      </w:r>
    </w:p>
    <w:p w14:paraId="3B00FBFE" w14:textId="47D838F6" w:rsidR="00E47321" w:rsidRDefault="00E47321" w:rsidP="0028EE73">
      <w:pPr>
        <w:rPr>
          <w:b/>
          <w:bCs/>
          <w:sz w:val="24"/>
          <w:szCs w:val="24"/>
        </w:rPr>
      </w:pPr>
      <w:r>
        <w:rPr>
          <w:rFonts w:eastAsia="Arial" w:cs="Arial"/>
          <w:sz w:val="24"/>
          <w:szCs w:val="24"/>
        </w:rPr>
        <w:t>If the decision selected means a move to a different Care Centre, then the support would be planned in a way to cause least distress to the residents impacted.</w:t>
      </w:r>
    </w:p>
    <w:p w14:paraId="1748BA21" w14:textId="3248A0D4" w:rsidR="35F07725" w:rsidRDefault="4671B208" w:rsidP="0028EE73">
      <w:pPr>
        <w:rPr>
          <w:rFonts w:eastAsia="Arial" w:cs="Arial"/>
          <w:b/>
          <w:bCs/>
          <w:sz w:val="24"/>
          <w:szCs w:val="24"/>
        </w:rPr>
      </w:pPr>
      <w:r w:rsidRPr="0028EE73">
        <w:rPr>
          <w:rFonts w:eastAsia="Arial" w:cs="Arial"/>
          <w:b/>
          <w:bCs/>
          <w:sz w:val="24"/>
          <w:szCs w:val="24"/>
        </w:rPr>
        <w:t xml:space="preserve">Q3. </w:t>
      </w:r>
      <w:r w:rsidR="0E37B3DF" w:rsidRPr="0028EE73">
        <w:rPr>
          <w:rFonts w:eastAsia="Arial" w:cs="Arial"/>
          <w:b/>
          <w:bCs/>
          <w:sz w:val="24"/>
          <w:szCs w:val="24"/>
        </w:rPr>
        <w:t>Is there capacity in Birmingham to reho</w:t>
      </w:r>
      <w:r w:rsidR="3253E249" w:rsidRPr="0028EE73">
        <w:rPr>
          <w:rFonts w:eastAsia="Arial" w:cs="Arial"/>
          <w:b/>
          <w:bCs/>
          <w:sz w:val="24"/>
          <w:szCs w:val="24"/>
        </w:rPr>
        <w:t>use all residents who are affected by the change?</w:t>
      </w:r>
      <w:r w:rsidR="0E37B3DF" w:rsidRPr="0028EE73">
        <w:rPr>
          <w:rFonts w:eastAsia="Arial" w:cs="Arial"/>
          <w:b/>
          <w:bCs/>
          <w:sz w:val="24"/>
          <w:szCs w:val="24"/>
        </w:rPr>
        <w:t xml:space="preserve"> </w:t>
      </w:r>
    </w:p>
    <w:p w14:paraId="277A0043" w14:textId="772A7773" w:rsidR="35F07725" w:rsidRDefault="3C09FBFA" w:rsidP="61FF5C0A">
      <w:pPr>
        <w:rPr>
          <w:rFonts w:eastAsia="Arial" w:cs="Arial"/>
          <w:sz w:val="24"/>
          <w:szCs w:val="24"/>
        </w:rPr>
      </w:pPr>
      <w:r w:rsidRPr="6DC20F5E">
        <w:rPr>
          <w:rFonts w:eastAsia="Arial" w:cs="Arial"/>
          <w:sz w:val="24"/>
          <w:szCs w:val="24"/>
        </w:rPr>
        <w:t>A</w:t>
      </w:r>
      <w:r w:rsidR="565C5C79" w:rsidRPr="6DC20F5E">
        <w:rPr>
          <w:rFonts w:eastAsia="Arial" w:cs="Arial"/>
          <w:sz w:val="24"/>
          <w:szCs w:val="24"/>
        </w:rPr>
        <w:t>:</w:t>
      </w:r>
      <w:r w:rsidR="35B46F7A" w:rsidRPr="6DC20F5E">
        <w:rPr>
          <w:rFonts w:eastAsia="Arial" w:cs="Arial"/>
          <w:sz w:val="24"/>
          <w:szCs w:val="24"/>
        </w:rPr>
        <w:t xml:space="preserve"> </w:t>
      </w:r>
      <w:r w:rsidR="33D3912F" w:rsidRPr="6DC20F5E">
        <w:rPr>
          <w:rFonts w:eastAsia="Arial" w:cs="Arial"/>
          <w:sz w:val="24"/>
          <w:szCs w:val="24"/>
        </w:rPr>
        <w:t>If residents</w:t>
      </w:r>
      <w:r w:rsidR="00802926" w:rsidRPr="00447DE0">
        <w:rPr>
          <w:rFonts w:eastAsia="Arial" w:cs="Arial"/>
          <w:sz w:val="24"/>
          <w:szCs w:val="24"/>
        </w:rPr>
        <w:t xml:space="preserve">, </w:t>
      </w:r>
      <w:r w:rsidR="00802926" w:rsidRPr="00D604EE">
        <w:rPr>
          <w:rFonts w:eastAsia="Arial" w:cs="Arial"/>
          <w:sz w:val="24"/>
          <w:szCs w:val="24"/>
        </w:rPr>
        <w:t xml:space="preserve">subject to Cabinet decision, </w:t>
      </w:r>
      <w:r w:rsidR="723B3E06" w:rsidRPr="00D604EE">
        <w:rPr>
          <w:rFonts w:eastAsia="Arial" w:cs="Arial"/>
          <w:sz w:val="24"/>
          <w:szCs w:val="24"/>
        </w:rPr>
        <w:t>must</w:t>
      </w:r>
      <w:r w:rsidR="33D3912F" w:rsidRPr="00D604EE">
        <w:rPr>
          <w:rFonts w:eastAsia="Arial" w:cs="Arial"/>
          <w:sz w:val="24"/>
          <w:szCs w:val="24"/>
        </w:rPr>
        <w:t xml:space="preserve"> </w:t>
      </w:r>
      <w:r w:rsidR="33D3912F" w:rsidRPr="6DC20F5E">
        <w:rPr>
          <w:rFonts w:eastAsia="Arial" w:cs="Arial"/>
          <w:sz w:val="24"/>
          <w:szCs w:val="24"/>
        </w:rPr>
        <w:t xml:space="preserve">move to a private Care Home, we anticipate that there will be </w:t>
      </w:r>
      <w:r w:rsidR="0C13203E" w:rsidRPr="6DC20F5E">
        <w:rPr>
          <w:rFonts w:eastAsia="Arial" w:cs="Arial"/>
          <w:sz w:val="24"/>
          <w:szCs w:val="24"/>
        </w:rPr>
        <w:t>sufficient</w:t>
      </w:r>
      <w:r w:rsidR="33D3912F" w:rsidRPr="6DC20F5E">
        <w:rPr>
          <w:rFonts w:eastAsia="Arial" w:cs="Arial"/>
          <w:sz w:val="24"/>
          <w:szCs w:val="24"/>
        </w:rPr>
        <w:t xml:space="preserve"> capacity to </w:t>
      </w:r>
      <w:r w:rsidR="0C13203E" w:rsidRPr="6DC20F5E">
        <w:rPr>
          <w:rFonts w:eastAsia="Arial" w:cs="Arial"/>
          <w:sz w:val="24"/>
          <w:szCs w:val="24"/>
        </w:rPr>
        <w:t>accommodate</w:t>
      </w:r>
      <w:r w:rsidR="33D3912F" w:rsidRPr="6DC20F5E">
        <w:rPr>
          <w:rFonts w:eastAsia="Arial" w:cs="Arial"/>
          <w:sz w:val="24"/>
          <w:szCs w:val="24"/>
        </w:rPr>
        <w:t xml:space="preserve"> </w:t>
      </w:r>
      <w:r w:rsidR="43DEE9DC" w:rsidRPr="6DC20F5E">
        <w:rPr>
          <w:rFonts w:eastAsia="Arial" w:cs="Arial"/>
          <w:sz w:val="24"/>
          <w:szCs w:val="24"/>
        </w:rPr>
        <w:t>all</w:t>
      </w:r>
      <w:r w:rsidR="33D3912F" w:rsidRPr="6DC20F5E">
        <w:rPr>
          <w:rFonts w:eastAsia="Arial" w:cs="Arial"/>
          <w:sz w:val="24"/>
          <w:szCs w:val="24"/>
        </w:rPr>
        <w:t xml:space="preserve"> </w:t>
      </w:r>
      <w:r w:rsidR="00F6698A" w:rsidRPr="6DC20F5E">
        <w:rPr>
          <w:rFonts w:eastAsia="Arial" w:cs="Arial"/>
          <w:sz w:val="24"/>
          <w:szCs w:val="24"/>
        </w:rPr>
        <w:t>fifty-nine</w:t>
      </w:r>
      <w:r w:rsidR="33D3912F" w:rsidRPr="6DC20F5E">
        <w:rPr>
          <w:rFonts w:eastAsia="Arial" w:cs="Arial"/>
          <w:sz w:val="24"/>
          <w:szCs w:val="24"/>
        </w:rPr>
        <w:t xml:space="preserve"> residents</w:t>
      </w:r>
      <w:r w:rsidR="0C13203E" w:rsidRPr="6DC20F5E">
        <w:rPr>
          <w:rFonts w:eastAsia="Arial" w:cs="Arial"/>
          <w:sz w:val="24"/>
          <w:szCs w:val="24"/>
        </w:rPr>
        <w:t xml:space="preserve">. </w:t>
      </w:r>
      <w:r w:rsidR="35B46F7A" w:rsidRPr="6DC20F5E">
        <w:rPr>
          <w:rFonts w:eastAsia="Arial" w:cs="Arial"/>
          <w:sz w:val="24"/>
          <w:szCs w:val="24"/>
        </w:rPr>
        <w:t xml:space="preserve">There are approximately </w:t>
      </w:r>
      <w:r w:rsidR="0DB4E1E0" w:rsidRPr="6DC20F5E">
        <w:rPr>
          <w:rFonts w:eastAsia="Arial" w:cs="Arial"/>
          <w:sz w:val="24"/>
          <w:szCs w:val="24"/>
        </w:rPr>
        <w:t>two hundred</w:t>
      </w:r>
      <w:r w:rsidR="35B46F7A" w:rsidRPr="6DC20F5E">
        <w:rPr>
          <w:rFonts w:eastAsia="Arial" w:cs="Arial"/>
          <w:sz w:val="24"/>
          <w:szCs w:val="24"/>
        </w:rPr>
        <w:t xml:space="preserve"> care homes in Birmingham, all </w:t>
      </w:r>
      <w:r w:rsidR="30E7F063" w:rsidRPr="6DC20F5E">
        <w:rPr>
          <w:rFonts w:eastAsia="Arial" w:cs="Arial"/>
          <w:sz w:val="24"/>
          <w:szCs w:val="24"/>
        </w:rPr>
        <w:t>care homes</w:t>
      </w:r>
      <w:r w:rsidR="35B46F7A" w:rsidRPr="6DC20F5E">
        <w:rPr>
          <w:rFonts w:eastAsia="Arial" w:cs="Arial"/>
          <w:sz w:val="24"/>
          <w:szCs w:val="24"/>
        </w:rPr>
        <w:t xml:space="preserve"> are regulated by the </w:t>
      </w:r>
      <w:r w:rsidR="30E7F063" w:rsidRPr="6DC20F5E">
        <w:rPr>
          <w:rFonts w:eastAsia="Arial" w:cs="Arial"/>
          <w:sz w:val="24"/>
          <w:szCs w:val="24"/>
        </w:rPr>
        <w:t xml:space="preserve">Care Quality Commission. Citizens, </w:t>
      </w:r>
      <w:r w:rsidR="0C13203E" w:rsidRPr="6DC20F5E">
        <w:rPr>
          <w:rFonts w:eastAsia="Arial" w:cs="Arial"/>
          <w:sz w:val="24"/>
          <w:szCs w:val="24"/>
        </w:rPr>
        <w:t>families,</w:t>
      </w:r>
      <w:r w:rsidR="30E7F063" w:rsidRPr="6DC20F5E">
        <w:rPr>
          <w:rFonts w:eastAsia="Arial" w:cs="Arial"/>
          <w:sz w:val="24"/>
          <w:szCs w:val="24"/>
        </w:rPr>
        <w:t xml:space="preserve"> and advocates would be given relevant information about care </w:t>
      </w:r>
      <w:r w:rsidR="30E7F063" w:rsidRPr="00D604EE">
        <w:rPr>
          <w:rFonts w:eastAsia="Arial" w:cs="Arial"/>
          <w:sz w:val="24"/>
          <w:szCs w:val="24"/>
        </w:rPr>
        <w:t>homes within their chosen geographic</w:t>
      </w:r>
      <w:r w:rsidR="008C26E2" w:rsidRPr="00D604EE">
        <w:rPr>
          <w:rFonts w:eastAsia="Arial" w:cs="Arial"/>
          <w:sz w:val="24"/>
          <w:szCs w:val="24"/>
        </w:rPr>
        <w:t>al</w:t>
      </w:r>
      <w:r w:rsidR="30E7F063" w:rsidRPr="00D604EE">
        <w:rPr>
          <w:rFonts w:eastAsia="Arial" w:cs="Arial"/>
          <w:sz w:val="24"/>
          <w:szCs w:val="24"/>
        </w:rPr>
        <w:t xml:space="preserve"> location</w:t>
      </w:r>
      <w:r w:rsidR="33D3912F" w:rsidRPr="00D604EE">
        <w:rPr>
          <w:rFonts w:eastAsia="Arial" w:cs="Arial"/>
          <w:sz w:val="24"/>
          <w:szCs w:val="24"/>
        </w:rPr>
        <w:t xml:space="preserve"> and that would be suitable to meet their </w:t>
      </w:r>
      <w:r w:rsidR="008C26E2" w:rsidRPr="00D604EE">
        <w:rPr>
          <w:rFonts w:eastAsia="Arial" w:cs="Arial"/>
          <w:sz w:val="24"/>
          <w:szCs w:val="24"/>
        </w:rPr>
        <w:t xml:space="preserve">assessed </w:t>
      </w:r>
      <w:r w:rsidR="33D3912F" w:rsidRPr="6DC20F5E">
        <w:rPr>
          <w:rFonts w:eastAsia="Arial" w:cs="Arial"/>
          <w:sz w:val="24"/>
          <w:szCs w:val="24"/>
        </w:rPr>
        <w:t>care needs.</w:t>
      </w:r>
      <w:r w:rsidR="30E7F063" w:rsidRPr="6DC20F5E">
        <w:rPr>
          <w:rFonts w:eastAsia="Arial" w:cs="Arial"/>
          <w:sz w:val="24"/>
          <w:szCs w:val="24"/>
        </w:rPr>
        <w:t xml:space="preserve"> </w:t>
      </w:r>
    </w:p>
    <w:p w14:paraId="5B6D5990" w14:textId="37582A39" w:rsidR="00E47321" w:rsidRDefault="00E47321" w:rsidP="61FF5C0A">
      <w:pPr>
        <w:rPr>
          <w:rFonts w:eastAsia="Arial" w:cs="Arial"/>
          <w:sz w:val="24"/>
          <w:szCs w:val="24"/>
        </w:rPr>
      </w:pPr>
      <w:r>
        <w:rPr>
          <w:rFonts w:eastAsia="Arial" w:cs="Arial"/>
          <w:sz w:val="24"/>
          <w:szCs w:val="24"/>
        </w:rPr>
        <w:t xml:space="preserve">If the option of moving to another Care Centre was selected, then we would have sufficient capacity to accommodate </w:t>
      </w:r>
      <w:r w:rsidR="00FE2A61">
        <w:rPr>
          <w:rFonts w:eastAsia="Arial" w:cs="Arial"/>
          <w:sz w:val="24"/>
          <w:szCs w:val="24"/>
        </w:rPr>
        <w:t>all</w:t>
      </w:r>
      <w:r>
        <w:rPr>
          <w:rFonts w:eastAsia="Arial" w:cs="Arial"/>
          <w:sz w:val="24"/>
          <w:szCs w:val="24"/>
        </w:rPr>
        <w:t xml:space="preserve"> the current residents.</w:t>
      </w:r>
    </w:p>
    <w:p w14:paraId="2CA4765D" w14:textId="4F3797AF" w:rsidR="35F07725" w:rsidRDefault="58113D39" w:rsidP="0028EE73">
      <w:pPr>
        <w:spacing w:after="0"/>
        <w:rPr>
          <w:rFonts w:eastAsia="Arial" w:cs="Arial"/>
          <w:b/>
          <w:bCs/>
          <w:color w:val="000000" w:themeColor="text1"/>
          <w:sz w:val="24"/>
          <w:szCs w:val="24"/>
        </w:rPr>
      </w:pPr>
      <w:r w:rsidRPr="0830614A">
        <w:rPr>
          <w:b/>
          <w:bCs/>
          <w:sz w:val="24"/>
          <w:szCs w:val="24"/>
        </w:rPr>
        <w:t>Q</w:t>
      </w:r>
      <w:r w:rsidR="472E97E1" w:rsidRPr="0830614A">
        <w:rPr>
          <w:b/>
          <w:bCs/>
          <w:sz w:val="24"/>
          <w:szCs w:val="24"/>
        </w:rPr>
        <w:t>4</w:t>
      </w:r>
      <w:r w:rsidRPr="0830614A">
        <w:rPr>
          <w:b/>
          <w:bCs/>
          <w:sz w:val="24"/>
          <w:szCs w:val="24"/>
        </w:rPr>
        <w:t xml:space="preserve">. </w:t>
      </w:r>
      <w:r w:rsidR="0CE7B9B1" w:rsidRPr="0830614A">
        <w:rPr>
          <w:b/>
          <w:bCs/>
          <w:sz w:val="24"/>
          <w:szCs w:val="24"/>
        </w:rPr>
        <w:t>If the decision was made to close care centres, d</w:t>
      </w:r>
      <w:r w:rsidR="34087529" w:rsidRPr="0830614A">
        <w:rPr>
          <w:rFonts w:eastAsia="Arial" w:cs="Arial"/>
          <w:b/>
          <w:bCs/>
          <w:color w:val="000000" w:themeColor="text1"/>
          <w:sz w:val="24"/>
          <w:szCs w:val="24"/>
        </w:rPr>
        <w:t>o carers/family get a choice of what home residents will be relocated to?</w:t>
      </w:r>
    </w:p>
    <w:p w14:paraId="61CD88EB" w14:textId="1A31AC0B" w:rsidR="008E45C7" w:rsidRDefault="008E45C7" w:rsidP="0028EE73">
      <w:pPr>
        <w:rPr>
          <w:b/>
          <w:bCs/>
          <w:sz w:val="24"/>
          <w:szCs w:val="24"/>
        </w:rPr>
      </w:pPr>
      <w:r w:rsidRPr="0830614A">
        <w:rPr>
          <w:sz w:val="24"/>
          <w:szCs w:val="24"/>
        </w:rPr>
        <w:t xml:space="preserve">A: </w:t>
      </w:r>
      <w:r w:rsidR="00192212" w:rsidRPr="0830614A">
        <w:rPr>
          <w:sz w:val="24"/>
          <w:szCs w:val="24"/>
        </w:rPr>
        <w:t>Residents a</w:t>
      </w:r>
      <w:r w:rsidRPr="0830614A">
        <w:rPr>
          <w:sz w:val="24"/>
          <w:szCs w:val="24"/>
        </w:rPr>
        <w:t>nd their families remain a</w:t>
      </w:r>
      <w:r w:rsidR="00192212" w:rsidRPr="0830614A">
        <w:rPr>
          <w:sz w:val="24"/>
          <w:szCs w:val="24"/>
        </w:rPr>
        <w:t>t</w:t>
      </w:r>
      <w:r w:rsidRPr="0830614A">
        <w:rPr>
          <w:sz w:val="24"/>
          <w:szCs w:val="24"/>
        </w:rPr>
        <w:t xml:space="preserve"> the centre of this </w:t>
      </w:r>
      <w:r w:rsidR="00464CCE" w:rsidRPr="0830614A">
        <w:rPr>
          <w:sz w:val="24"/>
          <w:szCs w:val="24"/>
        </w:rPr>
        <w:t>assessment;</w:t>
      </w:r>
      <w:r w:rsidR="00DD1A9D" w:rsidRPr="0830614A">
        <w:rPr>
          <w:sz w:val="24"/>
          <w:szCs w:val="24"/>
        </w:rPr>
        <w:t xml:space="preserve"> </w:t>
      </w:r>
      <w:r w:rsidR="1A1FDA3D" w:rsidRPr="0830614A">
        <w:rPr>
          <w:sz w:val="24"/>
          <w:szCs w:val="24"/>
        </w:rPr>
        <w:t>therefore,</w:t>
      </w:r>
      <w:r w:rsidRPr="0830614A">
        <w:rPr>
          <w:sz w:val="24"/>
          <w:szCs w:val="24"/>
        </w:rPr>
        <w:t xml:space="preserve"> the choice of a new </w:t>
      </w:r>
      <w:r w:rsidR="00192212" w:rsidRPr="0830614A">
        <w:rPr>
          <w:sz w:val="24"/>
          <w:szCs w:val="24"/>
        </w:rPr>
        <w:t xml:space="preserve">care </w:t>
      </w:r>
      <w:r w:rsidRPr="0830614A">
        <w:rPr>
          <w:sz w:val="24"/>
          <w:szCs w:val="24"/>
        </w:rPr>
        <w:t xml:space="preserve">home and its location will be decided by themselves following a comprehensive </w:t>
      </w:r>
      <w:r w:rsidR="00DD1A9D" w:rsidRPr="0830614A">
        <w:rPr>
          <w:sz w:val="24"/>
          <w:szCs w:val="24"/>
        </w:rPr>
        <w:t xml:space="preserve">reassessment </w:t>
      </w:r>
      <w:r w:rsidRPr="0830614A">
        <w:rPr>
          <w:sz w:val="24"/>
          <w:szCs w:val="24"/>
        </w:rPr>
        <w:t xml:space="preserve">of </w:t>
      </w:r>
      <w:r w:rsidR="008C26E2" w:rsidRPr="0830614A">
        <w:rPr>
          <w:sz w:val="24"/>
          <w:szCs w:val="24"/>
        </w:rPr>
        <w:t xml:space="preserve">their </w:t>
      </w:r>
      <w:r w:rsidRPr="0830614A">
        <w:rPr>
          <w:sz w:val="24"/>
          <w:szCs w:val="24"/>
        </w:rPr>
        <w:t>needs carried out by a dedicated social work team</w:t>
      </w:r>
      <w:r w:rsidR="00192212" w:rsidRPr="0830614A">
        <w:rPr>
          <w:sz w:val="24"/>
          <w:szCs w:val="24"/>
        </w:rPr>
        <w:t xml:space="preserve"> who will also be aware of the capacity in the private care homes in the city</w:t>
      </w:r>
      <w:r w:rsidRPr="0830614A">
        <w:rPr>
          <w:b/>
          <w:bCs/>
          <w:sz w:val="24"/>
          <w:szCs w:val="24"/>
        </w:rPr>
        <w:t>.</w:t>
      </w:r>
    </w:p>
    <w:p w14:paraId="4F5E207F" w14:textId="196A3F87" w:rsidR="0C00F616" w:rsidRDefault="0C00F616" w:rsidP="0028EE73">
      <w:pPr>
        <w:rPr>
          <w:rFonts w:eastAsia="Arial" w:cs="Arial"/>
          <w:b/>
          <w:bCs/>
          <w:sz w:val="24"/>
          <w:szCs w:val="24"/>
        </w:rPr>
      </w:pPr>
      <w:r w:rsidRPr="0028EE73">
        <w:rPr>
          <w:rFonts w:eastAsia="Arial" w:cs="Arial"/>
          <w:b/>
          <w:bCs/>
          <w:sz w:val="24"/>
          <w:szCs w:val="24"/>
        </w:rPr>
        <w:t>Q5. What will happen to the residents who do not have family support?</w:t>
      </w:r>
    </w:p>
    <w:p w14:paraId="14BB9D87" w14:textId="22C58AF4" w:rsidR="2D9C0F2A" w:rsidRDefault="2D9C0F2A" w:rsidP="28ABA4E9">
      <w:pPr>
        <w:rPr>
          <w:rFonts w:eastAsia="Arial" w:cs="Arial"/>
          <w:sz w:val="24"/>
          <w:szCs w:val="24"/>
        </w:rPr>
      </w:pPr>
      <w:r w:rsidRPr="28ABA4E9">
        <w:rPr>
          <w:rFonts w:eastAsia="Arial" w:cs="Arial"/>
          <w:sz w:val="24"/>
          <w:szCs w:val="24"/>
        </w:rPr>
        <w:t>A</w:t>
      </w:r>
      <w:r w:rsidR="64CBA2A6" w:rsidRPr="28ABA4E9">
        <w:rPr>
          <w:rFonts w:eastAsia="Arial" w:cs="Arial"/>
          <w:sz w:val="24"/>
          <w:szCs w:val="24"/>
        </w:rPr>
        <w:t>:</w:t>
      </w:r>
      <w:r w:rsidR="00FE2A61">
        <w:rPr>
          <w:rFonts w:eastAsia="Arial" w:cs="Arial"/>
          <w:sz w:val="24"/>
          <w:szCs w:val="24"/>
        </w:rPr>
        <w:t xml:space="preserve"> </w:t>
      </w:r>
      <w:r w:rsidR="00445131">
        <w:rPr>
          <w:rFonts w:eastAsia="Arial" w:cs="Arial"/>
          <w:sz w:val="24"/>
          <w:szCs w:val="24"/>
        </w:rPr>
        <w:t>All citizens who do not have famil</w:t>
      </w:r>
      <w:r w:rsidR="00192212">
        <w:rPr>
          <w:rFonts w:eastAsia="Arial" w:cs="Arial"/>
          <w:sz w:val="24"/>
          <w:szCs w:val="24"/>
        </w:rPr>
        <w:t xml:space="preserve">y </w:t>
      </w:r>
      <w:r w:rsidR="001A6A76">
        <w:rPr>
          <w:rFonts w:eastAsia="Arial" w:cs="Arial"/>
          <w:sz w:val="24"/>
          <w:szCs w:val="24"/>
        </w:rPr>
        <w:t>support will</w:t>
      </w:r>
      <w:r w:rsidR="00445131">
        <w:rPr>
          <w:rFonts w:eastAsia="Arial" w:cs="Arial"/>
          <w:sz w:val="24"/>
          <w:szCs w:val="24"/>
        </w:rPr>
        <w:t xml:space="preserve"> be supported throughout by a dedicated team of experience</w:t>
      </w:r>
      <w:r w:rsidR="00192212">
        <w:rPr>
          <w:rFonts w:eastAsia="Arial" w:cs="Arial"/>
          <w:sz w:val="24"/>
          <w:szCs w:val="24"/>
        </w:rPr>
        <w:t>d</w:t>
      </w:r>
      <w:r w:rsidR="00445131">
        <w:rPr>
          <w:rFonts w:eastAsia="Arial" w:cs="Arial"/>
          <w:sz w:val="24"/>
          <w:szCs w:val="24"/>
        </w:rPr>
        <w:t xml:space="preserve"> and professional social workers who will ensure all </w:t>
      </w:r>
      <w:r w:rsidR="00192212" w:rsidRPr="00D604EE">
        <w:rPr>
          <w:rFonts w:eastAsia="Arial" w:cs="Arial"/>
          <w:sz w:val="24"/>
          <w:szCs w:val="24"/>
        </w:rPr>
        <w:t xml:space="preserve">residents </w:t>
      </w:r>
      <w:r w:rsidR="008C26E2" w:rsidRPr="00D604EE">
        <w:rPr>
          <w:rFonts w:eastAsia="Arial" w:cs="Arial"/>
          <w:sz w:val="24"/>
          <w:szCs w:val="24"/>
        </w:rPr>
        <w:t xml:space="preserve">assessed </w:t>
      </w:r>
      <w:r w:rsidR="00192212">
        <w:rPr>
          <w:rFonts w:eastAsia="Arial" w:cs="Arial"/>
          <w:sz w:val="24"/>
          <w:szCs w:val="24"/>
        </w:rPr>
        <w:t>care needs are met</w:t>
      </w:r>
      <w:r w:rsidR="001C05DF">
        <w:rPr>
          <w:rFonts w:eastAsia="Arial" w:cs="Arial"/>
          <w:sz w:val="24"/>
          <w:szCs w:val="24"/>
        </w:rPr>
        <w:t xml:space="preserve">. </w:t>
      </w:r>
      <w:r w:rsidR="00445131">
        <w:rPr>
          <w:rFonts w:eastAsia="Arial" w:cs="Arial"/>
          <w:sz w:val="24"/>
          <w:szCs w:val="24"/>
        </w:rPr>
        <w:t xml:space="preserve">In </w:t>
      </w:r>
      <w:r w:rsidR="001A6A76">
        <w:rPr>
          <w:rFonts w:eastAsia="Arial" w:cs="Arial"/>
          <w:sz w:val="24"/>
          <w:szCs w:val="24"/>
        </w:rPr>
        <w:t>addition, the</w:t>
      </w:r>
      <w:r w:rsidR="00445131">
        <w:rPr>
          <w:rFonts w:eastAsia="Arial" w:cs="Arial"/>
          <w:sz w:val="24"/>
          <w:szCs w:val="24"/>
        </w:rPr>
        <w:t xml:space="preserve"> </w:t>
      </w:r>
      <w:r w:rsidR="00192212">
        <w:rPr>
          <w:rFonts w:eastAsia="Arial" w:cs="Arial"/>
          <w:sz w:val="24"/>
          <w:szCs w:val="24"/>
        </w:rPr>
        <w:t>C</w:t>
      </w:r>
      <w:r w:rsidR="00445131">
        <w:rPr>
          <w:rFonts w:eastAsia="Arial" w:cs="Arial"/>
          <w:sz w:val="24"/>
          <w:szCs w:val="24"/>
        </w:rPr>
        <w:t xml:space="preserve">ity </w:t>
      </w:r>
      <w:r w:rsidR="00192212">
        <w:rPr>
          <w:rFonts w:eastAsia="Arial" w:cs="Arial"/>
          <w:sz w:val="24"/>
          <w:szCs w:val="24"/>
        </w:rPr>
        <w:t xml:space="preserve">Council </w:t>
      </w:r>
      <w:r w:rsidR="00445131">
        <w:rPr>
          <w:rFonts w:eastAsia="Arial" w:cs="Arial"/>
          <w:sz w:val="24"/>
          <w:szCs w:val="24"/>
        </w:rPr>
        <w:t>has appointed an independent advocacy service (Po</w:t>
      </w:r>
      <w:r w:rsidR="00192212">
        <w:rPr>
          <w:rFonts w:eastAsia="Arial" w:cs="Arial"/>
          <w:sz w:val="24"/>
          <w:szCs w:val="24"/>
        </w:rPr>
        <w:t>h</w:t>
      </w:r>
      <w:r w:rsidR="00445131">
        <w:rPr>
          <w:rFonts w:eastAsia="Arial" w:cs="Arial"/>
          <w:sz w:val="24"/>
          <w:szCs w:val="24"/>
        </w:rPr>
        <w:t>wer) who will support all citizens</w:t>
      </w:r>
      <w:r w:rsidR="00D72CFB">
        <w:rPr>
          <w:rFonts w:eastAsia="Arial" w:cs="Arial"/>
          <w:sz w:val="24"/>
          <w:szCs w:val="24"/>
        </w:rPr>
        <w:t>, and particularly</w:t>
      </w:r>
      <w:r w:rsidR="00445131">
        <w:rPr>
          <w:rFonts w:eastAsia="Arial" w:cs="Arial"/>
          <w:sz w:val="24"/>
          <w:szCs w:val="24"/>
        </w:rPr>
        <w:t xml:space="preserve"> those citizens who do not have families.</w:t>
      </w:r>
    </w:p>
    <w:p w14:paraId="79E85916" w14:textId="2EAF8317" w:rsidR="38F55BB6" w:rsidRDefault="38F55BB6" w:rsidP="61FF5C0A">
      <w:pPr>
        <w:rPr>
          <w:rFonts w:eastAsia="Arial" w:cs="Arial"/>
          <w:b/>
          <w:bCs/>
          <w:sz w:val="24"/>
          <w:szCs w:val="24"/>
        </w:rPr>
      </w:pPr>
      <w:r w:rsidRPr="28ABA4E9">
        <w:rPr>
          <w:rFonts w:eastAsia="Arial" w:cs="Arial"/>
          <w:b/>
          <w:bCs/>
          <w:sz w:val="24"/>
          <w:szCs w:val="24"/>
        </w:rPr>
        <w:t>Q6. What is the definition of complex care?</w:t>
      </w:r>
    </w:p>
    <w:p w14:paraId="26969B67" w14:textId="4D99ECF3" w:rsidR="68E6443D" w:rsidRDefault="68E6443D" w:rsidP="143DD25B">
      <w:pPr>
        <w:rPr>
          <w:rFonts w:eastAsia="Arial" w:cs="Arial"/>
          <w:sz w:val="24"/>
          <w:szCs w:val="24"/>
        </w:rPr>
      </w:pPr>
      <w:r w:rsidRPr="143DD25B">
        <w:rPr>
          <w:rFonts w:eastAsia="Arial" w:cs="Arial"/>
          <w:sz w:val="24"/>
          <w:szCs w:val="24"/>
        </w:rPr>
        <w:t>A:</w:t>
      </w:r>
      <w:r w:rsidR="008E45C7" w:rsidRPr="143DD25B">
        <w:rPr>
          <w:rFonts w:eastAsia="Arial" w:cs="Arial"/>
          <w:sz w:val="24"/>
          <w:szCs w:val="24"/>
        </w:rPr>
        <w:t xml:space="preserve"> This includes the rapid progression of a </w:t>
      </w:r>
      <w:r w:rsidR="00A82062" w:rsidRPr="143DD25B">
        <w:rPr>
          <w:rFonts w:eastAsia="Arial" w:cs="Arial"/>
          <w:sz w:val="24"/>
          <w:szCs w:val="24"/>
        </w:rPr>
        <w:t>citizen’s</w:t>
      </w:r>
      <w:r w:rsidR="008E45C7" w:rsidRPr="143DD25B">
        <w:rPr>
          <w:rFonts w:eastAsia="Arial" w:cs="Arial"/>
          <w:sz w:val="24"/>
          <w:szCs w:val="24"/>
        </w:rPr>
        <w:t xml:space="preserve"> journey through dementia</w:t>
      </w:r>
      <w:r w:rsidR="00D04824" w:rsidRPr="143DD25B">
        <w:rPr>
          <w:rFonts w:eastAsia="Arial" w:cs="Arial"/>
          <w:sz w:val="24"/>
          <w:szCs w:val="24"/>
        </w:rPr>
        <w:t xml:space="preserve"> that may require additional care a</w:t>
      </w:r>
      <w:r w:rsidR="00192212" w:rsidRPr="143DD25B">
        <w:rPr>
          <w:rFonts w:eastAsia="Arial" w:cs="Arial"/>
          <w:sz w:val="24"/>
          <w:szCs w:val="24"/>
        </w:rPr>
        <w:t>nd</w:t>
      </w:r>
      <w:r w:rsidR="00D04824" w:rsidRPr="143DD25B">
        <w:rPr>
          <w:rFonts w:eastAsia="Arial" w:cs="Arial"/>
          <w:sz w:val="24"/>
          <w:szCs w:val="24"/>
        </w:rPr>
        <w:t xml:space="preserve"> support</w:t>
      </w:r>
      <w:r w:rsidR="00A82062" w:rsidRPr="143DD25B">
        <w:rPr>
          <w:rFonts w:eastAsia="Arial" w:cs="Arial"/>
          <w:sz w:val="24"/>
          <w:szCs w:val="24"/>
        </w:rPr>
        <w:t xml:space="preserve">. </w:t>
      </w:r>
      <w:r w:rsidR="00192212" w:rsidRPr="143DD25B">
        <w:rPr>
          <w:rFonts w:eastAsia="Arial" w:cs="Arial"/>
          <w:sz w:val="24"/>
          <w:szCs w:val="24"/>
        </w:rPr>
        <w:t xml:space="preserve">This more complex care </w:t>
      </w:r>
      <w:r w:rsidR="00D04824" w:rsidRPr="143DD25B">
        <w:rPr>
          <w:rFonts w:eastAsia="Arial" w:cs="Arial"/>
          <w:sz w:val="24"/>
          <w:szCs w:val="24"/>
        </w:rPr>
        <w:t>border</w:t>
      </w:r>
      <w:r w:rsidR="00192212" w:rsidRPr="143DD25B">
        <w:rPr>
          <w:rFonts w:eastAsia="Arial" w:cs="Arial"/>
          <w:sz w:val="24"/>
          <w:szCs w:val="24"/>
        </w:rPr>
        <w:t>s</w:t>
      </w:r>
      <w:r w:rsidR="00D04824" w:rsidRPr="143DD25B">
        <w:rPr>
          <w:rFonts w:eastAsia="Arial" w:cs="Arial"/>
          <w:sz w:val="24"/>
          <w:szCs w:val="24"/>
        </w:rPr>
        <w:t xml:space="preserve"> nursing </w:t>
      </w:r>
      <w:r w:rsidR="00A82062" w:rsidRPr="143DD25B">
        <w:rPr>
          <w:rFonts w:eastAsia="Arial" w:cs="Arial"/>
          <w:sz w:val="24"/>
          <w:szCs w:val="24"/>
        </w:rPr>
        <w:t>care or</w:t>
      </w:r>
      <w:r w:rsidR="00D04824" w:rsidRPr="143DD25B">
        <w:rPr>
          <w:rFonts w:eastAsia="Arial" w:cs="Arial"/>
          <w:sz w:val="24"/>
          <w:szCs w:val="24"/>
        </w:rPr>
        <w:t xml:space="preserve"> medical interventions that the current home may not be</w:t>
      </w:r>
      <w:r w:rsidR="00D72CFB" w:rsidRPr="143DD25B">
        <w:rPr>
          <w:rFonts w:eastAsia="Arial" w:cs="Arial"/>
          <w:sz w:val="24"/>
          <w:szCs w:val="24"/>
        </w:rPr>
        <w:t xml:space="preserve"> </w:t>
      </w:r>
      <w:r w:rsidR="00D04824" w:rsidRPr="143DD25B">
        <w:rPr>
          <w:rFonts w:eastAsia="Arial" w:cs="Arial"/>
          <w:sz w:val="24"/>
          <w:szCs w:val="24"/>
        </w:rPr>
        <w:t>registered to provide. This could also include one to one staff support and the use of specialist technical equipment such as syringe drivers, oxygen, etc</w:t>
      </w:r>
      <w:r w:rsidR="001C05DF" w:rsidRPr="143DD25B">
        <w:rPr>
          <w:rFonts w:eastAsia="Arial" w:cs="Arial"/>
          <w:sz w:val="24"/>
          <w:szCs w:val="24"/>
        </w:rPr>
        <w:t>.</w:t>
      </w:r>
    </w:p>
    <w:p w14:paraId="18F75EC9" w14:textId="77777777" w:rsidR="00447DE0" w:rsidRDefault="00447DE0" w:rsidP="0830614A">
      <w:pPr>
        <w:rPr>
          <w:rFonts w:eastAsia="Arial" w:cs="Arial"/>
          <w:b/>
          <w:bCs/>
          <w:sz w:val="24"/>
          <w:szCs w:val="24"/>
        </w:rPr>
      </w:pPr>
    </w:p>
    <w:p w14:paraId="621CCE5A" w14:textId="640117B5" w:rsidR="68E6443D" w:rsidRPr="00D604EE" w:rsidRDefault="282E2023" w:rsidP="0830614A">
      <w:pPr>
        <w:rPr>
          <w:rFonts w:eastAsia="Arial" w:cs="Arial"/>
          <w:b/>
          <w:bCs/>
          <w:sz w:val="24"/>
          <w:szCs w:val="24"/>
        </w:rPr>
      </w:pPr>
      <w:r w:rsidRPr="0830614A">
        <w:rPr>
          <w:rFonts w:eastAsia="Arial" w:cs="Arial"/>
          <w:b/>
          <w:bCs/>
          <w:sz w:val="24"/>
          <w:szCs w:val="24"/>
        </w:rPr>
        <w:lastRenderedPageBreak/>
        <w:t>Q7. Does Birmingham City council understand how</w:t>
      </w:r>
      <w:r w:rsidR="6CABDA56" w:rsidRPr="0830614A">
        <w:rPr>
          <w:rFonts w:eastAsia="Arial" w:cs="Arial"/>
          <w:b/>
          <w:bCs/>
          <w:sz w:val="24"/>
          <w:szCs w:val="24"/>
        </w:rPr>
        <w:t xml:space="preserve"> much impact it would have on </w:t>
      </w:r>
      <w:r w:rsidRPr="0830614A">
        <w:rPr>
          <w:rFonts w:eastAsia="Arial" w:cs="Arial"/>
          <w:b/>
          <w:bCs/>
          <w:sz w:val="24"/>
          <w:szCs w:val="24"/>
        </w:rPr>
        <w:t>resid</w:t>
      </w:r>
      <w:r w:rsidR="06BA6CC3" w:rsidRPr="0830614A">
        <w:rPr>
          <w:rFonts w:eastAsia="Arial" w:cs="Arial"/>
          <w:b/>
          <w:bCs/>
          <w:sz w:val="24"/>
          <w:szCs w:val="24"/>
        </w:rPr>
        <w:t>ents</w:t>
      </w:r>
      <w:r w:rsidR="2C470AE0" w:rsidRPr="0830614A">
        <w:rPr>
          <w:rFonts w:eastAsia="Arial" w:cs="Arial"/>
          <w:b/>
          <w:bCs/>
          <w:sz w:val="24"/>
          <w:szCs w:val="24"/>
        </w:rPr>
        <w:t>,</w:t>
      </w:r>
      <w:r w:rsidR="06BA6CC3" w:rsidRPr="0830614A">
        <w:rPr>
          <w:rFonts w:eastAsia="Arial" w:cs="Arial"/>
          <w:b/>
          <w:bCs/>
          <w:sz w:val="24"/>
          <w:szCs w:val="24"/>
        </w:rPr>
        <w:t xml:space="preserve"> their </w:t>
      </w:r>
      <w:r w:rsidR="082D21E3" w:rsidRPr="0830614A">
        <w:rPr>
          <w:rFonts w:eastAsia="Arial" w:cs="Arial"/>
          <w:b/>
          <w:bCs/>
          <w:sz w:val="24"/>
          <w:szCs w:val="24"/>
        </w:rPr>
        <w:t>families,</w:t>
      </w:r>
      <w:r w:rsidR="64A5AAF7" w:rsidRPr="0830614A">
        <w:rPr>
          <w:rFonts w:eastAsia="Arial" w:cs="Arial"/>
          <w:b/>
          <w:bCs/>
          <w:sz w:val="24"/>
          <w:szCs w:val="24"/>
        </w:rPr>
        <w:t xml:space="preserve"> and carers </w:t>
      </w:r>
      <w:r w:rsidR="109F6604" w:rsidRPr="0830614A">
        <w:rPr>
          <w:rFonts w:eastAsia="Arial" w:cs="Arial"/>
          <w:b/>
          <w:bCs/>
          <w:sz w:val="24"/>
          <w:szCs w:val="24"/>
        </w:rPr>
        <w:t>if they had to move</w:t>
      </w:r>
      <w:r w:rsidR="3049C23B" w:rsidRPr="0830614A">
        <w:rPr>
          <w:rFonts w:eastAsia="Arial" w:cs="Arial"/>
          <w:b/>
          <w:bCs/>
          <w:sz w:val="24"/>
          <w:szCs w:val="24"/>
        </w:rPr>
        <w:t xml:space="preserve"> care centre</w:t>
      </w:r>
      <w:r w:rsidR="2C484596" w:rsidRPr="0830614A">
        <w:rPr>
          <w:rFonts w:eastAsia="Arial" w:cs="Arial"/>
          <w:b/>
          <w:bCs/>
          <w:sz w:val="24"/>
          <w:szCs w:val="24"/>
        </w:rPr>
        <w:t>?</w:t>
      </w:r>
      <w:r w:rsidR="791CAB7E" w:rsidRPr="0830614A">
        <w:rPr>
          <w:rFonts w:eastAsia="Arial" w:cs="Arial"/>
          <w:b/>
          <w:bCs/>
          <w:sz w:val="24"/>
          <w:szCs w:val="24"/>
        </w:rPr>
        <w:t xml:space="preserve"> </w:t>
      </w:r>
    </w:p>
    <w:p w14:paraId="25E43316" w14:textId="6B4A22D5" w:rsidR="4B192443" w:rsidRPr="00D604EE" w:rsidRDefault="4B192443" w:rsidP="273ACEE5">
      <w:pPr>
        <w:spacing w:after="0"/>
        <w:rPr>
          <w:rFonts w:eastAsia="Arial" w:cs="Arial"/>
          <w:sz w:val="24"/>
          <w:szCs w:val="24"/>
        </w:rPr>
      </w:pPr>
      <w:r w:rsidRPr="0830614A">
        <w:rPr>
          <w:rFonts w:eastAsia="Arial" w:cs="Arial"/>
          <w:sz w:val="24"/>
          <w:szCs w:val="24"/>
        </w:rPr>
        <w:t>A</w:t>
      </w:r>
      <w:r w:rsidR="006B59B5" w:rsidRPr="0830614A">
        <w:rPr>
          <w:rFonts w:eastAsia="Arial" w:cs="Arial"/>
          <w:sz w:val="24"/>
          <w:szCs w:val="24"/>
        </w:rPr>
        <w:t>:</w:t>
      </w:r>
      <w:r w:rsidR="1E93BDAE" w:rsidRPr="0830614A">
        <w:rPr>
          <w:rFonts w:eastAsia="Arial" w:cs="Arial"/>
          <w:sz w:val="24"/>
          <w:szCs w:val="24"/>
        </w:rPr>
        <w:t xml:space="preserve"> </w:t>
      </w:r>
      <w:r w:rsidR="0A3854D7" w:rsidRPr="0830614A">
        <w:rPr>
          <w:rFonts w:eastAsia="Arial" w:cs="Arial"/>
          <w:sz w:val="24"/>
          <w:szCs w:val="24"/>
        </w:rPr>
        <w:t xml:space="preserve">All proposals are currently subject to </w:t>
      </w:r>
      <w:r w:rsidR="008C26E2" w:rsidRPr="0830614A">
        <w:rPr>
          <w:rFonts w:eastAsia="Arial" w:cs="Arial"/>
          <w:sz w:val="24"/>
          <w:szCs w:val="24"/>
        </w:rPr>
        <w:t>c</w:t>
      </w:r>
      <w:r w:rsidR="0A3854D7" w:rsidRPr="0830614A">
        <w:rPr>
          <w:rFonts w:eastAsia="Arial" w:cs="Arial"/>
          <w:sz w:val="24"/>
          <w:szCs w:val="24"/>
        </w:rPr>
        <w:t xml:space="preserve">onsultation and no decisions have been made. The feedback received from the consultation will inform a </w:t>
      </w:r>
      <w:r w:rsidR="008C26E2" w:rsidRPr="0830614A">
        <w:rPr>
          <w:rFonts w:eastAsia="Arial" w:cs="Arial"/>
          <w:sz w:val="24"/>
          <w:szCs w:val="24"/>
        </w:rPr>
        <w:t xml:space="preserve">final proposal and </w:t>
      </w:r>
      <w:r w:rsidR="0A3854D7" w:rsidRPr="0830614A">
        <w:rPr>
          <w:rFonts w:eastAsia="Arial" w:cs="Arial"/>
          <w:sz w:val="24"/>
          <w:szCs w:val="24"/>
        </w:rPr>
        <w:t>report to the Council’s Cabinet for decision in March 2025. If the preferred option were to be agreed, then the City Council would fully support the residents</w:t>
      </w:r>
      <w:r w:rsidR="008C26E2" w:rsidRPr="0830614A">
        <w:rPr>
          <w:rFonts w:eastAsia="Arial" w:cs="Arial"/>
          <w:sz w:val="24"/>
          <w:szCs w:val="24"/>
        </w:rPr>
        <w:t xml:space="preserve">, </w:t>
      </w:r>
      <w:r w:rsidR="56183A84" w:rsidRPr="0830614A">
        <w:rPr>
          <w:rFonts w:eastAsia="Arial" w:cs="Arial"/>
          <w:sz w:val="24"/>
          <w:szCs w:val="24"/>
        </w:rPr>
        <w:t>families,</w:t>
      </w:r>
      <w:r w:rsidR="08D1AA7C" w:rsidRPr="0830614A">
        <w:rPr>
          <w:rFonts w:eastAsia="Arial" w:cs="Arial"/>
          <w:sz w:val="24"/>
          <w:szCs w:val="24"/>
        </w:rPr>
        <w:t xml:space="preserve"> </w:t>
      </w:r>
      <w:r w:rsidR="008C26E2" w:rsidRPr="0830614A">
        <w:rPr>
          <w:rFonts w:eastAsia="Arial" w:cs="Arial"/>
          <w:sz w:val="24"/>
          <w:szCs w:val="24"/>
        </w:rPr>
        <w:t xml:space="preserve">and carers </w:t>
      </w:r>
      <w:r w:rsidR="08D1AA7C" w:rsidRPr="0830614A">
        <w:rPr>
          <w:rFonts w:eastAsia="Arial" w:cs="Arial"/>
          <w:sz w:val="24"/>
          <w:szCs w:val="24"/>
        </w:rPr>
        <w:t xml:space="preserve">to </w:t>
      </w:r>
      <w:r w:rsidR="7A0CC458" w:rsidRPr="0830614A">
        <w:rPr>
          <w:rFonts w:eastAsia="Arial" w:cs="Arial"/>
          <w:sz w:val="24"/>
          <w:szCs w:val="24"/>
        </w:rPr>
        <w:t xml:space="preserve">help </w:t>
      </w:r>
      <w:r w:rsidR="008C26E2" w:rsidRPr="0830614A">
        <w:rPr>
          <w:rFonts w:eastAsia="Arial" w:cs="Arial"/>
          <w:sz w:val="24"/>
          <w:szCs w:val="24"/>
        </w:rPr>
        <w:t xml:space="preserve">them </w:t>
      </w:r>
      <w:r w:rsidR="08D1AA7C" w:rsidRPr="0830614A">
        <w:rPr>
          <w:rFonts w:eastAsia="Arial" w:cs="Arial"/>
          <w:sz w:val="24"/>
          <w:szCs w:val="24"/>
        </w:rPr>
        <w:t>make an informed decision</w:t>
      </w:r>
      <w:r w:rsidR="52B7A548" w:rsidRPr="0830614A">
        <w:rPr>
          <w:rFonts w:eastAsia="Arial" w:cs="Arial"/>
          <w:sz w:val="24"/>
          <w:szCs w:val="24"/>
        </w:rPr>
        <w:t>.</w:t>
      </w:r>
    </w:p>
    <w:p w14:paraId="5406F687" w14:textId="04924AF3" w:rsidR="273ACEE5" w:rsidRPr="00D604EE" w:rsidRDefault="273ACEE5" w:rsidP="273ACEE5">
      <w:pPr>
        <w:spacing w:after="0"/>
        <w:rPr>
          <w:rFonts w:eastAsia="Arial" w:cs="Arial"/>
          <w:sz w:val="24"/>
          <w:szCs w:val="24"/>
        </w:rPr>
      </w:pPr>
    </w:p>
    <w:p w14:paraId="5FE2E632" w14:textId="3DA90DBF" w:rsidR="6D8AF109" w:rsidRDefault="00464CCE" w:rsidP="273ACEE5">
      <w:pPr>
        <w:rPr>
          <w:rFonts w:ascii="Nunito" w:eastAsia="Nunito" w:hAnsi="Nunito" w:cs="Nunito"/>
          <w:color w:val="1C1D1F"/>
          <w:sz w:val="27"/>
          <w:szCs w:val="27"/>
        </w:rPr>
      </w:pPr>
      <w:r w:rsidRPr="00D604EE">
        <w:rPr>
          <w:rFonts w:eastAsia="Arial" w:cs="Arial"/>
          <w:sz w:val="24"/>
          <w:szCs w:val="24"/>
        </w:rPr>
        <w:t xml:space="preserve">As a part of the </w:t>
      </w:r>
      <w:r w:rsidR="00D604EE" w:rsidRPr="00D604EE">
        <w:rPr>
          <w:rFonts w:eastAsia="Arial" w:cs="Arial"/>
          <w:sz w:val="24"/>
          <w:szCs w:val="24"/>
        </w:rPr>
        <w:t>consultation,</w:t>
      </w:r>
      <w:r w:rsidR="2B0E29A2" w:rsidRPr="00D604EE">
        <w:rPr>
          <w:rFonts w:eastAsia="Arial" w:cs="Arial"/>
          <w:sz w:val="24"/>
          <w:szCs w:val="24"/>
        </w:rPr>
        <w:t xml:space="preserve"> </w:t>
      </w:r>
      <w:r w:rsidR="2B0E29A2" w:rsidRPr="273ACEE5">
        <w:rPr>
          <w:rFonts w:eastAsia="Arial" w:cs="Arial"/>
          <w:sz w:val="24"/>
          <w:szCs w:val="24"/>
        </w:rPr>
        <w:t xml:space="preserve">we recognised the benefits of conducting a Health Impact </w:t>
      </w:r>
      <w:r w:rsidR="008C26E2">
        <w:rPr>
          <w:rFonts w:eastAsia="Arial" w:cs="Arial"/>
          <w:sz w:val="24"/>
          <w:szCs w:val="24"/>
        </w:rPr>
        <w:t>A</w:t>
      </w:r>
      <w:r w:rsidR="2B0E29A2" w:rsidRPr="273ACEE5">
        <w:rPr>
          <w:rFonts w:eastAsia="Arial" w:cs="Arial"/>
          <w:sz w:val="24"/>
          <w:szCs w:val="24"/>
        </w:rPr>
        <w:t xml:space="preserve">ssessment which helps evaluate any potential health effects of </w:t>
      </w:r>
      <w:r w:rsidR="060B8E5C" w:rsidRPr="273ACEE5">
        <w:rPr>
          <w:rFonts w:eastAsia="Arial" w:cs="Arial"/>
          <w:sz w:val="24"/>
          <w:szCs w:val="24"/>
        </w:rPr>
        <w:t>a</w:t>
      </w:r>
      <w:r w:rsidR="31B445A4" w:rsidRPr="273ACEE5">
        <w:rPr>
          <w:rFonts w:eastAsia="Arial" w:cs="Arial"/>
          <w:sz w:val="24"/>
          <w:szCs w:val="24"/>
        </w:rPr>
        <w:t xml:space="preserve"> proposed change.</w:t>
      </w:r>
      <w:r w:rsidR="66673A7B" w:rsidRPr="273ACEE5">
        <w:rPr>
          <w:rFonts w:eastAsia="Arial" w:cs="Arial"/>
          <w:sz w:val="24"/>
          <w:szCs w:val="24"/>
        </w:rPr>
        <w:t xml:space="preserve"> </w:t>
      </w:r>
      <w:r w:rsidR="5F7299D5" w:rsidRPr="273ACEE5">
        <w:rPr>
          <w:rFonts w:eastAsia="Arial" w:cs="Arial"/>
          <w:sz w:val="24"/>
          <w:szCs w:val="24"/>
        </w:rPr>
        <w:t>(</w:t>
      </w:r>
      <w:r w:rsidR="66673A7B" w:rsidRPr="273ACEE5">
        <w:rPr>
          <w:rFonts w:eastAsia="Arial" w:cs="Arial"/>
          <w:sz w:val="24"/>
          <w:szCs w:val="24"/>
        </w:rPr>
        <w:t>S</w:t>
      </w:r>
      <w:r w:rsidR="3A067A30" w:rsidRPr="273ACEE5">
        <w:rPr>
          <w:rFonts w:eastAsia="Arial" w:cs="Arial"/>
          <w:sz w:val="24"/>
          <w:szCs w:val="24"/>
        </w:rPr>
        <w:t xml:space="preserve">ee question </w:t>
      </w:r>
      <w:r w:rsidR="267A428F" w:rsidRPr="273ACEE5">
        <w:rPr>
          <w:rFonts w:eastAsia="Arial" w:cs="Arial"/>
          <w:sz w:val="24"/>
          <w:szCs w:val="24"/>
        </w:rPr>
        <w:t>8 f</w:t>
      </w:r>
      <w:r w:rsidR="31B445A4" w:rsidRPr="273ACEE5">
        <w:rPr>
          <w:rFonts w:eastAsia="Arial" w:cs="Arial"/>
          <w:sz w:val="24"/>
          <w:szCs w:val="24"/>
        </w:rPr>
        <w:t xml:space="preserve">or more information </w:t>
      </w:r>
      <w:r w:rsidR="191D1644" w:rsidRPr="273ACEE5">
        <w:rPr>
          <w:rFonts w:eastAsia="Arial" w:cs="Arial"/>
          <w:sz w:val="24"/>
          <w:szCs w:val="24"/>
        </w:rPr>
        <w:t xml:space="preserve">on health impact </w:t>
      </w:r>
      <w:r w:rsidR="31B445A4" w:rsidRPr="273ACEE5">
        <w:rPr>
          <w:rFonts w:eastAsia="Arial" w:cs="Arial"/>
          <w:sz w:val="24"/>
          <w:szCs w:val="24"/>
        </w:rPr>
        <w:t>assessment</w:t>
      </w:r>
      <w:r w:rsidR="68615CC6" w:rsidRPr="273ACEE5">
        <w:rPr>
          <w:rFonts w:eastAsia="Arial" w:cs="Arial"/>
          <w:sz w:val="24"/>
          <w:szCs w:val="24"/>
        </w:rPr>
        <w:t>s</w:t>
      </w:r>
      <w:r w:rsidR="265608AC" w:rsidRPr="273ACEE5">
        <w:rPr>
          <w:rFonts w:eastAsia="Arial" w:cs="Arial"/>
          <w:sz w:val="24"/>
          <w:szCs w:val="24"/>
        </w:rPr>
        <w:t>)</w:t>
      </w:r>
      <w:r w:rsidR="42D00F37" w:rsidRPr="273ACEE5">
        <w:rPr>
          <w:rFonts w:eastAsia="Arial" w:cs="Arial"/>
          <w:sz w:val="24"/>
          <w:szCs w:val="24"/>
        </w:rPr>
        <w:t>.</w:t>
      </w:r>
    </w:p>
    <w:p w14:paraId="269AED49" w14:textId="013A1380" w:rsidR="008C26E2" w:rsidRDefault="37B82D19" w:rsidP="11235ECD">
      <w:pPr>
        <w:rPr>
          <w:rFonts w:eastAsia="Arial" w:cs="Arial"/>
          <w:sz w:val="24"/>
          <w:szCs w:val="24"/>
        </w:rPr>
      </w:pPr>
      <w:r w:rsidRPr="0830614A">
        <w:rPr>
          <w:rFonts w:eastAsia="Arial" w:cs="Arial"/>
          <w:sz w:val="24"/>
          <w:szCs w:val="24"/>
        </w:rPr>
        <w:t xml:space="preserve">However, we do appreciate that it is </w:t>
      </w:r>
      <w:bookmarkStart w:id="0" w:name="_Int_CvdTFeKa"/>
      <w:r w:rsidR="61FCB174" w:rsidRPr="0830614A">
        <w:rPr>
          <w:rFonts w:eastAsia="Arial" w:cs="Arial"/>
          <w:sz w:val="24"/>
          <w:szCs w:val="24"/>
        </w:rPr>
        <w:t>a difficult</w:t>
      </w:r>
      <w:r w:rsidRPr="0830614A">
        <w:rPr>
          <w:rFonts w:eastAsia="Arial" w:cs="Arial"/>
          <w:sz w:val="24"/>
          <w:szCs w:val="24"/>
        </w:rPr>
        <w:t xml:space="preserve"> time</w:t>
      </w:r>
      <w:bookmarkEnd w:id="0"/>
      <w:r w:rsidRPr="0830614A">
        <w:rPr>
          <w:rFonts w:eastAsia="Arial" w:cs="Arial"/>
          <w:sz w:val="24"/>
          <w:szCs w:val="24"/>
        </w:rPr>
        <w:t xml:space="preserve"> </w:t>
      </w:r>
      <w:r w:rsidR="504D116E" w:rsidRPr="0830614A">
        <w:rPr>
          <w:rFonts w:eastAsia="Arial" w:cs="Arial"/>
          <w:sz w:val="24"/>
          <w:szCs w:val="24"/>
        </w:rPr>
        <w:t>f</w:t>
      </w:r>
      <w:r w:rsidRPr="0830614A">
        <w:rPr>
          <w:rFonts w:eastAsia="Arial" w:cs="Arial"/>
          <w:sz w:val="24"/>
          <w:szCs w:val="24"/>
        </w:rPr>
        <w:t xml:space="preserve">or residents and their families. If you have any immediate concerns about </w:t>
      </w:r>
      <w:r w:rsidR="334F5274" w:rsidRPr="0830614A">
        <w:rPr>
          <w:rFonts w:eastAsia="Arial" w:cs="Arial"/>
          <w:sz w:val="24"/>
          <w:szCs w:val="24"/>
        </w:rPr>
        <w:t xml:space="preserve">a resident at any of the care centres </w:t>
      </w:r>
      <w:r w:rsidRPr="0830614A">
        <w:rPr>
          <w:rFonts w:eastAsia="Arial" w:cs="Arial"/>
          <w:sz w:val="24"/>
          <w:szCs w:val="24"/>
        </w:rPr>
        <w:t xml:space="preserve">please contact in the first instance Delroy Bonnitto, the multi-disciplinary </w:t>
      </w:r>
      <w:r w:rsidR="008C26E2" w:rsidRPr="0830614A">
        <w:rPr>
          <w:rFonts w:eastAsia="Arial" w:cs="Arial"/>
          <w:sz w:val="24"/>
          <w:szCs w:val="24"/>
        </w:rPr>
        <w:t>T</w:t>
      </w:r>
      <w:r w:rsidRPr="0830614A">
        <w:rPr>
          <w:rFonts w:eastAsia="Arial" w:cs="Arial"/>
          <w:sz w:val="24"/>
          <w:szCs w:val="24"/>
        </w:rPr>
        <w:t xml:space="preserve">eam </w:t>
      </w:r>
      <w:r w:rsidR="008C26E2" w:rsidRPr="0830614A">
        <w:rPr>
          <w:rFonts w:eastAsia="Arial" w:cs="Arial"/>
          <w:sz w:val="24"/>
          <w:szCs w:val="24"/>
        </w:rPr>
        <w:t>M</w:t>
      </w:r>
      <w:r w:rsidRPr="0830614A">
        <w:rPr>
          <w:rFonts w:eastAsia="Arial" w:cs="Arial"/>
          <w:sz w:val="24"/>
          <w:szCs w:val="24"/>
        </w:rPr>
        <w:t xml:space="preserve">anager </w:t>
      </w:r>
      <w:r w:rsidR="0F793A28" w:rsidRPr="0830614A">
        <w:rPr>
          <w:rFonts w:eastAsia="Arial" w:cs="Arial"/>
          <w:sz w:val="24"/>
          <w:szCs w:val="24"/>
        </w:rPr>
        <w:t>for advice and support</w:t>
      </w:r>
      <w:r w:rsidR="008C26E2" w:rsidRPr="0830614A">
        <w:rPr>
          <w:rFonts w:eastAsia="Arial" w:cs="Arial"/>
          <w:sz w:val="24"/>
          <w:szCs w:val="24"/>
        </w:rPr>
        <w:t xml:space="preserve">: </w:t>
      </w:r>
      <w:hyperlink r:id="rId13">
        <w:r w:rsidR="008C26E2" w:rsidRPr="0830614A">
          <w:rPr>
            <w:rStyle w:val="Hyperlink"/>
            <w:rFonts w:eastAsia="Arial" w:cs="Arial"/>
            <w:sz w:val="24"/>
            <w:szCs w:val="24"/>
          </w:rPr>
          <w:t>Delroy.G.Bonnitto@birmingham.gov.uk</w:t>
        </w:r>
      </w:hyperlink>
    </w:p>
    <w:p w14:paraId="0B752C0A" w14:textId="797D3E5F" w:rsidR="143DD25B" w:rsidRPr="00D604EE" w:rsidRDefault="621810DF" w:rsidP="0830614A">
      <w:pPr>
        <w:rPr>
          <w:rFonts w:eastAsia="Arial" w:cs="Arial"/>
          <w:b/>
          <w:bCs/>
          <w:sz w:val="24"/>
          <w:szCs w:val="24"/>
        </w:rPr>
      </w:pPr>
      <w:r w:rsidRPr="0830614A">
        <w:rPr>
          <w:rFonts w:eastAsia="Arial" w:cs="Arial"/>
          <w:b/>
          <w:bCs/>
          <w:sz w:val="24"/>
          <w:szCs w:val="24"/>
        </w:rPr>
        <w:t>Q</w:t>
      </w:r>
      <w:r w:rsidR="1F0F0DE7" w:rsidRPr="0830614A">
        <w:rPr>
          <w:rFonts w:eastAsia="Arial" w:cs="Arial"/>
          <w:b/>
          <w:bCs/>
          <w:sz w:val="24"/>
          <w:szCs w:val="24"/>
        </w:rPr>
        <w:t>8</w:t>
      </w:r>
      <w:r w:rsidR="70DDBB5B" w:rsidRPr="0830614A">
        <w:rPr>
          <w:rFonts w:eastAsia="Arial" w:cs="Arial"/>
          <w:b/>
          <w:bCs/>
          <w:sz w:val="24"/>
          <w:szCs w:val="24"/>
        </w:rPr>
        <w:t>.</w:t>
      </w:r>
      <w:r w:rsidRPr="0830614A">
        <w:rPr>
          <w:rFonts w:eastAsia="Arial" w:cs="Arial"/>
          <w:b/>
          <w:bCs/>
          <w:sz w:val="24"/>
          <w:szCs w:val="24"/>
        </w:rPr>
        <w:t xml:space="preserve"> What health impact analysis has been undertaken regards the existing residents of the three care centres? </w:t>
      </w:r>
    </w:p>
    <w:p w14:paraId="2FA1DD23" w14:textId="31CA3E67" w:rsidR="3655F69A" w:rsidRPr="00D604EE" w:rsidRDefault="2D7DD2E7" w:rsidP="273ACEE5">
      <w:pPr>
        <w:rPr>
          <w:rFonts w:eastAsia="Arial" w:cs="Arial"/>
          <w:sz w:val="24"/>
          <w:szCs w:val="24"/>
        </w:rPr>
      </w:pPr>
      <w:r w:rsidRPr="00D604EE">
        <w:rPr>
          <w:rFonts w:eastAsia="Arial" w:cs="Arial"/>
          <w:sz w:val="24"/>
          <w:szCs w:val="24"/>
        </w:rPr>
        <w:t>A</w:t>
      </w:r>
      <w:r w:rsidR="00D604EE">
        <w:rPr>
          <w:rFonts w:eastAsia="Arial" w:cs="Arial"/>
          <w:sz w:val="24"/>
          <w:szCs w:val="24"/>
        </w:rPr>
        <w:t>:</w:t>
      </w:r>
      <w:r w:rsidR="6F028506" w:rsidRPr="00D604EE">
        <w:rPr>
          <w:rFonts w:eastAsia="Arial" w:cs="Arial"/>
          <w:sz w:val="24"/>
          <w:szCs w:val="24"/>
        </w:rPr>
        <w:t xml:space="preserve"> An </w:t>
      </w:r>
      <w:r w:rsidR="6F028506" w:rsidRPr="273ACEE5">
        <w:rPr>
          <w:rFonts w:eastAsia="Arial" w:cs="Arial"/>
          <w:sz w:val="24"/>
          <w:szCs w:val="24"/>
        </w:rPr>
        <w:t xml:space="preserve">Equality Impact Assessment (EIA) </w:t>
      </w:r>
      <w:r w:rsidR="6D12D787" w:rsidRPr="273ACEE5">
        <w:rPr>
          <w:rFonts w:eastAsia="Arial" w:cs="Arial"/>
          <w:sz w:val="24"/>
          <w:szCs w:val="24"/>
        </w:rPr>
        <w:t>was completed as part of the care centre review process</w:t>
      </w:r>
      <w:r w:rsidR="6DC4A0EF" w:rsidRPr="273ACEE5">
        <w:rPr>
          <w:rFonts w:eastAsia="Arial" w:cs="Arial"/>
          <w:sz w:val="24"/>
          <w:szCs w:val="24"/>
        </w:rPr>
        <w:t xml:space="preserve"> and is </w:t>
      </w:r>
      <w:r w:rsidR="0884D18C" w:rsidRPr="273ACEE5">
        <w:rPr>
          <w:rFonts w:eastAsia="Arial" w:cs="Arial"/>
          <w:sz w:val="24"/>
          <w:szCs w:val="24"/>
        </w:rPr>
        <w:t>publicly</w:t>
      </w:r>
      <w:r w:rsidR="6DC4A0EF" w:rsidRPr="273ACEE5">
        <w:rPr>
          <w:rFonts w:eastAsia="Arial" w:cs="Arial"/>
          <w:sz w:val="24"/>
          <w:szCs w:val="24"/>
        </w:rPr>
        <w:t xml:space="preserve"> available on our website</w:t>
      </w:r>
      <w:r w:rsidR="75E1F203" w:rsidRPr="273ACEE5">
        <w:rPr>
          <w:rFonts w:eastAsia="Arial" w:cs="Arial"/>
          <w:sz w:val="24"/>
          <w:szCs w:val="24"/>
        </w:rPr>
        <w:t xml:space="preserve"> </w:t>
      </w:r>
      <w:hyperlink r:id="rId14">
        <w:r w:rsidR="75E1F203" w:rsidRPr="273ACEE5">
          <w:rPr>
            <w:rStyle w:val="Hyperlink"/>
            <w:rFonts w:eastAsia="Arial" w:cs="Arial"/>
            <w:sz w:val="24"/>
            <w:szCs w:val="24"/>
          </w:rPr>
          <w:t>Equality Impact Assessment - Review of care centres | Birmingham City Council</w:t>
        </w:r>
      </w:hyperlink>
      <w:r w:rsidR="6D12D787" w:rsidRPr="273ACEE5">
        <w:rPr>
          <w:rFonts w:eastAsia="Arial" w:cs="Arial"/>
          <w:sz w:val="24"/>
          <w:szCs w:val="24"/>
        </w:rPr>
        <w:t xml:space="preserve"> </w:t>
      </w:r>
      <w:r w:rsidR="6F028506" w:rsidRPr="273ACEE5">
        <w:rPr>
          <w:rFonts w:eastAsia="Arial" w:cs="Arial"/>
          <w:sz w:val="24"/>
          <w:szCs w:val="24"/>
        </w:rPr>
        <w:t xml:space="preserve">This EIA will be reviewed throughout the consultation and ahead of any formal decision by the </w:t>
      </w:r>
      <w:r w:rsidR="3D6CB35A" w:rsidRPr="273ACEE5">
        <w:rPr>
          <w:rFonts w:eastAsia="Arial" w:cs="Arial"/>
          <w:sz w:val="24"/>
          <w:szCs w:val="24"/>
        </w:rPr>
        <w:t>c</w:t>
      </w:r>
      <w:r w:rsidR="6F028506" w:rsidRPr="273ACEE5">
        <w:rPr>
          <w:rFonts w:eastAsia="Arial" w:cs="Arial"/>
          <w:sz w:val="24"/>
          <w:szCs w:val="24"/>
        </w:rPr>
        <w:t>ouncil.</w:t>
      </w:r>
      <w:r w:rsidR="598C0F88" w:rsidRPr="273ACEE5">
        <w:rPr>
          <w:rFonts w:eastAsia="Arial" w:cs="Arial"/>
          <w:sz w:val="24"/>
          <w:szCs w:val="24"/>
        </w:rPr>
        <w:t xml:space="preserve"> </w:t>
      </w:r>
      <w:r w:rsidR="008C26E2" w:rsidRPr="00D604EE">
        <w:rPr>
          <w:rFonts w:eastAsia="Arial" w:cs="Arial"/>
          <w:sz w:val="24"/>
          <w:szCs w:val="24"/>
        </w:rPr>
        <w:t xml:space="preserve">The </w:t>
      </w:r>
      <w:r w:rsidR="00653F4F" w:rsidRPr="00D604EE">
        <w:rPr>
          <w:rFonts w:eastAsia="Arial" w:cs="Arial"/>
          <w:sz w:val="24"/>
          <w:szCs w:val="24"/>
        </w:rPr>
        <w:t xml:space="preserve">initial and final </w:t>
      </w:r>
      <w:r w:rsidR="008C26E2" w:rsidRPr="00D604EE">
        <w:rPr>
          <w:rFonts w:eastAsia="Arial" w:cs="Arial"/>
          <w:sz w:val="24"/>
          <w:szCs w:val="24"/>
        </w:rPr>
        <w:t xml:space="preserve">EIA will be provided to Cabinet </w:t>
      </w:r>
      <w:r w:rsidR="00653F4F" w:rsidRPr="00D604EE">
        <w:rPr>
          <w:rFonts w:eastAsia="Arial" w:cs="Arial"/>
          <w:sz w:val="24"/>
          <w:szCs w:val="24"/>
        </w:rPr>
        <w:t xml:space="preserve">along with the </w:t>
      </w:r>
      <w:r w:rsidR="008C26E2" w:rsidRPr="00D604EE">
        <w:rPr>
          <w:rFonts w:eastAsia="Arial" w:cs="Arial"/>
          <w:sz w:val="24"/>
          <w:szCs w:val="24"/>
        </w:rPr>
        <w:t xml:space="preserve">report to support </w:t>
      </w:r>
      <w:r w:rsidR="00653F4F" w:rsidRPr="00D604EE">
        <w:rPr>
          <w:rFonts w:eastAsia="Arial" w:cs="Arial"/>
          <w:sz w:val="24"/>
          <w:szCs w:val="24"/>
        </w:rPr>
        <w:t xml:space="preserve">them to make an informed decision. </w:t>
      </w:r>
    </w:p>
    <w:p w14:paraId="311F2329" w14:textId="0E38E965" w:rsidR="3655F69A" w:rsidRDefault="598C0F88" w:rsidP="273ACEE5">
      <w:pPr>
        <w:rPr>
          <w:rFonts w:eastAsia="Arial" w:cs="Arial"/>
          <w:color w:val="111111"/>
          <w:sz w:val="24"/>
          <w:szCs w:val="24"/>
        </w:rPr>
      </w:pPr>
      <w:r w:rsidRPr="273ACEE5">
        <w:rPr>
          <w:rFonts w:eastAsia="Arial" w:cs="Arial"/>
          <w:sz w:val="24"/>
          <w:szCs w:val="24"/>
        </w:rPr>
        <w:t xml:space="preserve">However, </w:t>
      </w:r>
      <w:r w:rsidR="3A47C6DF" w:rsidRPr="273ACEE5">
        <w:rPr>
          <w:rFonts w:eastAsia="Arial" w:cs="Arial"/>
          <w:sz w:val="24"/>
          <w:szCs w:val="24"/>
        </w:rPr>
        <w:t>because of</w:t>
      </w:r>
      <w:r w:rsidRPr="273ACEE5">
        <w:rPr>
          <w:rFonts w:eastAsia="Arial" w:cs="Arial"/>
          <w:sz w:val="24"/>
          <w:szCs w:val="24"/>
        </w:rPr>
        <w:t xml:space="preserve"> </w:t>
      </w:r>
      <w:r w:rsidR="6F82FB69" w:rsidRPr="273ACEE5">
        <w:rPr>
          <w:rFonts w:eastAsia="Arial" w:cs="Arial"/>
          <w:sz w:val="24"/>
          <w:szCs w:val="24"/>
        </w:rPr>
        <w:t xml:space="preserve">feedback </w:t>
      </w:r>
      <w:r w:rsidR="1ED74325" w:rsidRPr="273ACEE5">
        <w:rPr>
          <w:rFonts w:eastAsia="Arial" w:cs="Arial"/>
          <w:sz w:val="24"/>
          <w:szCs w:val="24"/>
        </w:rPr>
        <w:t xml:space="preserve">we have </w:t>
      </w:r>
      <w:r w:rsidR="6F82FB69" w:rsidRPr="273ACEE5">
        <w:rPr>
          <w:rFonts w:eastAsia="Arial" w:cs="Arial"/>
          <w:sz w:val="24"/>
          <w:szCs w:val="24"/>
        </w:rPr>
        <w:t xml:space="preserve">received during the initial stage of </w:t>
      </w:r>
      <w:r w:rsidR="6E614D8B" w:rsidRPr="273ACEE5">
        <w:rPr>
          <w:rFonts w:eastAsia="Arial" w:cs="Arial"/>
          <w:sz w:val="24"/>
          <w:szCs w:val="24"/>
        </w:rPr>
        <w:t>consultation,</w:t>
      </w:r>
      <w:r w:rsidRPr="273ACEE5">
        <w:rPr>
          <w:rFonts w:eastAsia="Arial" w:cs="Arial"/>
          <w:sz w:val="24"/>
          <w:szCs w:val="24"/>
        </w:rPr>
        <w:t xml:space="preserve"> we</w:t>
      </w:r>
      <w:r w:rsidR="7E71EA03" w:rsidRPr="273ACEE5">
        <w:rPr>
          <w:rFonts w:eastAsia="Arial" w:cs="Arial"/>
          <w:sz w:val="24"/>
          <w:szCs w:val="24"/>
        </w:rPr>
        <w:t xml:space="preserve"> have agreed to conduct a </w:t>
      </w:r>
      <w:r w:rsidR="00653F4F">
        <w:rPr>
          <w:rFonts w:eastAsia="Arial" w:cs="Arial"/>
          <w:sz w:val="24"/>
          <w:szCs w:val="24"/>
        </w:rPr>
        <w:t>H</w:t>
      </w:r>
      <w:r w:rsidR="7E71EA03" w:rsidRPr="273ACEE5">
        <w:rPr>
          <w:rFonts w:eastAsia="Arial" w:cs="Arial"/>
          <w:sz w:val="24"/>
          <w:szCs w:val="24"/>
        </w:rPr>
        <w:t>ealth</w:t>
      </w:r>
      <w:r w:rsidRPr="273ACEE5">
        <w:rPr>
          <w:rFonts w:ascii="Roboto" w:eastAsia="Roboto" w:hAnsi="Roboto" w:cs="Roboto"/>
          <w:color w:val="111111"/>
          <w:sz w:val="30"/>
          <w:szCs w:val="30"/>
        </w:rPr>
        <w:t xml:space="preserve"> </w:t>
      </w:r>
      <w:r w:rsidR="00653F4F">
        <w:rPr>
          <w:rFonts w:ascii="Roboto" w:eastAsia="Roboto" w:hAnsi="Roboto" w:cs="Roboto"/>
          <w:color w:val="111111"/>
          <w:sz w:val="30"/>
          <w:szCs w:val="30"/>
        </w:rPr>
        <w:t>I</w:t>
      </w:r>
      <w:r w:rsidRPr="273ACEE5">
        <w:rPr>
          <w:rFonts w:eastAsia="Arial" w:cs="Arial"/>
          <w:color w:val="111111"/>
          <w:sz w:val="24"/>
          <w:szCs w:val="24"/>
        </w:rPr>
        <w:t xml:space="preserve">mpact </w:t>
      </w:r>
      <w:r w:rsidR="00653F4F">
        <w:rPr>
          <w:rFonts w:eastAsia="Arial" w:cs="Arial"/>
          <w:color w:val="111111"/>
          <w:sz w:val="24"/>
          <w:szCs w:val="24"/>
        </w:rPr>
        <w:t>A</w:t>
      </w:r>
      <w:r w:rsidRPr="273ACEE5">
        <w:rPr>
          <w:rFonts w:eastAsia="Arial" w:cs="Arial"/>
          <w:color w:val="111111"/>
          <w:sz w:val="24"/>
          <w:szCs w:val="24"/>
        </w:rPr>
        <w:t>ssessment (HIA)</w:t>
      </w:r>
      <w:r w:rsidR="5D045705" w:rsidRPr="273ACEE5">
        <w:rPr>
          <w:rFonts w:eastAsia="Arial" w:cs="Arial"/>
          <w:color w:val="111111"/>
          <w:sz w:val="24"/>
          <w:szCs w:val="24"/>
        </w:rPr>
        <w:t xml:space="preserve"> which will be available on our website before the consultation closes.</w:t>
      </w:r>
      <w:r w:rsidR="2703AD9D" w:rsidRPr="273ACEE5">
        <w:rPr>
          <w:rFonts w:eastAsia="Arial" w:cs="Arial"/>
          <w:color w:val="111111"/>
          <w:sz w:val="24"/>
          <w:szCs w:val="24"/>
        </w:rPr>
        <w:t xml:space="preserve"> A HIA</w:t>
      </w:r>
      <w:r w:rsidRPr="273ACEE5">
        <w:rPr>
          <w:rFonts w:eastAsia="Arial" w:cs="Arial"/>
          <w:color w:val="111111"/>
          <w:sz w:val="24"/>
          <w:szCs w:val="24"/>
        </w:rPr>
        <w:t xml:space="preserve"> is a practical way to consider the potential, and sometimes unintended, effects </w:t>
      </w:r>
      <w:r w:rsidR="13623919" w:rsidRPr="273ACEE5">
        <w:rPr>
          <w:rFonts w:eastAsia="Arial" w:cs="Arial"/>
          <w:color w:val="111111"/>
          <w:sz w:val="24"/>
          <w:szCs w:val="24"/>
        </w:rPr>
        <w:t xml:space="preserve">of </w:t>
      </w:r>
      <w:r w:rsidRPr="273ACEE5">
        <w:rPr>
          <w:rFonts w:eastAsia="Arial" w:cs="Arial"/>
          <w:color w:val="111111"/>
          <w:sz w:val="24"/>
          <w:szCs w:val="24"/>
        </w:rPr>
        <w:t>a poli</w:t>
      </w:r>
      <w:r w:rsidR="495C4726" w:rsidRPr="273ACEE5">
        <w:rPr>
          <w:rFonts w:eastAsia="Arial" w:cs="Arial"/>
          <w:color w:val="111111"/>
          <w:sz w:val="24"/>
          <w:szCs w:val="24"/>
        </w:rPr>
        <w:t>cy or strategy</w:t>
      </w:r>
      <w:r w:rsidRPr="273ACEE5">
        <w:rPr>
          <w:rFonts w:eastAsia="Arial" w:cs="Arial"/>
          <w:color w:val="111111"/>
          <w:sz w:val="24"/>
          <w:szCs w:val="24"/>
        </w:rPr>
        <w:t xml:space="preserve"> </w:t>
      </w:r>
      <w:r w:rsidR="7224AE4A" w:rsidRPr="273ACEE5">
        <w:rPr>
          <w:rFonts w:eastAsia="Arial" w:cs="Arial"/>
          <w:color w:val="111111"/>
          <w:sz w:val="24"/>
          <w:szCs w:val="24"/>
        </w:rPr>
        <w:t xml:space="preserve">change </w:t>
      </w:r>
      <w:r w:rsidRPr="273ACEE5">
        <w:rPr>
          <w:rFonts w:eastAsia="Arial" w:cs="Arial"/>
          <w:color w:val="111111"/>
          <w:sz w:val="24"/>
          <w:szCs w:val="24"/>
        </w:rPr>
        <w:t>on the health of a population.</w:t>
      </w:r>
      <w:r w:rsidR="7F13725B" w:rsidRPr="273ACEE5">
        <w:rPr>
          <w:rFonts w:eastAsia="Arial" w:cs="Arial"/>
          <w:color w:val="111111"/>
          <w:sz w:val="24"/>
          <w:szCs w:val="24"/>
        </w:rPr>
        <w:t xml:space="preserve"> </w:t>
      </w:r>
      <w:r w:rsidR="7270B32D" w:rsidRPr="273ACEE5">
        <w:rPr>
          <w:rFonts w:eastAsia="Arial" w:cs="Arial"/>
          <w:color w:val="111111"/>
          <w:sz w:val="24"/>
          <w:szCs w:val="24"/>
        </w:rPr>
        <w:t>This</w:t>
      </w:r>
      <w:r w:rsidR="7F13725B" w:rsidRPr="273ACEE5">
        <w:rPr>
          <w:rFonts w:eastAsia="Arial" w:cs="Arial"/>
          <w:color w:val="111111"/>
          <w:sz w:val="24"/>
          <w:szCs w:val="24"/>
        </w:rPr>
        <w:t xml:space="preserve"> </w:t>
      </w:r>
      <w:r w:rsidRPr="273ACEE5">
        <w:rPr>
          <w:rFonts w:eastAsia="Arial" w:cs="Arial"/>
          <w:color w:val="111111"/>
          <w:sz w:val="24"/>
          <w:szCs w:val="24"/>
        </w:rPr>
        <w:t>is particularly useful for considering effects on vulnerable or disadvantaged groups.</w:t>
      </w:r>
    </w:p>
    <w:p w14:paraId="5B50A950" w14:textId="4136CA7E" w:rsidR="6F9A3AA6" w:rsidRDefault="0AE4CC64" w:rsidP="53381A40">
      <w:pPr>
        <w:rPr>
          <w:rFonts w:eastAsia="Arial" w:cs="Arial"/>
          <w:color w:val="1C1D1F"/>
          <w:sz w:val="24"/>
          <w:szCs w:val="24"/>
        </w:rPr>
      </w:pPr>
      <w:r w:rsidRPr="53381A40">
        <w:rPr>
          <w:rFonts w:eastAsia="Arial" w:cs="Arial"/>
          <w:color w:val="1C1D1F"/>
          <w:sz w:val="24"/>
          <w:szCs w:val="24"/>
        </w:rPr>
        <w:t xml:space="preserve">The goal </w:t>
      </w:r>
      <w:r w:rsidR="18A86313" w:rsidRPr="53381A40">
        <w:rPr>
          <w:rFonts w:eastAsia="Arial" w:cs="Arial"/>
          <w:color w:val="1C1D1F"/>
          <w:sz w:val="24"/>
          <w:szCs w:val="24"/>
        </w:rPr>
        <w:t xml:space="preserve">of the HIA </w:t>
      </w:r>
      <w:r w:rsidRPr="53381A40">
        <w:rPr>
          <w:rFonts w:eastAsia="Arial" w:cs="Arial"/>
          <w:color w:val="1C1D1F"/>
          <w:sz w:val="24"/>
          <w:szCs w:val="24"/>
        </w:rPr>
        <w:t>is to provide timely recommendations during the decision-making process to promote healthy environments, minimize poor health outcomes, and reduce health inequities.</w:t>
      </w:r>
    </w:p>
    <w:p w14:paraId="7AD7E995" w14:textId="44D041EC" w:rsidR="204AAE35" w:rsidRPr="00D604EE" w:rsidRDefault="204AAE35" w:rsidP="0830614A">
      <w:pPr>
        <w:rPr>
          <w:rFonts w:eastAsia="Arial" w:cs="Arial"/>
          <w:b/>
          <w:bCs/>
          <w:sz w:val="24"/>
          <w:szCs w:val="24"/>
        </w:rPr>
      </w:pPr>
      <w:r w:rsidRPr="0830614A">
        <w:rPr>
          <w:rFonts w:eastAsia="Arial" w:cs="Arial"/>
          <w:b/>
          <w:bCs/>
          <w:sz w:val="24"/>
          <w:szCs w:val="24"/>
        </w:rPr>
        <w:t>Q</w:t>
      </w:r>
      <w:r w:rsidR="1430E31C" w:rsidRPr="0830614A">
        <w:rPr>
          <w:rFonts w:eastAsia="Arial" w:cs="Arial"/>
          <w:b/>
          <w:bCs/>
          <w:sz w:val="24"/>
          <w:szCs w:val="24"/>
        </w:rPr>
        <w:t>9</w:t>
      </w:r>
      <w:r w:rsidR="3296F839" w:rsidRPr="0830614A">
        <w:rPr>
          <w:rFonts w:eastAsia="Arial" w:cs="Arial"/>
          <w:b/>
          <w:bCs/>
          <w:sz w:val="24"/>
          <w:szCs w:val="24"/>
        </w:rPr>
        <w:t>.</w:t>
      </w:r>
      <w:r w:rsidR="49E2A9F1" w:rsidRPr="0830614A">
        <w:rPr>
          <w:rFonts w:eastAsia="Arial" w:cs="Arial"/>
          <w:b/>
          <w:bCs/>
          <w:sz w:val="24"/>
          <w:szCs w:val="24"/>
        </w:rPr>
        <w:t xml:space="preserve"> Do Local Authorities have a statutory responsibility to provide care homes to elderly people?</w:t>
      </w:r>
    </w:p>
    <w:p w14:paraId="2006564F" w14:textId="3432B801" w:rsidR="6F7204BA" w:rsidRDefault="6F7204BA" w:rsidP="19A55074">
      <w:pPr>
        <w:rPr>
          <w:rFonts w:eastAsia="Arial" w:cs="Arial"/>
          <w:color w:val="FF0000"/>
          <w:sz w:val="24"/>
          <w:szCs w:val="24"/>
        </w:rPr>
      </w:pPr>
      <w:r w:rsidRPr="00D604EE">
        <w:rPr>
          <w:rFonts w:eastAsia="Arial" w:cs="Arial"/>
          <w:sz w:val="24"/>
          <w:szCs w:val="24"/>
        </w:rPr>
        <w:t>A</w:t>
      </w:r>
      <w:r w:rsidR="00D604EE">
        <w:rPr>
          <w:rFonts w:eastAsia="Arial" w:cs="Arial"/>
          <w:sz w:val="24"/>
          <w:szCs w:val="24"/>
        </w:rPr>
        <w:t>:</w:t>
      </w:r>
      <w:r w:rsidR="6E4F9A8C" w:rsidRPr="00D604EE">
        <w:rPr>
          <w:rFonts w:eastAsia="Arial" w:cs="Arial"/>
          <w:sz w:val="24"/>
          <w:szCs w:val="24"/>
        </w:rPr>
        <w:t xml:space="preserve"> </w:t>
      </w:r>
      <w:r w:rsidR="6E4F9A8C" w:rsidRPr="53381A40">
        <w:rPr>
          <w:rFonts w:eastAsia="Arial" w:cs="Arial"/>
          <w:sz w:val="24"/>
          <w:szCs w:val="24"/>
        </w:rPr>
        <w:t>The Care Act 2014 places a duty on the Council to meet the assessed eligible care and support needs of individuals and their carers (assessed against the National Eligibility Framework). The Council is enabled to meet needs in a range of ways, including providing services itself through to providing funding to allow citizens to self-</w:t>
      </w:r>
      <w:r w:rsidR="6E4F9A8C" w:rsidRPr="53381A40">
        <w:rPr>
          <w:rFonts w:eastAsia="Arial" w:cs="Arial"/>
          <w:sz w:val="24"/>
          <w:szCs w:val="24"/>
        </w:rPr>
        <w:lastRenderedPageBreak/>
        <w:t>direct their care and support. It must however ensure sufficiency of provis</w:t>
      </w:r>
      <w:r w:rsidR="00464CCE">
        <w:rPr>
          <w:rFonts w:eastAsia="Arial" w:cs="Arial"/>
          <w:sz w:val="24"/>
          <w:szCs w:val="24"/>
        </w:rPr>
        <w:t xml:space="preserve">ion, of </w:t>
      </w:r>
      <w:r w:rsidR="6E4F9A8C" w:rsidRPr="53381A40">
        <w:rPr>
          <w:rFonts w:eastAsia="Arial" w:cs="Arial"/>
          <w:sz w:val="24"/>
          <w:szCs w:val="24"/>
        </w:rPr>
        <w:t>both capacity and capability</w:t>
      </w:r>
      <w:r w:rsidR="00464CCE">
        <w:rPr>
          <w:rFonts w:eastAsia="Arial" w:cs="Arial"/>
          <w:sz w:val="24"/>
          <w:szCs w:val="24"/>
        </w:rPr>
        <w:t xml:space="preserve">, </w:t>
      </w:r>
      <w:r w:rsidR="6E4F9A8C" w:rsidRPr="53381A40">
        <w:rPr>
          <w:rFonts w:eastAsia="Arial" w:cs="Arial"/>
          <w:sz w:val="24"/>
          <w:szCs w:val="24"/>
        </w:rPr>
        <w:t>to meet anticipated needs for all eligible people in their area.</w:t>
      </w:r>
    </w:p>
    <w:p w14:paraId="4A11C498" w14:textId="56E141B8" w:rsidR="54F747A3" w:rsidRPr="00D604EE" w:rsidRDefault="54F747A3" w:rsidP="0830614A">
      <w:pPr>
        <w:rPr>
          <w:rFonts w:eastAsia="Arial" w:cs="Arial"/>
          <w:b/>
          <w:bCs/>
          <w:sz w:val="24"/>
          <w:szCs w:val="24"/>
        </w:rPr>
      </w:pPr>
      <w:r w:rsidRPr="0830614A">
        <w:rPr>
          <w:rFonts w:eastAsia="Arial" w:cs="Arial"/>
          <w:b/>
          <w:bCs/>
          <w:sz w:val="24"/>
          <w:szCs w:val="24"/>
        </w:rPr>
        <w:t>Q</w:t>
      </w:r>
      <w:r w:rsidR="67F7DA55" w:rsidRPr="0830614A">
        <w:rPr>
          <w:rFonts w:eastAsia="Arial" w:cs="Arial"/>
          <w:b/>
          <w:bCs/>
          <w:sz w:val="24"/>
          <w:szCs w:val="24"/>
        </w:rPr>
        <w:t>10</w:t>
      </w:r>
      <w:r w:rsidRPr="0830614A">
        <w:rPr>
          <w:rFonts w:eastAsia="Arial" w:cs="Arial"/>
          <w:b/>
          <w:bCs/>
          <w:sz w:val="24"/>
          <w:szCs w:val="24"/>
        </w:rPr>
        <w:t>. How many sitting tenants are there upstairs and downstairs of the three care centres?</w:t>
      </w:r>
    </w:p>
    <w:p w14:paraId="20A36DAB" w14:textId="33356885" w:rsidR="5D84256E" w:rsidRPr="00D604EE" w:rsidRDefault="00D604EE" w:rsidP="392DA23E">
      <w:r>
        <w:rPr>
          <w:rFonts w:eastAsia="Arial" w:cs="Arial"/>
          <w:sz w:val="24"/>
          <w:szCs w:val="24"/>
        </w:rPr>
        <w:t xml:space="preserve">A: </w:t>
      </w:r>
      <w:r w:rsidR="18337889" w:rsidRPr="392DA23E">
        <w:rPr>
          <w:rFonts w:eastAsia="Arial" w:cs="Arial"/>
          <w:sz w:val="24"/>
          <w:szCs w:val="24"/>
        </w:rPr>
        <w:t xml:space="preserve">Ann Marie Howes BCHC NHS Unit: There is a total of </w:t>
      </w:r>
      <w:r w:rsidR="00F6698A" w:rsidRPr="392DA23E">
        <w:rPr>
          <w:rFonts w:eastAsia="Arial" w:cs="Arial"/>
          <w:sz w:val="24"/>
          <w:szCs w:val="24"/>
        </w:rPr>
        <w:t>thirty-two</w:t>
      </w:r>
      <w:r w:rsidR="18337889" w:rsidRPr="392DA23E">
        <w:rPr>
          <w:rFonts w:eastAsia="Arial" w:cs="Arial"/>
          <w:sz w:val="24"/>
          <w:szCs w:val="24"/>
        </w:rPr>
        <w:t xml:space="preserve"> citizens in situ at any given time on the intermediate rehabilitation unit, however this number is subject to </w:t>
      </w:r>
      <w:r w:rsidR="18337889" w:rsidRPr="00D604EE">
        <w:rPr>
          <w:rFonts w:eastAsia="Arial" w:cs="Arial"/>
          <w:sz w:val="24"/>
          <w:szCs w:val="24"/>
        </w:rPr>
        <w:t>fluctuat</w:t>
      </w:r>
      <w:r w:rsidR="00464CCE" w:rsidRPr="00D604EE">
        <w:rPr>
          <w:rFonts w:eastAsia="Arial" w:cs="Arial"/>
          <w:sz w:val="24"/>
          <w:szCs w:val="24"/>
        </w:rPr>
        <w:t>ion gi</w:t>
      </w:r>
      <w:r w:rsidR="18337889" w:rsidRPr="00D604EE">
        <w:rPr>
          <w:rFonts w:eastAsia="Arial" w:cs="Arial"/>
          <w:sz w:val="24"/>
          <w:szCs w:val="24"/>
        </w:rPr>
        <w:t>ven the rapid turnover as per patient recovery and discharge plan.</w:t>
      </w:r>
    </w:p>
    <w:p w14:paraId="293A82D9" w14:textId="50120326" w:rsidR="5D84256E" w:rsidRPr="00D604EE" w:rsidRDefault="18337889" w:rsidP="392DA23E">
      <w:r w:rsidRPr="0830614A">
        <w:rPr>
          <w:rFonts w:eastAsia="Arial" w:cs="Arial"/>
          <w:sz w:val="24"/>
          <w:szCs w:val="24"/>
        </w:rPr>
        <w:t xml:space="preserve">Ann Marie Howes Residential Unit BCC Ground floor: There is a total of </w:t>
      </w:r>
      <w:r w:rsidR="00F6698A" w:rsidRPr="0830614A">
        <w:rPr>
          <w:rFonts w:eastAsia="Arial" w:cs="Arial"/>
          <w:sz w:val="24"/>
          <w:szCs w:val="24"/>
        </w:rPr>
        <w:t>thirty-two</w:t>
      </w:r>
      <w:r w:rsidRPr="0830614A">
        <w:rPr>
          <w:rFonts w:eastAsia="Arial" w:cs="Arial"/>
          <w:sz w:val="24"/>
          <w:szCs w:val="24"/>
        </w:rPr>
        <w:t xml:space="preserve"> beds on the residential unit</w:t>
      </w:r>
      <w:r w:rsidR="00464CCE" w:rsidRPr="0830614A">
        <w:rPr>
          <w:rFonts w:eastAsia="Arial" w:cs="Arial"/>
          <w:sz w:val="24"/>
          <w:szCs w:val="24"/>
        </w:rPr>
        <w:t xml:space="preserve">, </w:t>
      </w:r>
      <w:r w:rsidRPr="0830614A">
        <w:rPr>
          <w:rFonts w:eastAsia="Arial" w:cs="Arial"/>
          <w:sz w:val="24"/>
          <w:szCs w:val="24"/>
        </w:rPr>
        <w:t xml:space="preserve">however </w:t>
      </w:r>
      <w:r w:rsidR="00464CCE" w:rsidRPr="0830614A">
        <w:rPr>
          <w:rFonts w:eastAsia="Arial" w:cs="Arial"/>
          <w:sz w:val="24"/>
          <w:szCs w:val="24"/>
        </w:rPr>
        <w:t xml:space="preserve">this </w:t>
      </w:r>
      <w:r w:rsidRPr="0830614A">
        <w:rPr>
          <w:rFonts w:eastAsia="Arial" w:cs="Arial"/>
          <w:sz w:val="24"/>
          <w:szCs w:val="24"/>
        </w:rPr>
        <w:t xml:space="preserve">is made up of </w:t>
      </w:r>
      <w:r w:rsidR="00F6698A" w:rsidRPr="0830614A">
        <w:rPr>
          <w:rFonts w:eastAsia="Arial" w:cs="Arial"/>
          <w:sz w:val="24"/>
          <w:szCs w:val="24"/>
        </w:rPr>
        <w:t>twenty-two</w:t>
      </w:r>
      <w:r w:rsidRPr="0830614A">
        <w:rPr>
          <w:rFonts w:eastAsia="Arial" w:cs="Arial"/>
          <w:sz w:val="24"/>
          <w:szCs w:val="24"/>
        </w:rPr>
        <w:t xml:space="preserve"> beds dedicated to </w:t>
      </w:r>
      <w:bookmarkStart w:id="1" w:name="_Int_mVb7TxL2"/>
      <w:r w:rsidRPr="0830614A">
        <w:rPr>
          <w:rFonts w:eastAsia="Arial" w:cs="Arial"/>
          <w:sz w:val="24"/>
          <w:szCs w:val="24"/>
        </w:rPr>
        <w:t>long stay</w:t>
      </w:r>
      <w:bookmarkEnd w:id="1"/>
      <w:r w:rsidRPr="0830614A">
        <w:rPr>
          <w:rFonts w:eastAsia="Arial" w:cs="Arial"/>
          <w:sz w:val="24"/>
          <w:szCs w:val="24"/>
        </w:rPr>
        <w:t xml:space="preserve"> citizens and </w:t>
      </w:r>
      <w:r w:rsidR="00F6698A" w:rsidRPr="0830614A">
        <w:rPr>
          <w:rFonts w:eastAsia="Arial" w:cs="Arial"/>
          <w:sz w:val="24"/>
          <w:szCs w:val="24"/>
        </w:rPr>
        <w:t>ten</w:t>
      </w:r>
      <w:r w:rsidRPr="0830614A">
        <w:rPr>
          <w:rFonts w:eastAsia="Arial" w:cs="Arial"/>
          <w:sz w:val="24"/>
          <w:szCs w:val="24"/>
        </w:rPr>
        <w:t xml:space="preserve"> beds are allocated to Enhanced Assessment Beds (EAB)</w:t>
      </w:r>
    </w:p>
    <w:p w14:paraId="711A3727" w14:textId="5E0FB0CE" w:rsidR="5D84256E" w:rsidRPr="00D604EE" w:rsidRDefault="18337889" w:rsidP="392DA23E">
      <w:r w:rsidRPr="00D604EE">
        <w:rPr>
          <w:rFonts w:eastAsia="Arial" w:cs="Arial"/>
          <w:sz w:val="24"/>
          <w:szCs w:val="24"/>
        </w:rPr>
        <w:t xml:space="preserve">Perry Tree Centre BCHC NHS Unit: There is a total of </w:t>
      </w:r>
      <w:r w:rsidR="00F6698A" w:rsidRPr="00D604EE">
        <w:rPr>
          <w:rFonts w:eastAsia="Arial" w:cs="Arial"/>
          <w:sz w:val="24"/>
          <w:szCs w:val="24"/>
        </w:rPr>
        <w:t>thirty-two</w:t>
      </w:r>
      <w:r w:rsidRPr="00D604EE">
        <w:rPr>
          <w:rFonts w:eastAsia="Arial" w:cs="Arial"/>
          <w:sz w:val="24"/>
          <w:szCs w:val="24"/>
        </w:rPr>
        <w:t xml:space="preserve"> citizens in situ at any given time on the intermediate rehabilitation unit, however this number is subject to fluctuat</w:t>
      </w:r>
      <w:r w:rsidR="00464CCE" w:rsidRPr="00D604EE">
        <w:rPr>
          <w:rFonts w:eastAsia="Arial" w:cs="Arial"/>
          <w:sz w:val="24"/>
          <w:szCs w:val="24"/>
        </w:rPr>
        <w:t xml:space="preserve">ion </w:t>
      </w:r>
      <w:r w:rsidRPr="00D604EE">
        <w:rPr>
          <w:rFonts w:eastAsia="Arial" w:cs="Arial"/>
          <w:sz w:val="24"/>
          <w:szCs w:val="24"/>
        </w:rPr>
        <w:t>given the rapid turnover as per patient recovery and discharge plan.</w:t>
      </w:r>
    </w:p>
    <w:p w14:paraId="2FEB6BB5" w14:textId="1CE28726" w:rsidR="5D84256E" w:rsidRDefault="7CE4B058" w:rsidP="392DA23E">
      <w:r w:rsidRPr="0830614A">
        <w:rPr>
          <w:rFonts w:eastAsia="Arial" w:cs="Arial"/>
          <w:sz w:val="24"/>
          <w:szCs w:val="24"/>
        </w:rPr>
        <w:t xml:space="preserve">Perry Tree Centre Residential Uni BCC Ground </w:t>
      </w:r>
      <w:r w:rsidR="686ADF7D" w:rsidRPr="0830614A">
        <w:rPr>
          <w:rFonts w:eastAsia="Arial" w:cs="Arial"/>
          <w:sz w:val="24"/>
          <w:szCs w:val="24"/>
        </w:rPr>
        <w:t>floor</w:t>
      </w:r>
      <w:r w:rsidRPr="0830614A">
        <w:rPr>
          <w:rFonts w:eastAsia="Arial" w:cs="Arial"/>
          <w:sz w:val="24"/>
          <w:szCs w:val="24"/>
        </w:rPr>
        <w:t xml:space="preserve">: There is a total of </w:t>
      </w:r>
      <w:r w:rsidR="00F6698A" w:rsidRPr="0830614A">
        <w:rPr>
          <w:rFonts w:eastAsia="Arial" w:cs="Arial"/>
          <w:sz w:val="24"/>
          <w:szCs w:val="24"/>
        </w:rPr>
        <w:t>thirty-two</w:t>
      </w:r>
      <w:r w:rsidRPr="0830614A">
        <w:rPr>
          <w:rFonts w:eastAsia="Arial" w:cs="Arial"/>
          <w:sz w:val="24"/>
          <w:szCs w:val="24"/>
        </w:rPr>
        <w:t xml:space="preserve"> beds on the residential unit</w:t>
      </w:r>
      <w:r w:rsidR="00464CCE" w:rsidRPr="0830614A">
        <w:rPr>
          <w:rFonts w:eastAsia="Arial" w:cs="Arial"/>
          <w:sz w:val="24"/>
          <w:szCs w:val="24"/>
        </w:rPr>
        <w:t xml:space="preserve">, </w:t>
      </w:r>
      <w:r w:rsidRPr="0830614A">
        <w:rPr>
          <w:rFonts w:eastAsia="Arial" w:cs="Arial"/>
          <w:sz w:val="24"/>
          <w:szCs w:val="24"/>
        </w:rPr>
        <w:t>however</w:t>
      </w:r>
      <w:r w:rsidR="00464CCE" w:rsidRPr="0830614A">
        <w:rPr>
          <w:rFonts w:eastAsia="Arial" w:cs="Arial"/>
          <w:sz w:val="24"/>
          <w:szCs w:val="24"/>
        </w:rPr>
        <w:t xml:space="preserve">, </w:t>
      </w:r>
      <w:r w:rsidRPr="0830614A">
        <w:rPr>
          <w:rFonts w:eastAsia="Arial" w:cs="Arial"/>
          <w:sz w:val="24"/>
          <w:szCs w:val="24"/>
        </w:rPr>
        <w:t xml:space="preserve">this is made up of </w:t>
      </w:r>
      <w:r w:rsidR="00F6698A" w:rsidRPr="0830614A">
        <w:rPr>
          <w:rFonts w:eastAsia="Arial" w:cs="Arial"/>
          <w:sz w:val="24"/>
          <w:szCs w:val="24"/>
        </w:rPr>
        <w:t>twenty-five</w:t>
      </w:r>
      <w:r w:rsidRPr="0830614A">
        <w:rPr>
          <w:rFonts w:eastAsia="Arial" w:cs="Arial"/>
          <w:sz w:val="24"/>
          <w:szCs w:val="24"/>
        </w:rPr>
        <w:t xml:space="preserve"> beds dedicated to </w:t>
      </w:r>
      <w:bookmarkStart w:id="2" w:name="_Int_ghga13ed"/>
      <w:r w:rsidRPr="0830614A">
        <w:rPr>
          <w:rFonts w:eastAsia="Arial" w:cs="Arial"/>
          <w:sz w:val="24"/>
          <w:szCs w:val="24"/>
        </w:rPr>
        <w:t>long stay</w:t>
      </w:r>
      <w:bookmarkEnd w:id="2"/>
      <w:r w:rsidRPr="0830614A">
        <w:rPr>
          <w:rFonts w:eastAsia="Arial" w:cs="Arial"/>
          <w:sz w:val="24"/>
          <w:szCs w:val="24"/>
        </w:rPr>
        <w:t xml:space="preserve"> citizens and </w:t>
      </w:r>
      <w:r w:rsidR="00F6698A" w:rsidRPr="0830614A">
        <w:rPr>
          <w:rFonts w:eastAsia="Arial" w:cs="Arial"/>
          <w:sz w:val="24"/>
          <w:szCs w:val="24"/>
        </w:rPr>
        <w:t>seven</w:t>
      </w:r>
      <w:r w:rsidRPr="0830614A">
        <w:rPr>
          <w:rFonts w:eastAsia="Arial" w:cs="Arial"/>
          <w:sz w:val="24"/>
          <w:szCs w:val="24"/>
        </w:rPr>
        <w:t xml:space="preserve"> beds are allocated to Respite and Temporary Stay.</w:t>
      </w:r>
    </w:p>
    <w:p w14:paraId="55B08408" w14:textId="39677B25" w:rsidR="5D84256E" w:rsidRDefault="18337889" w:rsidP="392DA23E">
      <w:r w:rsidRPr="392DA23E">
        <w:rPr>
          <w:rFonts w:eastAsia="Arial" w:cs="Arial"/>
          <w:sz w:val="24"/>
          <w:szCs w:val="24"/>
        </w:rPr>
        <w:t>Kenrick Centre Enhanced Assessment Bedded Unit</w:t>
      </w:r>
      <w:r w:rsidR="00464CCE">
        <w:rPr>
          <w:rFonts w:eastAsia="Arial" w:cs="Arial"/>
          <w:sz w:val="24"/>
          <w:szCs w:val="24"/>
        </w:rPr>
        <w:t xml:space="preserve">. </w:t>
      </w:r>
      <w:r w:rsidRPr="392DA23E">
        <w:rPr>
          <w:rFonts w:eastAsia="Arial" w:cs="Arial"/>
          <w:sz w:val="24"/>
          <w:szCs w:val="24"/>
        </w:rPr>
        <w:t xml:space="preserve">There is a total of </w:t>
      </w:r>
      <w:r w:rsidR="00F6698A" w:rsidRPr="392DA23E">
        <w:rPr>
          <w:rFonts w:eastAsia="Arial" w:cs="Arial"/>
          <w:sz w:val="24"/>
          <w:szCs w:val="24"/>
        </w:rPr>
        <w:t>thirty-two</w:t>
      </w:r>
      <w:r w:rsidRPr="392DA23E">
        <w:rPr>
          <w:rFonts w:eastAsia="Arial" w:cs="Arial"/>
          <w:sz w:val="24"/>
          <w:szCs w:val="24"/>
        </w:rPr>
        <w:t xml:space="preserve"> citizens in situ at any given time on the EAB Unit, however</w:t>
      </w:r>
      <w:r w:rsidR="00464CCE">
        <w:rPr>
          <w:rFonts w:eastAsia="Arial" w:cs="Arial"/>
          <w:sz w:val="24"/>
          <w:szCs w:val="24"/>
        </w:rPr>
        <w:t>,</w:t>
      </w:r>
      <w:r w:rsidRPr="392DA23E">
        <w:rPr>
          <w:rFonts w:eastAsia="Arial" w:cs="Arial"/>
          <w:sz w:val="24"/>
          <w:szCs w:val="24"/>
        </w:rPr>
        <w:t xml:space="preserve"> this number is subject to fluctuat</w:t>
      </w:r>
      <w:r w:rsidR="00464CCE">
        <w:rPr>
          <w:rFonts w:eastAsia="Arial" w:cs="Arial"/>
          <w:sz w:val="24"/>
          <w:szCs w:val="24"/>
        </w:rPr>
        <w:t>ion</w:t>
      </w:r>
      <w:r w:rsidRPr="392DA23E">
        <w:rPr>
          <w:rFonts w:eastAsia="Arial" w:cs="Arial"/>
          <w:sz w:val="24"/>
          <w:szCs w:val="24"/>
        </w:rPr>
        <w:t xml:space="preserve"> given the rapid turnover as per citizens recovery and discharge plan.</w:t>
      </w:r>
    </w:p>
    <w:p w14:paraId="0E457B8F" w14:textId="0E7C1A69" w:rsidR="5D84256E" w:rsidRDefault="2303570B" w:rsidP="392DA23E">
      <w:r w:rsidRPr="0830614A">
        <w:rPr>
          <w:rFonts w:eastAsia="Arial" w:cs="Arial"/>
          <w:sz w:val="24"/>
          <w:szCs w:val="24"/>
        </w:rPr>
        <w:t xml:space="preserve">Kenrick Centre Residential Unit BCC Ground floor: </w:t>
      </w:r>
      <w:r w:rsidR="00464CCE" w:rsidRPr="0830614A">
        <w:rPr>
          <w:rFonts w:eastAsia="Arial" w:cs="Arial"/>
          <w:sz w:val="24"/>
          <w:szCs w:val="24"/>
        </w:rPr>
        <w:t>T</w:t>
      </w:r>
      <w:r w:rsidRPr="0830614A">
        <w:rPr>
          <w:rFonts w:eastAsia="Arial" w:cs="Arial"/>
          <w:sz w:val="24"/>
          <w:szCs w:val="24"/>
        </w:rPr>
        <w:t xml:space="preserve">here is a total of </w:t>
      </w:r>
      <w:r w:rsidR="00F6698A" w:rsidRPr="0830614A">
        <w:rPr>
          <w:rFonts w:eastAsia="Arial" w:cs="Arial"/>
          <w:sz w:val="24"/>
          <w:szCs w:val="24"/>
        </w:rPr>
        <w:t>thirty-one</w:t>
      </w:r>
      <w:r w:rsidRPr="0830614A">
        <w:rPr>
          <w:rFonts w:eastAsia="Arial" w:cs="Arial"/>
          <w:sz w:val="24"/>
          <w:szCs w:val="24"/>
        </w:rPr>
        <w:t xml:space="preserve"> beds on this unit</w:t>
      </w:r>
      <w:r w:rsidR="00464CCE" w:rsidRPr="0830614A">
        <w:rPr>
          <w:rFonts w:eastAsia="Arial" w:cs="Arial"/>
          <w:sz w:val="24"/>
          <w:szCs w:val="24"/>
        </w:rPr>
        <w:t xml:space="preserve">, </w:t>
      </w:r>
      <w:r w:rsidRPr="0830614A">
        <w:rPr>
          <w:rFonts w:eastAsia="Arial" w:cs="Arial"/>
          <w:sz w:val="24"/>
          <w:szCs w:val="24"/>
        </w:rPr>
        <w:t>however</w:t>
      </w:r>
      <w:r w:rsidR="00464CCE" w:rsidRPr="0830614A">
        <w:rPr>
          <w:rFonts w:eastAsia="Arial" w:cs="Arial"/>
          <w:sz w:val="24"/>
          <w:szCs w:val="24"/>
        </w:rPr>
        <w:t xml:space="preserve">, this is made up of </w:t>
      </w:r>
      <w:r w:rsidR="00F6698A" w:rsidRPr="0830614A">
        <w:rPr>
          <w:rFonts w:eastAsia="Arial" w:cs="Arial"/>
          <w:sz w:val="24"/>
          <w:szCs w:val="24"/>
        </w:rPr>
        <w:t>twenty-five</w:t>
      </w:r>
      <w:r w:rsidRPr="0830614A">
        <w:rPr>
          <w:rFonts w:eastAsia="Arial" w:cs="Arial"/>
          <w:sz w:val="24"/>
          <w:szCs w:val="24"/>
        </w:rPr>
        <w:t xml:space="preserve"> </w:t>
      </w:r>
      <w:bookmarkStart w:id="3" w:name="_Int_bAnfsDfv"/>
      <w:r w:rsidRPr="0830614A">
        <w:rPr>
          <w:rFonts w:eastAsia="Arial" w:cs="Arial"/>
          <w:sz w:val="24"/>
          <w:szCs w:val="24"/>
        </w:rPr>
        <w:t>long</w:t>
      </w:r>
      <w:r w:rsidR="5FF91724" w:rsidRPr="0830614A">
        <w:rPr>
          <w:rFonts w:eastAsia="Arial" w:cs="Arial"/>
          <w:sz w:val="24"/>
          <w:szCs w:val="24"/>
        </w:rPr>
        <w:t xml:space="preserve"> </w:t>
      </w:r>
      <w:r w:rsidRPr="0830614A">
        <w:rPr>
          <w:rFonts w:eastAsia="Arial" w:cs="Arial"/>
          <w:sz w:val="24"/>
          <w:szCs w:val="24"/>
        </w:rPr>
        <w:t>stay</w:t>
      </w:r>
      <w:bookmarkEnd w:id="3"/>
      <w:r w:rsidRPr="0830614A">
        <w:rPr>
          <w:rFonts w:eastAsia="Arial" w:cs="Arial"/>
          <w:sz w:val="24"/>
          <w:szCs w:val="24"/>
        </w:rPr>
        <w:t xml:space="preserve"> </w:t>
      </w:r>
      <w:r w:rsidR="529A664C" w:rsidRPr="0830614A">
        <w:rPr>
          <w:rFonts w:eastAsia="Arial" w:cs="Arial"/>
          <w:sz w:val="24"/>
          <w:szCs w:val="24"/>
        </w:rPr>
        <w:t>beds,</w:t>
      </w:r>
      <w:r w:rsidRPr="0830614A">
        <w:rPr>
          <w:rFonts w:eastAsia="Arial" w:cs="Arial"/>
          <w:sz w:val="24"/>
          <w:szCs w:val="24"/>
        </w:rPr>
        <w:t xml:space="preserve"> and </w:t>
      </w:r>
      <w:r w:rsidR="00F6698A" w:rsidRPr="0830614A">
        <w:rPr>
          <w:rFonts w:eastAsia="Arial" w:cs="Arial"/>
          <w:sz w:val="24"/>
          <w:szCs w:val="24"/>
        </w:rPr>
        <w:t>six</w:t>
      </w:r>
      <w:r w:rsidRPr="0830614A">
        <w:rPr>
          <w:rFonts w:eastAsia="Arial" w:cs="Arial"/>
          <w:sz w:val="24"/>
          <w:szCs w:val="24"/>
        </w:rPr>
        <w:t xml:space="preserve"> beds dedicated to Respite Care and Temporary Stay.</w:t>
      </w:r>
    </w:p>
    <w:p w14:paraId="53F4FF37" w14:textId="316B80CE" w:rsidR="5D84256E" w:rsidRPr="00D604EE" w:rsidRDefault="7CE4B058" w:rsidP="0830614A">
      <w:pPr>
        <w:rPr>
          <w:rFonts w:eastAsia="Arial" w:cs="Arial"/>
          <w:b/>
          <w:bCs/>
          <w:sz w:val="24"/>
          <w:szCs w:val="24"/>
        </w:rPr>
      </w:pPr>
      <w:r w:rsidRPr="0830614A">
        <w:rPr>
          <w:rFonts w:eastAsia="Arial" w:cs="Arial"/>
          <w:b/>
          <w:bCs/>
          <w:sz w:val="24"/>
          <w:szCs w:val="24"/>
        </w:rPr>
        <w:t>Q11. Can residents, their families and advocates have follow-up meetings with Birmingham City council decision makers?</w:t>
      </w:r>
    </w:p>
    <w:p w14:paraId="54D3986D" w14:textId="0D46BC2B" w:rsidR="5D84256E" w:rsidRDefault="63B12B79" w:rsidP="392DA23E">
      <w:pPr>
        <w:rPr>
          <w:rFonts w:eastAsia="Arial" w:cs="Arial"/>
          <w:sz w:val="24"/>
          <w:szCs w:val="24"/>
        </w:rPr>
      </w:pPr>
      <w:r w:rsidRPr="00D604EE">
        <w:rPr>
          <w:rFonts w:eastAsia="Arial" w:cs="Arial"/>
          <w:sz w:val="24"/>
          <w:szCs w:val="24"/>
        </w:rPr>
        <w:t>A</w:t>
      </w:r>
      <w:r w:rsidR="00D604EE">
        <w:rPr>
          <w:rFonts w:eastAsia="Arial" w:cs="Arial"/>
          <w:sz w:val="24"/>
          <w:szCs w:val="24"/>
        </w:rPr>
        <w:t>:</w:t>
      </w:r>
      <w:r w:rsidRPr="00D604EE">
        <w:rPr>
          <w:rFonts w:eastAsia="Arial" w:cs="Arial"/>
          <w:sz w:val="24"/>
          <w:szCs w:val="24"/>
        </w:rPr>
        <w:t xml:space="preserve"> We recognise the importance of feedback coupled by the need to ensure that everyone is given the opportunity to contribute to the </w:t>
      </w:r>
      <w:r w:rsidR="00653F4F" w:rsidRPr="00D604EE">
        <w:rPr>
          <w:rFonts w:eastAsia="Arial" w:cs="Arial"/>
          <w:sz w:val="24"/>
          <w:szCs w:val="24"/>
        </w:rPr>
        <w:t xml:space="preserve">consultation. </w:t>
      </w:r>
      <w:r w:rsidRPr="00D604EE">
        <w:rPr>
          <w:rFonts w:eastAsia="Arial" w:cs="Arial"/>
          <w:sz w:val="24"/>
          <w:szCs w:val="24"/>
        </w:rPr>
        <w:t xml:space="preserve">Face to face meetings with senior </w:t>
      </w:r>
      <w:r w:rsidR="00DD1A9D" w:rsidRPr="00D604EE">
        <w:rPr>
          <w:rFonts w:eastAsia="Arial" w:cs="Arial"/>
          <w:sz w:val="24"/>
          <w:szCs w:val="24"/>
        </w:rPr>
        <w:t>managers have</w:t>
      </w:r>
      <w:r w:rsidRPr="00D604EE">
        <w:rPr>
          <w:rFonts w:eastAsia="Arial" w:cs="Arial"/>
          <w:sz w:val="24"/>
          <w:szCs w:val="24"/>
        </w:rPr>
        <w:t xml:space="preserve"> been arranged </w:t>
      </w:r>
      <w:r w:rsidR="00653F4F" w:rsidRPr="00D604EE">
        <w:rPr>
          <w:rFonts w:eastAsia="Arial" w:cs="Arial"/>
          <w:sz w:val="24"/>
          <w:szCs w:val="24"/>
        </w:rPr>
        <w:t>from the 13</w:t>
      </w:r>
      <w:r w:rsidR="00653F4F" w:rsidRPr="00D604EE">
        <w:rPr>
          <w:rFonts w:eastAsia="Arial" w:cs="Arial"/>
          <w:sz w:val="24"/>
          <w:szCs w:val="24"/>
          <w:vertAlign w:val="superscript"/>
        </w:rPr>
        <w:t>th</w:t>
      </w:r>
      <w:r w:rsidR="00653F4F" w:rsidRPr="00D604EE">
        <w:rPr>
          <w:rFonts w:eastAsia="Arial" w:cs="Arial"/>
          <w:sz w:val="24"/>
          <w:szCs w:val="24"/>
        </w:rPr>
        <w:t xml:space="preserve"> to the 17</w:t>
      </w:r>
      <w:r w:rsidR="00653F4F" w:rsidRPr="00D604EE">
        <w:rPr>
          <w:rFonts w:eastAsia="Arial" w:cs="Arial"/>
          <w:sz w:val="24"/>
          <w:szCs w:val="24"/>
          <w:vertAlign w:val="superscript"/>
        </w:rPr>
        <w:t>th</w:t>
      </w:r>
      <w:r w:rsidR="00653F4F" w:rsidRPr="00D604EE">
        <w:rPr>
          <w:rFonts w:eastAsia="Arial" w:cs="Arial"/>
          <w:sz w:val="24"/>
          <w:szCs w:val="24"/>
        </w:rPr>
        <w:t xml:space="preserve"> of December </w:t>
      </w:r>
      <w:r w:rsidRPr="00D604EE">
        <w:rPr>
          <w:rFonts w:eastAsia="Arial" w:cs="Arial"/>
          <w:sz w:val="24"/>
          <w:szCs w:val="24"/>
        </w:rPr>
        <w:t xml:space="preserve">to further support the </w:t>
      </w:r>
      <w:r w:rsidR="00653F4F" w:rsidRPr="00D604EE">
        <w:rPr>
          <w:rFonts w:eastAsia="Arial" w:cs="Arial"/>
          <w:sz w:val="24"/>
          <w:szCs w:val="24"/>
        </w:rPr>
        <w:t xml:space="preserve">consultation. </w:t>
      </w:r>
    </w:p>
    <w:p w14:paraId="2F4CAA4D" w14:textId="6B40AF2C" w:rsidR="003670C8" w:rsidRPr="00447DE0" w:rsidRDefault="003670C8" w:rsidP="0830614A">
      <w:pPr>
        <w:rPr>
          <w:sz w:val="24"/>
          <w:szCs w:val="24"/>
        </w:rPr>
      </w:pPr>
      <w:r w:rsidRPr="00447DE0">
        <w:rPr>
          <w:b/>
          <w:bCs/>
          <w:sz w:val="24"/>
          <w:szCs w:val="24"/>
        </w:rPr>
        <w:t>Q1</w:t>
      </w:r>
      <w:r w:rsidR="008B2FFD" w:rsidRPr="00447DE0">
        <w:rPr>
          <w:b/>
          <w:bCs/>
          <w:sz w:val="24"/>
          <w:szCs w:val="24"/>
        </w:rPr>
        <w:t>2</w:t>
      </w:r>
      <w:r w:rsidRPr="00447DE0">
        <w:rPr>
          <w:sz w:val="24"/>
          <w:szCs w:val="24"/>
        </w:rPr>
        <w:t xml:space="preserve">: </w:t>
      </w:r>
      <w:r w:rsidRPr="00447DE0">
        <w:rPr>
          <w:b/>
          <w:bCs/>
          <w:sz w:val="24"/>
          <w:szCs w:val="24"/>
        </w:rPr>
        <w:t>How do you move everyone out and ensure they are settled?</w:t>
      </w:r>
    </w:p>
    <w:p w14:paraId="7673324F" w14:textId="136FAD19" w:rsidR="003670C8" w:rsidRDefault="003670C8" w:rsidP="0830614A">
      <w:pPr>
        <w:rPr>
          <w:sz w:val="24"/>
          <w:szCs w:val="24"/>
        </w:rPr>
      </w:pPr>
      <w:r w:rsidRPr="00447DE0">
        <w:rPr>
          <w:sz w:val="24"/>
          <w:szCs w:val="24"/>
        </w:rPr>
        <w:t xml:space="preserve">A: </w:t>
      </w:r>
      <w:r w:rsidR="00DF067E" w:rsidRPr="00447DE0">
        <w:rPr>
          <w:sz w:val="24"/>
          <w:szCs w:val="24"/>
        </w:rPr>
        <w:t>No decision has been made to move citizens out of the 3 Care Centres, th</w:t>
      </w:r>
      <w:r w:rsidR="00FA61FF" w:rsidRPr="00447DE0">
        <w:rPr>
          <w:sz w:val="24"/>
          <w:szCs w:val="24"/>
        </w:rPr>
        <w:t xml:space="preserve">e final recommended option will be further informed by the analysis of responses received from the consultation and will be subject to decision, </w:t>
      </w:r>
      <w:r w:rsidR="00DF067E" w:rsidRPr="00447DE0">
        <w:rPr>
          <w:sz w:val="24"/>
          <w:szCs w:val="24"/>
        </w:rPr>
        <w:t xml:space="preserve">by the Councils Cabinet in March 2025. Dependent on the decision made by Cabinet, </w:t>
      </w:r>
      <w:r w:rsidR="00013B3E" w:rsidRPr="00447DE0">
        <w:rPr>
          <w:sz w:val="24"/>
          <w:szCs w:val="24"/>
        </w:rPr>
        <w:t xml:space="preserve">all residents will </w:t>
      </w:r>
      <w:r w:rsidR="00FA61FF" w:rsidRPr="00447DE0">
        <w:rPr>
          <w:sz w:val="24"/>
          <w:szCs w:val="24"/>
        </w:rPr>
        <w:t>receive the required support, pertinent to the decision</w:t>
      </w:r>
      <w:r w:rsidR="00F6698A" w:rsidRPr="00447DE0">
        <w:rPr>
          <w:sz w:val="24"/>
          <w:szCs w:val="24"/>
        </w:rPr>
        <w:t xml:space="preserve">. </w:t>
      </w:r>
    </w:p>
    <w:p w14:paraId="1C863EC5" w14:textId="77777777" w:rsidR="00AB3762" w:rsidRPr="00447DE0" w:rsidRDefault="00AB3762" w:rsidP="0830614A">
      <w:pPr>
        <w:rPr>
          <w:sz w:val="24"/>
          <w:szCs w:val="24"/>
        </w:rPr>
      </w:pPr>
    </w:p>
    <w:p w14:paraId="4EC75080" w14:textId="5E8E46E9" w:rsidR="003670C8" w:rsidRPr="00447DE0" w:rsidRDefault="003670C8" w:rsidP="0830614A">
      <w:pPr>
        <w:rPr>
          <w:sz w:val="24"/>
          <w:szCs w:val="24"/>
        </w:rPr>
      </w:pPr>
      <w:r w:rsidRPr="00447DE0">
        <w:rPr>
          <w:b/>
          <w:bCs/>
          <w:sz w:val="24"/>
          <w:szCs w:val="24"/>
        </w:rPr>
        <w:lastRenderedPageBreak/>
        <w:t>Q1</w:t>
      </w:r>
      <w:r w:rsidR="008B2FFD" w:rsidRPr="00447DE0">
        <w:rPr>
          <w:b/>
          <w:bCs/>
          <w:sz w:val="24"/>
          <w:szCs w:val="24"/>
        </w:rPr>
        <w:t>3</w:t>
      </w:r>
      <w:r w:rsidRPr="00447DE0">
        <w:rPr>
          <w:sz w:val="24"/>
          <w:szCs w:val="24"/>
        </w:rPr>
        <w:t xml:space="preserve">: </w:t>
      </w:r>
      <w:r w:rsidRPr="00447DE0">
        <w:rPr>
          <w:b/>
          <w:bCs/>
          <w:sz w:val="24"/>
          <w:szCs w:val="24"/>
        </w:rPr>
        <w:t>What criteria would be used to decide where residents go?</w:t>
      </w:r>
    </w:p>
    <w:p w14:paraId="50E612E7" w14:textId="3E5055AC" w:rsidR="003670C8" w:rsidRPr="00447DE0" w:rsidRDefault="003670C8" w:rsidP="0830614A">
      <w:pPr>
        <w:rPr>
          <w:sz w:val="24"/>
          <w:szCs w:val="24"/>
        </w:rPr>
      </w:pPr>
      <w:r w:rsidRPr="00447DE0">
        <w:rPr>
          <w:sz w:val="24"/>
          <w:szCs w:val="24"/>
        </w:rPr>
        <w:t xml:space="preserve">A: </w:t>
      </w:r>
      <w:r w:rsidR="00013B3E" w:rsidRPr="00447DE0">
        <w:rPr>
          <w:sz w:val="24"/>
          <w:szCs w:val="24"/>
        </w:rPr>
        <w:t xml:space="preserve">No decision has been made. If the decision </w:t>
      </w:r>
      <w:r w:rsidR="00FA61FF" w:rsidRPr="00447DE0">
        <w:rPr>
          <w:sz w:val="24"/>
          <w:szCs w:val="24"/>
        </w:rPr>
        <w:t xml:space="preserve">by Cabinet </w:t>
      </w:r>
      <w:r w:rsidR="00013B3E" w:rsidRPr="00447DE0">
        <w:rPr>
          <w:sz w:val="24"/>
          <w:szCs w:val="24"/>
        </w:rPr>
        <w:t>was to move citizens, all residents and family representatives would be supported on a one-to-one basis to make the right decision for them. Friendship groups could be considered where it is possible to do so</w:t>
      </w:r>
      <w:r w:rsidR="00F6698A" w:rsidRPr="00447DE0">
        <w:rPr>
          <w:sz w:val="24"/>
          <w:szCs w:val="24"/>
        </w:rPr>
        <w:t xml:space="preserve">. </w:t>
      </w:r>
    </w:p>
    <w:p w14:paraId="589EA2B2" w14:textId="791029BA" w:rsidR="003670C8" w:rsidRPr="00447DE0" w:rsidRDefault="003670C8" w:rsidP="0830614A">
      <w:pPr>
        <w:rPr>
          <w:b/>
          <w:bCs/>
          <w:sz w:val="24"/>
          <w:szCs w:val="24"/>
        </w:rPr>
      </w:pPr>
      <w:r w:rsidRPr="00447DE0">
        <w:rPr>
          <w:b/>
          <w:bCs/>
          <w:sz w:val="24"/>
          <w:szCs w:val="24"/>
        </w:rPr>
        <w:t xml:space="preserve">Q14: Is BCC aware of the massive impact this will have on citizens and families? </w:t>
      </w:r>
    </w:p>
    <w:p w14:paraId="1E1E0594" w14:textId="092C3B7B" w:rsidR="003670C8" w:rsidRPr="00447DE0" w:rsidRDefault="003670C8" w:rsidP="0830614A">
      <w:pPr>
        <w:rPr>
          <w:sz w:val="24"/>
          <w:szCs w:val="24"/>
        </w:rPr>
      </w:pPr>
      <w:r w:rsidRPr="00447DE0">
        <w:rPr>
          <w:sz w:val="24"/>
          <w:szCs w:val="24"/>
        </w:rPr>
        <w:t>A:</w:t>
      </w:r>
      <w:r w:rsidR="00013B3E" w:rsidRPr="00447DE0">
        <w:rPr>
          <w:sz w:val="24"/>
          <w:szCs w:val="24"/>
        </w:rPr>
        <w:t xml:space="preserve"> The Council has completed an Equality Impact Assessment which will be updated following the close of the consultation and published on the Council website. The initial and updated EIA’s will be included in the report to Cabinet in March 2025, to ensure when considering their decision, they are aware of any potential impacts and their mitigation. In addition, a Health Impact Assessment has been completed during the consultation and will be updated following the close of the consultation and the analysis of responses received. The Health Impact Assessment will also be included in the Cabinet Report to ensure the Council’s Cabinet is sighted on the potential impact of any decision and the mitigation.</w:t>
      </w:r>
    </w:p>
    <w:p w14:paraId="629CBEEC" w14:textId="77777777" w:rsidR="003670C8" w:rsidRPr="00447DE0" w:rsidRDefault="003670C8" w:rsidP="0830614A">
      <w:pPr>
        <w:rPr>
          <w:b/>
          <w:bCs/>
          <w:sz w:val="24"/>
          <w:szCs w:val="24"/>
        </w:rPr>
      </w:pPr>
      <w:r w:rsidRPr="00447DE0">
        <w:rPr>
          <w:b/>
          <w:bCs/>
          <w:sz w:val="24"/>
          <w:szCs w:val="24"/>
        </w:rPr>
        <w:t>Q15: What is the quantitative and qualitative rationale for this decision?</w:t>
      </w:r>
    </w:p>
    <w:p w14:paraId="72BBF5D8" w14:textId="2AF38D2A" w:rsidR="003670C8" w:rsidRPr="00447DE0" w:rsidRDefault="003670C8" w:rsidP="0830614A">
      <w:pPr>
        <w:rPr>
          <w:sz w:val="24"/>
          <w:szCs w:val="24"/>
        </w:rPr>
      </w:pPr>
      <w:r w:rsidRPr="00447DE0">
        <w:rPr>
          <w:sz w:val="24"/>
          <w:szCs w:val="24"/>
        </w:rPr>
        <w:t xml:space="preserve">A: </w:t>
      </w:r>
      <w:r w:rsidR="00013B3E" w:rsidRPr="00447DE0">
        <w:rPr>
          <w:sz w:val="24"/>
          <w:szCs w:val="24"/>
        </w:rPr>
        <w:t>The rationale for the preferred option, subject to consultation was based on a comprehensive review of the 3 Care Centres. The rationale is described in the consultation documentation. No decision has been made</w:t>
      </w:r>
      <w:r w:rsidR="00F6698A" w:rsidRPr="00447DE0">
        <w:rPr>
          <w:sz w:val="24"/>
          <w:szCs w:val="24"/>
        </w:rPr>
        <w:t xml:space="preserve">. </w:t>
      </w:r>
    </w:p>
    <w:p w14:paraId="3F8CEE2E" w14:textId="7620EEEF" w:rsidR="00D8074F" w:rsidRPr="00447DE0" w:rsidRDefault="00D8074F" w:rsidP="0830614A">
      <w:pPr>
        <w:rPr>
          <w:b/>
          <w:bCs/>
          <w:sz w:val="24"/>
          <w:szCs w:val="24"/>
        </w:rPr>
      </w:pPr>
      <w:r w:rsidRPr="00447DE0">
        <w:rPr>
          <w:b/>
          <w:bCs/>
          <w:sz w:val="24"/>
          <w:szCs w:val="24"/>
        </w:rPr>
        <w:t xml:space="preserve">Q16. What do you mean by wrap around service and can residents and carers and family members access it? </w:t>
      </w:r>
    </w:p>
    <w:p w14:paraId="2AB10EE1" w14:textId="69E28648" w:rsidR="00D8074F" w:rsidRPr="00447DE0" w:rsidRDefault="00D8074F" w:rsidP="0830614A">
      <w:pPr>
        <w:rPr>
          <w:sz w:val="24"/>
          <w:szCs w:val="24"/>
        </w:rPr>
      </w:pPr>
      <w:r w:rsidRPr="00447DE0">
        <w:rPr>
          <w:sz w:val="24"/>
          <w:szCs w:val="24"/>
        </w:rPr>
        <w:t xml:space="preserve">A: The wrap around support is not a specific service, it is a collection of additional types of support citizens and their families can access, dependent on their individual circumstances and support requirements. The wrap around support currently, prior to any decision, is from staff at the Centres and where required support from health. Subject to any decision, access to several partner organisations who can provide specialist support in relation to dementia and older adults will be made available, </w:t>
      </w:r>
      <w:r w:rsidR="00FA61FF" w:rsidRPr="00447DE0">
        <w:rPr>
          <w:sz w:val="24"/>
          <w:szCs w:val="24"/>
        </w:rPr>
        <w:t xml:space="preserve">if and </w:t>
      </w:r>
      <w:r w:rsidRPr="00447DE0">
        <w:rPr>
          <w:sz w:val="24"/>
          <w:szCs w:val="24"/>
        </w:rPr>
        <w:t xml:space="preserve">when required. A Social Worker would be allocated to each resident to support them in any decision making. </w:t>
      </w:r>
    </w:p>
    <w:p w14:paraId="178B9FB5" w14:textId="77777777" w:rsidR="00D8074F" w:rsidRPr="00447DE0" w:rsidRDefault="00D8074F" w:rsidP="0830614A">
      <w:pPr>
        <w:rPr>
          <w:b/>
          <w:bCs/>
          <w:sz w:val="24"/>
          <w:szCs w:val="24"/>
        </w:rPr>
      </w:pPr>
      <w:r w:rsidRPr="00447DE0">
        <w:rPr>
          <w:b/>
          <w:bCs/>
          <w:sz w:val="24"/>
          <w:szCs w:val="24"/>
        </w:rPr>
        <w:t>Q17. Who are the agencies involved in this process?</w:t>
      </w:r>
    </w:p>
    <w:p w14:paraId="09DB8166" w14:textId="77777777" w:rsidR="00D8074F" w:rsidRPr="00447DE0" w:rsidRDefault="00D8074F" w:rsidP="0830614A">
      <w:pPr>
        <w:rPr>
          <w:sz w:val="24"/>
          <w:szCs w:val="24"/>
        </w:rPr>
      </w:pPr>
      <w:r w:rsidRPr="00447DE0">
        <w:rPr>
          <w:sz w:val="24"/>
          <w:szCs w:val="24"/>
        </w:rPr>
        <w:t>As above.</w:t>
      </w:r>
    </w:p>
    <w:p w14:paraId="28B36226" w14:textId="77777777" w:rsidR="00D8074F" w:rsidRPr="00447DE0" w:rsidRDefault="00D8074F" w:rsidP="0830614A">
      <w:pPr>
        <w:rPr>
          <w:b/>
          <w:bCs/>
          <w:sz w:val="24"/>
          <w:szCs w:val="24"/>
        </w:rPr>
      </w:pPr>
      <w:r w:rsidRPr="00447DE0">
        <w:rPr>
          <w:b/>
          <w:bCs/>
          <w:sz w:val="24"/>
          <w:szCs w:val="24"/>
        </w:rPr>
        <w:t>Q18. What support will be provided to residents during the transition. Will costs such as transporting belongings be covered and how much space will residents have in a new place?</w:t>
      </w:r>
    </w:p>
    <w:p w14:paraId="6F0CA103" w14:textId="00E1B8C5" w:rsidR="00D8074F" w:rsidRPr="00447DE0" w:rsidRDefault="00D8074F" w:rsidP="0830614A">
      <w:pPr>
        <w:rPr>
          <w:sz w:val="24"/>
          <w:szCs w:val="24"/>
        </w:rPr>
      </w:pPr>
      <w:r w:rsidRPr="00447DE0">
        <w:rPr>
          <w:sz w:val="24"/>
          <w:szCs w:val="24"/>
        </w:rPr>
        <w:t xml:space="preserve">A: </w:t>
      </w:r>
      <w:r w:rsidR="00FA61FF" w:rsidRPr="00447DE0">
        <w:rPr>
          <w:sz w:val="24"/>
          <w:szCs w:val="24"/>
        </w:rPr>
        <w:t xml:space="preserve">No decision has yet been made. If the decision by Cabinet in March 2025 was to move residents, financial support would be considered on an individual basis and determined by the unique circumstances of each resident. If the decision </w:t>
      </w:r>
      <w:r w:rsidR="00F6698A" w:rsidRPr="00447DE0">
        <w:rPr>
          <w:sz w:val="24"/>
          <w:szCs w:val="24"/>
        </w:rPr>
        <w:t>were</w:t>
      </w:r>
      <w:r w:rsidR="00FA61FF" w:rsidRPr="00447DE0">
        <w:rPr>
          <w:sz w:val="24"/>
          <w:szCs w:val="24"/>
        </w:rPr>
        <w:t xml:space="preserve"> made </w:t>
      </w:r>
      <w:r w:rsidR="00FA61FF" w:rsidRPr="00447DE0">
        <w:rPr>
          <w:sz w:val="24"/>
          <w:szCs w:val="24"/>
        </w:rPr>
        <w:lastRenderedPageBreak/>
        <w:t>to move citizens, each resident and their family/advocate/representative would be supported to make the most appropriate choice for them</w:t>
      </w:r>
      <w:r w:rsidR="00F6698A" w:rsidRPr="00447DE0">
        <w:rPr>
          <w:sz w:val="24"/>
          <w:szCs w:val="24"/>
        </w:rPr>
        <w:t xml:space="preserve">. </w:t>
      </w:r>
    </w:p>
    <w:p w14:paraId="3FCDC108" w14:textId="77777777" w:rsidR="004D1478" w:rsidRPr="00447DE0" w:rsidRDefault="004D1478" w:rsidP="0830614A">
      <w:pPr>
        <w:rPr>
          <w:b/>
          <w:bCs/>
          <w:sz w:val="24"/>
          <w:szCs w:val="24"/>
        </w:rPr>
      </w:pPr>
      <w:r w:rsidRPr="00447DE0">
        <w:rPr>
          <w:b/>
          <w:bCs/>
          <w:sz w:val="24"/>
          <w:szCs w:val="24"/>
        </w:rPr>
        <w:t>Q19. How will the Council ensure the quality of care in private care homes?</w:t>
      </w:r>
    </w:p>
    <w:p w14:paraId="0C61A801" w14:textId="5D4E34C3" w:rsidR="004D1478" w:rsidRPr="00447DE0" w:rsidRDefault="004D1478" w:rsidP="0830614A">
      <w:pPr>
        <w:rPr>
          <w:sz w:val="24"/>
          <w:szCs w:val="24"/>
        </w:rPr>
      </w:pPr>
      <w:r w:rsidRPr="00447DE0">
        <w:rPr>
          <w:sz w:val="24"/>
          <w:szCs w:val="24"/>
        </w:rPr>
        <w:t>A:</w:t>
      </w:r>
      <w:r w:rsidR="00FA61FF" w:rsidRPr="00447DE0">
        <w:rPr>
          <w:sz w:val="24"/>
          <w:szCs w:val="24"/>
        </w:rPr>
        <w:t xml:space="preserve"> All private Care Homes contracted by the Council are now required to have a Care Quality rating of outstanding or good. Care Homes </w:t>
      </w:r>
      <w:r w:rsidR="00D86F40" w:rsidRPr="00447DE0">
        <w:rPr>
          <w:sz w:val="24"/>
          <w:szCs w:val="24"/>
        </w:rPr>
        <w:t>that a</w:t>
      </w:r>
      <w:r w:rsidR="00B3390E" w:rsidRPr="00447DE0">
        <w:rPr>
          <w:sz w:val="24"/>
          <w:szCs w:val="24"/>
        </w:rPr>
        <w:t>r</w:t>
      </w:r>
      <w:r w:rsidR="00D86F40" w:rsidRPr="00447DE0">
        <w:rPr>
          <w:sz w:val="24"/>
          <w:szCs w:val="24"/>
        </w:rPr>
        <w:t xml:space="preserve">e contracted by the Council </w:t>
      </w:r>
      <w:r w:rsidR="00FA61FF" w:rsidRPr="00447DE0">
        <w:rPr>
          <w:sz w:val="24"/>
          <w:szCs w:val="24"/>
        </w:rPr>
        <w:t>are monitored in respect of quality</w:t>
      </w:r>
      <w:r w:rsidR="00D86F40" w:rsidRPr="00447DE0">
        <w:rPr>
          <w:sz w:val="24"/>
          <w:szCs w:val="24"/>
        </w:rPr>
        <w:t xml:space="preserve"> by the Council and by the Care Quality Commission as required by law</w:t>
      </w:r>
      <w:r w:rsidR="00F6698A" w:rsidRPr="00447DE0">
        <w:rPr>
          <w:sz w:val="24"/>
          <w:szCs w:val="24"/>
        </w:rPr>
        <w:t xml:space="preserve">. </w:t>
      </w:r>
    </w:p>
    <w:p w14:paraId="1D427303" w14:textId="77777777" w:rsidR="004D1478" w:rsidRPr="00447DE0" w:rsidRDefault="004D1478" w:rsidP="0830614A">
      <w:pPr>
        <w:rPr>
          <w:b/>
          <w:bCs/>
          <w:sz w:val="24"/>
          <w:szCs w:val="24"/>
        </w:rPr>
      </w:pPr>
      <w:r w:rsidRPr="00447DE0">
        <w:rPr>
          <w:b/>
          <w:bCs/>
          <w:sz w:val="24"/>
          <w:szCs w:val="24"/>
        </w:rPr>
        <w:t>Q20. Residents have great relationships with the care staff. How will this be addressed?</w:t>
      </w:r>
    </w:p>
    <w:p w14:paraId="3A4D967E" w14:textId="73B4EF34" w:rsidR="004D1478" w:rsidRPr="00447DE0" w:rsidRDefault="004D1478" w:rsidP="0830614A">
      <w:pPr>
        <w:rPr>
          <w:sz w:val="24"/>
          <w:szCs w:val="24"/>
        </w:rPr>
      </w:pPr>
      <w:r w:rsidRPr="00447DE0">
        <w:rPr>
          <w:sz w:val="24"/>
          <w:szCs w:val="24"/>
        </w:rPr>
        <w:t>A:</w:t>
      </w:r>
      <w:r w:rsidR="00D86F40" w:rsidRPr="00447DE0">
        <w:rPr>
          <w:sz w:val="24"/>
          <w:szCs w:val="24"/>
        </w:rPr>
        <w:t xml:space="preserve"> The care staff are supporting the residents at what is a difficult time. No decision has been made in relation to the Care Homes. </w:t>
      </w:r>
    </w:p>
    <w:p w14:paraId="2861D01C" w14:textId="77777777" w:rsidR="004D1478" w:rsidRPr="00447DE0" w:rsidRDefault="004D1478" w:rsidP="0830614A">
      <w:pPr>
        <w:rPr>
          <w:b/>
          <w:bCs/>
          <w:sz w:val="24"/>
          <w:szCs w:val="24"/>
        </w:rPr>
      </w:pPr>
      <w:r w:rsidRPr="00447DE0">
        <w:rPr>
          <w:b/>
          <w:bCs/>
          <w:sz w:val="24"/>
          <w:szCs w:val="24"/>
        </w:rPr>
        <w:t>Q21. What impact will the closure of Care Homes have on the NHS and the wider health and social care system?</w:t>
      </w:r>
    </w:p>
    <w:p w14:paraId="21962EF5" w14:textId="7F4990E7" w:rsidR="003670C8" w:rsidRPr="00447DE0" w:rsidRDefault="004D1478" w:rsidP="0830614A">
      <w:pPr>
        <w:rPr>
          <w:sz w:val="24"/>
          <w:szCs w:val="24"/>
        </w:rPr>
      </w:pPr>
      <w:r w:rsidRPr="00447DE0">
        <w:rPr>
          <w:sz w:val="24"/>
          <w:szCs w:val="24"/>
        </w:rPr>
        <w:t xml:space="preserve">A: </w:t>
      </w:r>
      <w:r w:rsidR="00D8074F" w:rsidRPr="00447DE0">
        <w:rPr>
          <w:sz w:val="24"/>
          <w:szCs w:val="24"/>
        </w:rPr>
        <w:t xml:space="preserve">    </w:t>
      </w:r>
      <w:r w:rsidR="00D86F40" w:rsidRPr="00447DE0">
        <w:rPr>
          <w:sz w:val="24"/>
          <w:szCs w:val="24"/>
        </w:rPr>
        <w:t xml:space="preserve">No decision has yet been made. </w:t>
      </w:r>
      <w:r w:rsidR="00B3390E" w:rsidRPr="00447DE0">
        <w:rPr>
          <w:sz w:val="24"/>
          <w:szCs w:val="24"/>
        </w:rPr>
        <w:t>A</w:t>
      </w:r>
      <w:r w:rsidR="00D86F40" w:rsidRPr="00447DE0">
        <w:rPr>
          <w:sz w:val="24"/>
          <w:szCs w:val="24"/>
        </w:rPr>
        <w:t xml:space="preserve"> long-standing ambition with health colleagues has been to work in a more integrated way within local communities. The current recommended option would potentially strengthen this commitment. </w:t>
      </w:r>
      <w:r w:rsidR="00B3390E" w:rsidRPr="00447DE0">
        <w:rPr>
          <w:sz w:val="24"/>
          <w:szCs w:val="24"/>
        </w:rPr>
        <w:t>We have invited Health organisations, including the NHS to contribute to the consultation.</w:t>
      </w:r>
    </w:p>
    <w:p w14:paraId="6225E3D6" w14:textId="17DA03D8" w:rsidR="1C1BF08F" w:rsidRPr="00D604EE" w:rsidRDefault="6C523910" w:rsidP="0830614A">
      <w:pPr>
        <w:rPr>
          <w:rFonts w:eastAsia="Arial" w:cs="Arial"/>
          <w:b/>
          <w:bCs/>
          <w:sz w:val="24"/>
          <w:szCs w:val="24"/>
        </w:rPr>
      </w:pPr>
      <w:r w:rsidRPr="0830614A">
        <w:rPr>
          <w:rFonts w:eastAsia="Arial" w:cs="Arial"/>
          <w:b/>
          <w:bCs/>
          <w:sz w:val="24"/>
          <w:szCs w:val="24"/>
        </w:rPr>
        <w:t>Q</w:t>
      </w:r>
      <w:r w:rsidR="008B2FFD">
        <w:rPr>
          <w:rFonts w:eastAsia="Arial" w:cs="Arial"/>
          <w:b/>
          <w:bCs/>
          <w:sz w:val="24"/>
          <w:szCs w:val="24"/>
        </w:rPr>
        <w:t>2</w:t>
      </w:r>
      <w:r w:rsidR="4269B046" w:rsidRPr="0830614A">
        <w:rPr>
          <w:rFonts w:eastAsia="Arial" w:cs="Arial"/>
          <w:b/>
          <w:bCs/>
          <w:sz w:val="24"/>
          <w:szCs w:val="24"/>
        </w:rPr>
        <w:t>2.</w:t>
      </w:r>
      <w:r w:rsidRPr="0830614A">
        <w:rPr>
          <w:rFonts w:eastAsia="Arial" w:cs="Arial"/>
          <w:b/>
          <w:bCs/>
          <w:sz w:val="24"/>
          <w:szCs w:val="24"/>
        </w:rPr>
        <w:t xml:space="preserve"> What would happen in respect of a sale or lease of the Kenrick care centre as Birmingham City council do not own the land which i</w:t>
      </w:r>
      <w:r w:rsidR="00067F83">
        <w:rPr>
          <w:rFonts w:eastAsia="Arial" w:cs="Arial"/>
          <w:b/>
          <w:bCs/>
          <w:sz w:val="24"/>
          <w:szCs w:val="24"/>
        </w:rPr>
        <w:t>t</w:t>
      </w:r>
      <w:r w:rsidRPr="0830614A">
        <w:rPr>
          <w:rFonts w:eastAsia="Arial" w:cs="Arial"/>
          <w:b/>
          <w:bCs/>
          <w:sz w:val="24"/>
          <w:szCs w:val="24"/>
        </w:rPr>
        <w:t xml:space="preserve"> sits upon?</w:t>
      </w:r>
    </w:p>
    <w:p w14:paraId="73794B06" w14:textId="34E634CC" w:rsidR="5D84256E" w:rsidRDefault="00D604EE" w:rsidP="00D604EE">
      <w:pPr>
        <w:rPr>
          <w:rFonts w:eastAsia="Arial" w:cs="Arial"/>
          <w:sz w:val="24"/>
          <w:szCs w:val="24"/>
        </w:rPr>
      </w:pPr>
      <w:r w:rsidRPr="00D604EE">
        <w:rPr>
          <w:rFonts w:eastAsia="Arial" w:cs="Arial"/>
          <w:sz w:val="24"/>
          <w:szCs w:val="24"/>
        </w:rPr>
        <w:t xml:space="preserve">A: </w:t>
      </w:r>
      <w:r>
        <w:rPr>
          <w:rFonts w:eastAsia="Arial" w:cs="Arial"/>
          <w:sz w:val="24"/>
          <w:szCs w:val="24"/>
        </w:rPr>
        <w:t>As</w:t>
      </w:r>
      <w:r w:rsidR="5514A71A" w:rsidRPr="00D604EE">
        <w:rPr>
          <w:sz w:val="24"/>
          <w:szCs w:val="24"/>
        </w:rPr>
        <w:t xml:space="preserve"> p</w:t>
      </w:r>
      <w:r w:rsidR="5514A71A" w:rsidRPr="273ACEE5">
        <w:rPr>
          <w:sz w:val="24"/>
          <w:szCs w:val="24"/>
        </w:rPr>
        <w:t>art of the</w:t>
      </w:r>
      <w:r w:rsidR="6F2020CE" w:rsidRPr="273ACEE5">
        <w:rPr>
          <w:rFonts w:eastAsia="Arial" w:cs="Arial"/>
          <w:sz w:val="24"/>
          <w:szCs w:val="24"/>
        </w:rPr>
        <w:t xml:space="preserve"> covenant agreement the land at the Kenrick Centre cannot be sold, however the site can continue to be used for care and support services offered to the elderly citizens of Birmingham.</w:t>
      </w:r>
    </w:p>
    <w:p w14:paraId="54A15ED2" w14:textId="1A92CE62" w:rsidR="00067F83" w:rsidRPr="00AB3762" w:rsidRDefault="00067F83" w:rsidP="00D604EE">
      <w:pPr>
        <w:rPr>
          <w:rFonts w:eastAsia="Arial" w:cs="Arial"/>
          <w:b/>
          <w:bCs/>
          <w:sz w:val="24"/>
          <w:szCs w:val="24"/>
        </w:rPr>
      </w:pPr>
      <w:r w:rsidRPr="00AB3762">
        <w:rPr>
          <w:rFonts w:eastAsia="Arial" w:cs="Arial"/>
          <w:b/>
          <w:bCs/>
          <w:sz w:val="24"/>
          <w:szCs w:val="24"/>
        </w:rPr>
        <w:t>Q</w:t>
      </w:r>
      <w:r w:rsidR="008B2FFD" w:rsidRPr="00AB3762">
        <w:rPr>
          <w:rFonts w:eastAsia="Arial" w:cs="Arial"/>
          <w:b/>
          <w:bCs/>
          <w:sz w:val="24"/>
          <w:szCs w:val="24"/>
        </w:rPr>
        <w:t>2</w:t>
      </w:r>
      <w:r w:rsidRPr="00AB3762">
        <w:rPr>
          <w:rFonts w:eastAsia="Arial" w:cs="Arial"/>
          <w:b/>
          <w:bCs/>
          <w:sz w:val="24"/>
          <w:szCs w:val="24"/>
        </w:rPr>
        <w:t xml:space="preserve">3. </w:t>
      </w:r>
      <w:r w:rsidR="00EC408B" w:rsidRPr="00447DE0">
        <w:rPr>
          <w:rFonts w:eastAsia="Arial" w:cs="Arial"/>
          <w:b/>
          <w:bCs/>
          <w:sz w:val="24"/>
          <w:szCs w:val="24"/>
        </w:rPr>
        <w:t xml:space="preserve">Who owns the land that Kenrick is built upon? </w:t>
      </w:r>
    </w:p>
    <w:p w14:paraId="0FF70616" w14:textId="11A13D1F" w:rsidR="00067F83" w:rsidRPr="00AB3762" w:rsidRDefault="00067F83" w:rsidP="00D604EE">
      <w:pPr>
        <w:rPr>
          <w:rFonts w:eastAsia="Arial" w:cs="Arial"/>
          <w:sz w:val="24"/>
          <w:szCs w:val="24"/>
        </w:rPr>
      </w:pPr>
      <w:r w:rsidRPr="00AB3762">
        <w:rPr>
          <w:rFonts w:eastAsia="Arial" w:cs="Arial"/>
          <w:sz w:val="24"/>
          <w:szCs w:val="24"/>
        </w:rPr>
        <w:t xml:space="preserve">A: </w:t>
      </w:r>
      <w:r w:rsidR="00EC408B" w:rsidRPr="00447DE0">
        <w:rPr>
          <w:rFonts w:eastAsia="Arial" w:cs="Arial"/>
          <w:sz w:val="24"/>
          <w:szCs w:val="24"/>
        </w:rPr>
        <w:t>The land upon which the Kenrick Care Centre is built is held in Trust and was gifted to the Council in the 1930’s. The Care Centre is owned by the Council. As the land is held in Trust by the Council, this is overseen by the Trust and Charities Commission</w:t>
      </w:r>
      <w:r w:rsidR="00F6698A" w:rsidRPr="00447DE0">
        <w:rPr>
          <w:rFonts w:eastAsia="Arial" w:cs="Arial"/>
          <w:sz w:val="24"/>
          <w:szCs w:val="24"/>
        </w:rPr>
        <w:t xml:space="preserve">. </w:t>
      </w:r>
    </w:p>
    <w:p w14:paraId="68C6FFCD" w14:textId="775DB1E2" w:rsidR="127AA6AA" w:rsidRPr="00B66EC6" w:rsidRDefault="00B66EC6" w:rsidP="127AA6AA">
      <w:pPr>
        <w:rPr>
          <w:rFonts w:eastAsia="Arial" w:cs="Arial"/>
          <w:b/>
          <w:bCs/>
          <w:sz w:val="24"/>
          <w:szCs w:val="24"/>
          <w:u w:val="single"/>
        </w:rPr>
      </w:pPr>
      <w:r w:rsidRPr="00B66EC6">
        <w:rPr>
          <w:rFonts w:eastAsia="Arial" w:cs="Arial"/>
          <w:b/>
          <w:bCs/>
          <w:sz w:val="24"/>
          <w:szCs w:val="24"/>
          <w:u w:val="single"/>
        </w:rPr>
        <w:t>Staff Implications</w:t>
      </w:r>
    </w:p>
    <w:p w14:paraId="6CC2815C" w14:textId="0D0456FA" w:rsidR="00192212" w:rsidRDefault="2EA37ED7" w:rsidP="0028EE73">
      <w:pPr>
        <w:rPr>
          <w:b/>
          <w:bCs/>
          <w:sz w:val="24"/>
          <w:szCs w:val="24"/>
        </w:rPr>
      </w:pPr>
      <w:r w:rsidRPr="5D84256E">
        <w:rPr>
          <w:b/>
          <w:bCs/>
          <w:sz w:val="24"/>
          <w:szCs w:val="24"/>
        </w:rPr>
        <w:t>Q</w:t>
      </w:r>
      <w:r w:rsidR="2608D15D" w:rsidRPr="5D84256E">
        <w:rPr>
          <w:b/>
          <w:bCs/>
          <w:sz w:val="24"/>
          <w:szCs w:val="24"/>
        </w:rPr>
        <w:t>1</w:t>
      </w:r>
      <w:r w:rsidRPr="5D84256E">
        <w:rPr>
          <w:b/>
          <w:bCs/>
          <w:sz w:val="24"/>
          <w:szCs w:val="24"/>
        </w:rPr>
        <w:t xml:space="preserve">. </w:t>
      </w:r>
      <w:r w:rsidR="00192212" w:rsidRPr="5D84256E">
        <w:rPr>
          <w:b/>
          <w:bCs/>
          <w:sz w:val="24"/>
          <w:szCs w:val="24"/>
        </w:rPr>
        <w:t>Have the staff been told to look for new jobs?</w:t>
      </w:r>
    </w:p>
    <w:p w14:paraId="15A1C6FF" w14:textId="40916FDB" w:rsidR="00192212" w:rsidRPr="00D604EE" w:rsidRDefault="00192212" w:rsidP="0028EE73">
      <w:pPr>
        <w:rPr>
          <w:sz w:val="24"/>
          <w:szCs w:val="24"/>
        </w:rPr>
      </w:pPr>
      <w:r w:rsidRPr="0830614A">
        <w:rPr>
          <w:sz w:val="24"/>
          <w:szCs w:val="24"/>
        </w:rPr>
        <w:t>A:</w:t>
      </w:r>
      <w:r w:rsidRPr="0830614A">
        <w:rPr>
          <w:b/>
          <w:bCs/>
          <w:sz w:val="24"/>
          <w:szCs w:val="24"/>
        </w:rPr>
        <w:t xml:space="preserve"> </w:t>
      </w:r>
      <w:r w:rsidRPr="0830614A">
        <w:rPr>
          <w:sz w:val="24"/>
          <w:szCs w:val="24"/>
        </w:rPr>
        <w:t xml:space="preserve">The staff have not been </w:t>
      </w:r>
      <w:r w:rsidR="00653F4F" w:rsidRPr="0830614A">
        <w:rPr>
          <w:sz w:val="24"/>
          <w:szCs w:val="24"/>
        </w:rPr>
        <w:t xml:space="preserve">told to look for new jobs. Staff </w:t>
      </w:r>
      <w:r w:rsidRPr="0830614A">
        <w:rPr>
          <w:sz w:val="24"/>
          <w:szCs w:val="24"/>
        </w:rPr>
        <w:t>have received a</w:t>
      </w:r>
      <w:r w:rsidR="0087306D" w:rsidRPr="0830614A">
        <w:rPr>
          <w:sz w:val="24"/>
          <w:szCs w:val="24"/>
        </w:rPr>
        <w:t xml:space="preserve"> </w:t>
      </w:r>
      <w:r w:rsidRPr="0830614A">
        <w:rPr>
          <w:sz w:val="24"/>
          <w:szCs w:val="24"/>
        </w:rPr>
        <w:t>briefing</w:t>
      </w:r>
      <w:r w:rsidR="0087306D" w:rsidRPr="0830614A">
        <w:rPr>
          <w:sz w:val="24"/>
          <w:szCs w:val="24"/>
        </w:rPr>
        <w:t xml:space="preserve"> on the public consultation</w:t>
      </w:r>
      <w:r w:rsidRPr="0830614A">
        <w:rPr>
          <w:sz w:val="24"/>
          <w:szCs w:val="24"/>
        </w:rPr>
        <w:t>, as have their Trade Union representatives</w:t>
      </w:r>
      <w:r w:rsidR="00A82062" w:rsidRPr="0830614A">
        <w:rPr>
          <w:sz w:val="24"/>
          <w:szCs w:val="24"/>
        </w:rPr>
        <w:t>. Depending</w:t>
      </w:r>
      <w:r w:rsidRPr="0830614A">
        <w:rPr>
          <w:sz w:val="24"/>
          <w:szCs w:val="24"/>
        </w:rPr>
        <w:t xml:space="preserve"> on the option approved</w:t>
      </w:r>
      <w:r w:rsidR="00653F4F" w:rsidRPr="0830614A">
        <w:rPr>
          <w:sz w:val="24"/>
          <w:szCs w:val="24"/>
        </w:rPr>
        <w:t xml:space="preserve">, subject to consultation, </w:t>
      </w:r>
      <w:r w:rsidRPr="0830614A">
        <w:rPr>
          <w:sz w:val="24"/>
          <w:szCs w:val="24"/>
        </w:rPr>
        <w:t xml:space="preserve">at the Cabinet meeting in </w:t>
      </w:r>
      <w:r w:rsidR="79DEB93F" w:rsidRPr="0830614A">
        <w:rPr>
          <w:sz w:val="24"/>
          <w:szCs w:val="24"/>
        </w:rPr>
        <w:t>March</w:t>
      </w:r>
      <w:r w:rsidRPr="0830614A">
        <w:rPr>
          <w:sz w:val="24"/>
          <w:szCs w:val="24"/>
        </w:rPr>
        <w:t xml:space="preserve"> 2025, there may be staffing implications, </w:t>
      </w:r>
      <w:r w:rsidR="00653F4F" w:rsidRPr="0830614A">
        <w:rPr>
          <w:sz w:val="24"/>
          <w:szCs w:val="24"/>
        </w:rPr>
        <w:t>which would be subject to staff consultation at this point</w:t>
      </w:r>
      <w:r w:rsidR="49F8B74A" w:rsidRPr="0830614A">
        <w:rPr>
          <w:sz w:val="24"/>
          <w:szCs w:val="24"/>
        </w:rPr>
        <w:t xml:space="preserve">. </w:t>
      </w:r>
    </w:p>
    <w:p w14:paraId="4C4B6325" w14:textId="77777777" w:rsidR="00AB3762" w:rsidRDefault="00AB3762" w:rsidP="0028EE73">
      <w:pPr>
        <w:rPr>
          <w:b/>
          <w:bCs/>
          <w:sz w:val="24"/>
          <w:szCs w:val="24"/>
        </w:rPr>
      </w:pPr>
    </w:p>
    <w:p w14:paraId="59582DF4" w14:textId="2B5A8FCD" w:rsidR="2EA37ED7" w:rsidRDefault="00192212" w:rsidP="0028EE73">
      <w:pPr>
        <w:rPr>
          <w:b/>
          <w:bCs/>
          <w:sz w:val="24"/>
          <w:szCs w:val="24"/>
        </w:rPr>
      </w:pPr>
      <w:r w:rsidRPr="5D84256E">
        <w:rPr>
          <w:b/>
          <w:bCs/>
          <w:sz w:val="24"/>
          <w:szCs w:val="24"/>
        </w:rPr>
        <w:lastRenderedPageBreak/>
        <w:t>Q</w:t>
      </w:r>
      <w:r w:rsidR="008B2FFD">
        <w:rPr>
          <w:b/>
          <w:bCs/>
          <w:sz w:val="24"/>
          <w:szCs w:val="24"/>
        </w:rPr>
        <w:t>2</w:t>
      </w:r>
      <w:r w:rsidRPr="5D84256E">
        <w:rPr>
          <w:b/>
          <w:bCs/>
          <w:sz w:val="24"/>
          <w:szCs w:val="24"/>
        </w:rPr>
        <w:t xml:space="preserve">. </w:t>
      </w:r>
      <w:r w:rsidR="2EA37ED7" w:rsidRPr="5D84256E">
        <w:rPr>
          <w:b/>
          <w:bCs/>
          <w:sz w:val="24"/>
          <w:szCs w:val="24"/>
        </w:rPr>
        <w:t>Wh</w:t>
      </w:r>
      <w:r w:rsidR="39857AF1" w:rsidRPr="5D84256E">
        <w:rPr>
          <w:b/>
          <w:bCs/>
          <w:sz w:val="24"/>
          <w:szCs w:val="24"/>
        </w:rPr>
        <w:t>at would the propos</w:t>
      </w:r>
      <w:r w:rsidR="1D88C547" w:rsidRPr="5D84256E">
        <w:rPr>
          <w:b/>
          <w:bCs/>
          <w:sz w:val="24"/>
          <w:szCs w:val="24"/>
        </w:rPr>
        <w:t xml:space="preserve">ed changes mean for staff at the </w:t>
      </w:r>
      <w:r w:rsidRPr="5D84256E">
        <w:rPr>
          <w:b/>
          <w:bCs/>
          <w:sz w:val="24"/>
          <w:szCs w:val="24"/>
        </w:rPr>
        <w:t>three</w:t>
      </w:r>
      <w:r w:rsidR="1D88C547" w:rsidRPr="5D84256E">
        <w:rPr>
          <w:b/>
          <w:bCs/>
          <w:sz w:val="24"/>
          <w:szCs w:val="24"/>
        </w:rPr>
        <w:t xml:space="preserve"> care </w:t>
      </w:r>
      <w:r w:rsidR="5D3A43CE" w:rsidRPr="5D84256E">
        <w:rPr>
          <w:b/>
          <w:bCs/>
          <w:sz w:val="24"/>
          <w:szCs w:val="24"/>
        </w:rPr>
        <w:t>centres</w:t>
      </w:r>
      <w:r w:rsidR="1D88C547" w:rsidRPr="5D84256E">
        <w:rPr>
          <w:b/>
          <w:bCs/>
          <w:sz w:val="24"/>
          <w:szCs w:val="24"/>
        </w:rPr>
        <w:t xml:space="preserve">? </w:t>
      </w:r>
    </w:p>
    <w:p w14:paraId="240D6906" w14:textId="71B2851B" w:rsidR="00192212" w:rsidRPr="00D604EE" w:rsidRDefault="581A1A66" w:rsidP="61FF5C0A">
      <w:pPr>
        <w:rPr>
          <w:sz w:val="24"/>
          <w:szCs w:val="24"/>
        </w:rPr>
      </w:pPr>
      <w:r w:rsidRPr="0830614A">
        <w:rPr>
          <w:sz w:val="24"/>
          <w:szCs w:val="24"/>
        </w:rPr>
        <w:t>A</w:t>
      </w:r>
      <w:r w:rsidR="59D49916" w:rsidRPr="0830614A">
        <w:rPr>
          <w:sz w:val="24"/>
          <w:szCs w:val="24"/>
        </w:rPr>
        <w:t>:</w:t>
      </w:r>
      <w:r w:rsidR="00D04824" w:rsidRPr="0830614A">
        <w:rPr>
          <w:sz w:val="24"/>
          <w:szCs w:val="24"/>
        </w:rPr>
        <w:t xml:space="preserve"> </w:t>
      </w:r>
      <w:r w:rsidR="00192212" w:rsidRPr="0830614A">
        <w:rPr>
          <w:sz w:val="24"/>
          <w:szCs w:val="24"/>
        </w:rPr>
        <w:t>Until a decision has been</w:t>
      </w:r>
      <w:r w:rsidR="00FE2A61" w:rsidRPr="0830614A">
        <w:rPr>
          <w:sz w:val="24"/>
          <w:szCs w:val="24"/>
        </w:rPr>
        <w:t xml:space="preserve"> </w:t>
      </w:r>
      <w:r w:rsidR="00192212" w:rsidRPr="0830614A">
        <w:rPr>
          <w:sz w:val="24"/>
          <w:szCs w:val="24"/>
        </w:rPr>
        <w:t xml:space="preserve">made </w:t>
      </w:r>
      <w:r w:rsidR="00A82062" w:rsidRPr="0830614A">
        <w:rPr>
          <w:sz w:val="24"/>
          <w:szCs w:val="24"/>
        </w:rPr>
        <w:t>by</w:t>
      </w:r>
      <w:r w:rsidR="00192212" w:rsidRPr="0830614A">
        <w:rPr>
          <w:sz w:val="24"/>
          <w:szCs w:val="24"/>
        </w:rPr>
        <w:t xml:space="preserve"> </w:t>
      </w:r>
      <w:r w:rsidR="00653F4F" w:rsidRPr="0830614A">
        <w:rPr>
          <w:sz w:val="24"/>
          <w:szCs w:val="24"/>
        </w:rPr>
        <w:t xml:space="preserve">the Councils </w:t>
      </w:r>
      <w:r w:rsidR="00192212" w:rsidRPr="0830614A">
        <w:rPr>
          <w:sz w:val="24"/>
          <w:szCs w:val="24"/>
        </w:rPr>
        <w:t xml:space="preserve">Cabinet </w:t>
      </w:r>
      <w:r w:rsidR="005A4BB5" w:rsidRPr="0830614A">
        <w:rPr>
          <w:sz w:val="24"/>
          <w:szCs w:val="24"/>
        </w:rPr>
        <w:t xml:space="preserve">in March 2025, </w:t>
      </w:r>
      <w:r w:rsidR="00192212" w:rsidRPr="0830614A">
        <w:rPr>
          <w:sz w:val="24"/>
          <w:szCs w:val="24"/>
        </w:rPr>
        <w:t xml:space="preserve">following the public consultation, </w:t>
      </w:r>
      <w:r w:rsidR="0087306D" w:rsidRPr="0830614A">
        <w:rPr>
          <w:sz w:val="24"/>
          <w:szCs w:val="24"/>
        </w:rPr>
        <w:t xml:space="preserve">at present </w:t>
      </w:r>
      <w:r w:rsidR="00192212" w:rsidRPr="0830614A">
        <w:rPr>
          <w:sz w:val="24"/>
          <w:szCs w:val="24"/>
        </w:rPr>
        <w:t>there are no planned changes for staff</w:t>
      </w:r>
      <w:r w:rsidR="00A82062" w:rsidRPr="0830614A">
        <w:rPr>
          <w:sz w:val="24"/>
          <w:szCs w:val="24"/>
        </w:rPr>
        <w:t xml:space="preserve">. </w:t>
      </w:r>
      <w:r w:rsidR="00192212" w:rsidRPr="0830614A">
        <w:rPr>
          <w:sz w:val="24"/>
          <w:szCs w:val="24"/>
        </w:rPr>
        <w:t>When the decision has been</w:t>
      </w:r>
      <w:r w:rsidR="00FE2A61" w:rsidRPr="0830614A">
        <w:rPr>
          <w:sz w:val="24"/>
          <w:szCs w:val="24"/>
        </w:rPr>
        <w:t xml:space="preserve"> </w:t>
      </w:r>
      <w:r w:rsidR="00192212" w:rsidRPr="0830614A">
        <w:rPr>
          <w:sz w:val="24"/>
          <w:szCs w:val="24"/>
        </w:rPr>
        <w:t xml:space="preserve">made, </w:t>
      </w:r>
      <w:r w:rsidR="0087306D" w:rsidRPr="0830614A">
        <w:rPr>
          <w:sz w:val="24"/>
          <w:szCs w:val="24"/>
        </w:rPr>
        <w:t xml:space="preserve">if there are staffing implications a formal staff consultation will be </w:t>
      </w:r>
      <w:r w:rsidR="00F6698A" w:rsidRPr="0830614A">
        <w:rPr>
          <w:sz w:val="24"/>
          <w:szCs w:val="24"/>
        </w:rPr>
        <w:t>launched.</w:t>
      </w:r>
      <w:r w:rsidR="005A4BB5" w:rsidRPr="0830614A">
        <w:rPr>
          <w:sz w:val="24"/>
          <w:szCs w:val="24"/>
        </w:rPr>
        <w:t xml:space="preserve"> </w:t>
      </w:r>
    </w:p>
    <w:p w14:paraId="2EA5DC9E" w14:textId="4C586FD4" w:rsidR="00DC6E21" w:rsidRPr="00984340" w:rsidRDefault="00DC6E21" w:rsidP="61FF5C0A">
      <w:pPr>
        <w:rPr>
          <w:rFonts w:cs="Arial"/>
          <w:sz w:val="24"/>
          <w:szCs w:val="24"/>
        </w:rPr>
      </w:pPr>
      <w:r w:rsidRPr="5D84256E">
        <w:rPr>
          <w:rFonts w:eastAsia="Arial" w:cs="Arial"/>
          <w:b/>
          <w:bCs/>
          <w:sz w:val="24"/>
          <w:szCs w:val="24"/>
        </w:rPr>
        <w:t>Q</w:t>
      </w:r>
      <w:r w:rsidR="008B2FFD">
        <w:rPr>
          <w:rFonts w:eastAsia="Arial" w:cs="Arial"/>
          <w:b/>
          <w:bCs/>
          <w:sz w:val="24"/>
          <w:szCs w:val="24"/>
        </w:rPr>
        <w:t>3</w:t>
      </w:r>
      <w:r w:rsidRPr="5D84256E">
        <w:rPr>
          <w:rFonts w:eastAsia="Arial" w:cs="Arial"/>
          <w:b/>
          <w:bCs/>
          <w:sz w:val="24"/>
          <w:szCs w:val="24"/>
        </w:rPr>
        <w:t>. The Care Centres currently provide services for residents and an agile space for staff to use</w:t>
      </w:r>
      <w:r w:rsidR="00A82062" w:rsidRPr="5D84256E">
        <w:rPr>
          <w:rFonts w:eastAsia="Arial" w:cs="Arial"/>
          <w:b/>
          <w:bCs/>
          <w:sz w:val="24"/>
          <w:szCs w:val="24"/>
        </w:rPr>
        <w:t xml:space="preserve">. </w:t>
      </w:r>
      <w:r w:rsidRPr="5D84256E">
        <w:rPr>
          <w:rFonts w:eastAsia="Arial" w:cs="Arial"/>
          <w:b/>
          <w:bCs/>
          <w:sz w:val="24"/>
          <w:szCs w:val="24"/>
        </w:rPr>
        <w:t>How will residents and staff access these services if the building were to be sold or rented out?</w:t>
      </w:r>
    </w:p>
    <w:p w14:paraId="750A1112" w14:textId="3DCA6BE1" w:rsidR="00DC6E21" w:rsidRPr="00D604EE" w:rsidRDefault="6594DBA8" w:rsidP="00DC6E21">
      <w:pPr>
        <w:rPr>
          <w:rFonts w:eastAsia="Aptos Narrow" w:cs="Arial"/>
          <w:sz w:val="24"/>
          <w:szCs w:val="24"/>
        </w:rPr>
      </w:pPr>
      <w:r w:rsidRPr="0830614A">
        <w:rPr>
          <w:rFonts w:eastAsia="Aptos Narrow" w:cs="Arial"/>
          <w:color w:val="000000" w:themeColor="text1"/>
          <w:sz w:val="24"/>
          <w:szCs w:val="24"/>
        </w:rPr>
        <w:t xml:space="preserve">A: </w:t>
      </w:r>
      <w:r w:rsidR="005A4BB5" w:rsidRPr="0830614A">
        <w:rPr>
          <w:rFonts w:eastAsia="Aptos Narrow" w:cs="Arial"/>
          <w:sz w:val="24"/>
          <w:szCs w:val="24"/>
        </w:rPr>
        <w:t xml:space="preserve">Subject to the consultation and the decision made by Cabinet, </w:t>
      </w:r>
      <w:r w:rsidR="3122DD38" w:rsidRPr="0830614A">
        <w:rPr>
          <w:rFonts w:eastAsia="Aptos Narrow" w:cs="Arial"/>
          <w:sz w:val="24"/>
          <w:szCs w:val="24"/>
        </w:rPr>
        <w:t>if</w:t>
      </w:r>
      <w:r w:rsidR="781E7305" w:rsidRPr="0830614A">
        <w:rPr>
          <w:rFonts w:eastAsia="Aptos Narrow" w:cs="Arial"/>
          <w:sz w:val="24"/>
          <w:szCs w:val="24"/>
        </w:rPr>
        <w:t xml:space="preserve"> residents </w:t>
      </w:r>
      <w:r w:rsidR="005A4BB5" w:rsidRPr="0830614A">
        <w:rPr>
          <w:rFonts w:eastAsia="Aptos Narrow" w:cs="Arial"/>
          <w:sz w:val="24"/>
          <w:szCs w:val="24"/>
        </w:rPr>
        <w:t xml:space="preserve">do </w:t>
      </w:r>
      <w:r w:rsidR="781E7305" w:rsidRPr="0830614A">
        <w:rPr>
          <w:rFonts w:eastAsia="Aptos Narrow" w:cs="Arial"/>
          <w:sz w:val="24"/>
          <w:szCs w:val="24"/>
        </w:rPr>
        <w:t xml:space="preserve">move to a different care home, they would be </w:t>
      </w:r>
      <w:r w:rsidR="3E93AF1A" w:rsidRPr="0830614A">
        <w:rPr>
          <w:rFonts w:eastAsia="Aptos Narrow" w:cs="Arial"/>
          <w:sz w:val="24"/>
          <w:szCs w:val="24"/>
        </w:rPr>
        <w:t>advised how and where they can access the</w:t>
      </w:r>
      <w:r w:rsidR="36133DF5" w:rsidRPr="0830614A">
        <w:rPr>
          <w:rFonts w:eastAsia="Aptos Narrow" w:cs="Arial"/>
          <w:sz w:val="24"/>
          <w:szCs w:val="24"/>
        </w:rPr>
        <w:t xml:space="preserve"> </w:t>
      </w:r>
      <w:r w:rsidR="005A4BB5" w:rsidRPr="0830614A">
        <w:rPr>
          <w:rFonts w:eastAsia="Aptos Narrow" w:cs="Arial"/>
          <w:sz w:val="24"/>
          <w:szCs w:val="24"/>
        </w:rPr>
        <w:t xml:space="preserve">potentially </w:t>
      </w:r>
      <w:r w:rsidR="36133DF5" w:rsidRPr="0830614A">
        <w:rPr>
          <w:rFonts w:eastAsia="Aptos Narrow" w:cs="Arial"/>
          <w:sz w:val="24"/>
          <w:szCs w:val="24"/>
        </w:rPr>
        <w:t>affected</w:t>
      </w:r>
      <w:r w:rsidR="3E93AF1A" w:rsidRPr="0830614A">
        <w:rPr>
          <w:rFonts w:eastAsia="Aptos Narrow" w:cs="Arial"/>
          <w:sz w:val="24"/>
          <w:szCs w:val="24"/>
        </w:rPr>
        <w:t xml:space="preserve"> services in the future. </w:t>
      </w:r>
    </w:p>
    <w:p w14:paraId="15192B8E" w14:textId="33D30595" w:rsidR="00984340" w:rsidRPr="00CB1D51" w:rsidRDefault="00984340" w:rsidP="00DC6E21">
      <w:pPr>
        <w:rPr>
          <w:rFonts w:eastAsia="Aptos Narrow" w:cs="Arial"/>
          <w:color w:val="000000" w:themeColor="text1"/>
          <w:sz w:val="24"/>
          <w:szCs w:val="24"/>
        </w:rPr>
      </w:pPr>
      <w:r w:rsidRPr="0830614A">
        <w:rPr>
          <w:rFonts w:eastAsia="Aptos Narrow" w:cs="Arial"/>
          <w:sz w:val="24"/>
          <w:szCs w:val="24"/>
        </w:rPr>
        <w:t xml:space="preserve">If staff use the Care Centres as a work location, </w:t>
      </w:r>
      <w:r w:rsidR="005A4BB5" w:rsidRPr="0830614A">
        <w:rPr>
          <w:rFonts w:eastAsia="Aptos Narrow" w:cs="Arial"/>
          <w:sz w:val="24"/>
          <w:szCs w:val="24"/>
        </w:rPr>
        <w:t xml:space="preserve">subject to consultation and the decision by Cabinet, </w:t>
      </w:r>
      <w:r w:rsidR="0087306D" w:rsidRPr="0830614A">
        <w:rPr>
          <w:rFonts w:eastAsia="Aptos Narrow" w:cs="Arial"/>
          <w:sz w:val="24"/>
          <w:szCs w:val="24"/>
        </w:rPr>
        <w:t>staff who use the centres as an agile workspace will be communicated with if there is an impact on them continuing to use the space</w:t>
      </w:r>
      <w:r w:rsidR="00CB1D51" w:rsidRPr="0830614A">
        <w:rPr>
          <w:rFonts w:eastAsia="Aptos Narrow" w:cs="Arial"/>
          <w:color w:val="000000" w:themeColor="text1"/>
          <w:sz w:val="24"/>
          <w:szCs w:val="24"/>
        </w:rPr>
        <w:t xml:space="preserve">. </w:t>
      </w:r>
    </w:p>
    <w:p w14:paraId="47F510AC" w14:textId="1A05F375" w:rsidR="00DC6E21" w:rsidRPr="00DC6E21" w:rsidRDefault="00DC6E21" w:rsidP="00DC6E21">
      <w:pPr>
        <w:rPr>
          <w:b/>
          <w:bCs/>
          <w:sz w:val="24"/>
          <w:szCs w:val="24"/>
        </w:rPr>
      </w:pPr>
      <w:r w:rsidRPr="5D84256E">
        <w:rPr>
          <w:rFonts w:cs="Arial"/>
          <w:b/>
          <w:bCs/>
          <w:sz w:val="24"/>
          <w:szCs w:val="24"/>
        </w:rPr>
        <w:t>Q</w:t>
      </w:r>
      <w:r w:rsidR="008B2FFD">
        <w:rPr>
          <w:rFonts w:cs="Arial"/>
          <w:b/>
          <w:bCs/>
          <w:sz w:val="24"/>
          <w:szCs w:val="24"/>
        </w:rPr>
        <w:t>4</w:t>
      </w:r>
      <w:r w:rsidRPr="5D84256E">
        <w:rPr>
          <w:rFonts w:cs="Arial"/>
          <w:b/>
          <w:bCs/>
          <w:sz w:val="24"/>
          <w:szCs w:val="24"/>
        </w:rPr>
        <w:t>. What impact will the changes</w:t>
      </w:r>
      <w:r w:rsidRPr="5D84256E">
        <w:rPr>
          <w:b/>
          <w:bCs/>
          <w:sz w:val="24"/>
          <w:szCs w:val="24"/>
        </w:rPr>
        <w:t xml:space="preserve"> have upon </w:t>
      </w:r>
      <w:r w:rsidR="5B70188F" w:rsidRPr="5D84256E">
        <w:rPr>
          <w:b/>
          <w:bCs/>
          <w:sz w:val="24"/>
          <w:szCs w:val="24"/>
        </w:rPr>
        <w:t>s</w:t>
      </w:r>
      <w:r w:rsidRPr="5D84256E">
        <w:rPr>
          <w:b/>
          <w:bCs/>
          <w:sz w:val="24"/>
          <w:szCs w:val="24"/>
        </w:rPr>
        <w:t xml:space="preserve">ocial </w:t>
      </w:r>
      <w:r w:rsidR="77947772" w:rsidRPr="5D84256E">
        <w:rPr>
          <w:b/>
          <w:bCs/>
          <w:sz w:val="24"/>
          <w:szCs w:val="24"/>
        </w:rPr>
        <w:t>w</w:t>
      </w:r>
      <w:r w:rsidRPr="5D84256E">
        <w:rPr>
          <w:b/>
          <w:bCs/>
          <w:sz w:val="24"/>
          <w:szCs w:val="24"/>
        </w:rPr>
        <w:t xml:space="preserve">orker workloads? </w:t>
      </w:r>
    </w:p>
    <w:p w14:paraId="1F8D61A4" w14:textId="088323CF" w:rsidR="00DC6E21" w:rsidRPr="0060211E" w:rsidRDefault="43901703" w:rsidP="00DC6E21">
      <w:pPr>
        <w:rPr>
          <w:sz w:val="24"/>
          <w:szCs w:val="24"/>
        </w:rPr>
      </w:pPr>
      <w:r w:rsidRPr="273ACEE5">
        <w:rPr>
          <w:sz w:val="24"/>
          <w:szCs w:val="24"/>
        </w:rPr>
        <w:t>A</w:t>
      </w:r>
      <w:r w:rsidR="7A268A69" w:rsidRPr="273ACEE5">
        <w:rPr>
          <w:sz w:val="24"/>
          <w:szCs w:val="24"/>
        </w:rPr>
        <w:t>:</w:t>
      </w:r>
      <w:r w:rsidRPr="273ACEE5">
        <w:rPr>
          <w:b/>
          <w:bCs/>
          <w:sz w:val="24"/>
          <w:szCs w:val="24"/>
        </w:rPr>
        <w:t xml:space="preserve"> </w:t>
      </w:r>
      <w:r w:rsidR="3B81F8CD" w:rsidRPr="273ACEE5">
        <w:rPr>
          <w:sz w:val="24"/>
          <w:szCs w:val="24"/>
        </w:rPr>
        <w:t xml:space="preserve">The </w:t>
      </w:r>
      <w:r w:rsidR="005A4BB5" w:rsidRPr="00D604EE">
        <w:rPr>
          <w:sz w:val="24"/>
          <w:szCs w:val="24"/>
        </w:rPr>
        <w:t xml:space="preserve">work, post cabinet decision, </w:t>
      </w:r>
      <w:r w:rsidR="3B81F8CD" w:rsidRPr="00D604EE">
        <w:rPr>
          <w:sz w:val="24"/>
          <w:szCs w:val="24"/>
        </w:rPr>
        <w:t>will</w:t>
      </w:r>
      <w:r w:rsidR="005A4BB5" w:rsidRPr="00D604EE">
        <w:rPr>
          <w:sz w:val="24"/>
          <w:szCs w:val="24"/>
        </w:rPr>
        <w:t xml:space="preserve">, if required, </w:t>
      </w:r>
      <w:r w:rsidR="3B81F8CD" w:rsidRPr="00D604EE">
        <w:rPr>
          <w:sz w:val="24"/>
          <w:szCs w:val="24"/>
        </w:rPr>
        <w:t xml:space="preserve">be supported by a dedicated team of professional and experienced social workers. All </w:t>
      </w:r>
      <w:r w:rsidR="005A4BB5" w:rsidRPr="00D604EE">
        <w:rPr>
          <w:sz w:val="24"/>
          <w:szCs w:val="24"/>
        </w:rPr>
        <w:t xml:space="preserve">work </w:t>
      </w:r>
      <w:r w:rsidR="3B81F8CD" w:rsidRPr="00D604EE">
        <w:rPr>
          <w:sz w:val="24"/>
          <w:szCs w:val="24"/>
        </w:rPr>
        <w:t xml:space="preserve">regarding the </w:t>
      </w:r>
      <w:r w:rsidR="005A4BB5" w:rsidRPr="00D604EE">
        <w:rPr>
          <w:sz w:val="24"/>
          <w:szCs w:val="24"/>
        </w:rPr>
        <w:t xml:space="preserve">review </w:t>
      </w:r>
      <w:r w:rsidR="3B81F8CD" w:rsidRPr="00D604EE">
        <w:rPr>
          <w:sz w:val="24"/>
          <w:szCs w:val="24"/>
        </w:rPr>
        <w:t>process will be person centred and proportionate and will vary as everyone’s needs will be different. The aim of the social workers intervention will be</w:t>
      </w:r>
      <w:r w:rsidR="516B9A14" w:rsidRPr="00D604EE">
        <w:rPr>
          <w:sz w:val="24"/>
          <w:szCs w:val="24"/>
        </w:rPr>
        <w:t xml:space="preserve"> to ensure dignity, sensitivity and respect is upheld throughout the </w:t>
      </w:r>
      <w:r w:rsidR="005A4BB5" w:rsidRPr="00D604EE">
        <w:rPr>
          <w:sz w:val="24"/>
          <w:szCs w:val="24"/>
        </w:rPr>
        <w:t xml:space="preserve">reviews. </w:t>
      </w:r>
    </w:p>
    <w:p w14:paraId="03D9C37E" w14:textId="57909A8B" w:rsidR="5D84256E" w:rsidRPr="005B2BCD" w:rsidRDefault="670D8B92" w:rsidP="0830614A">
      <w:pPr>
        <w:rPr>
          <w:b/>
          <w:bCs/>
          <w:sz w:val="24"/>
          <w:szCs w:val="24"/>
        </w:rPr>
      </w:pPr>
      <w:r w:rsidRPr="0830614A">
        <w:rPr>
          <w:b/>
          <w:bCs/>
          <w:sz w:val="24"/>
          <w:szCs w:val="24"/>
        </w:rPr>
        <w:t>Q</w:t>
      </w:r>
      <w:r w:rsidR="008B2FFD">
        <w:rPr>
          <w:b/>
          <w:bCs/>
          <w:sz w:val="24"/>
          <w:szCs w:val="24"/>
        </w:rPr>
        <w:t>5</w:t>
      </w:r>
      <w:r w:rsidR="6F876378" w:rsidRPr="0830614A">
        <w:rPr>
          <w:b/>
          <w:bCs/>
          <w:sz w:val="24"/>
          <w:szCs w:val="24"/>
        </w:rPr>
        <w:t xml:space="preserve">. </w:t>
      </w:r>
      <w:r w:rsidRPr="0830614A">
        <w:rPr>
          <w:b/>
          <w:bCs/>
          <w:sz w:val="24"/>
          <w:szCs w:val="24"/>
        </w:rPr>
        <w:t>What are the current staff vacancies across each of the three care centres?</w:t>
      </w:r>
      <w:r w:rsidR="0087306D" w:rsidRPr="0830614A">
        <w:rPr>
          <w:b/>
          <w:bCs/>
          <w:sz w:val="24"/>
          <w:szCs w:val="24"/>
        </w:rPr>
        <w:t xml:space="preserve"> </w:t>
      </w:r>
    </w:p>
    <w:p w14:paraId="0C228558" w14:textId="3226C5BC" w:rsidR="5D84256E" w:rsidRPr="005B2BCD" w:rsidRDefault="006B59B5" w:rsidP="0830614A">
      <w:pPr>
        <w:rPr>
          <w:rFonts w:eastAsia="Arial" w:cs="Arial"/>
          <w:sz w:val="24"/>
          <w:szCs w:val="24"/>
        </w:rPr>
      </w:pPr>
      <w:r w:rsidRPr="0830614A">
        <w:rPr>
          <w:rFonts w:eastAsia="Arial" w:cs="Arial"/>
          <w:sz w:val="24"/>
          <w:szCs w:val="24"/>
        </w:rPr>
        <w:t xml:space="preserve">A: </w:t>
      </w:r>
      <w:r w:rsidR="74B0C2CA" w:rsidRPr="0830614A">
        <w:rPr>
          <w:rFonts w:eastAsia="Arial" w:cs="Arial"/>
          <w:sz w:val="24"/>
          <w:szCs w:val="24"/>
        </w:rPr>
        <w:t>On</w:t>
      </w:r>
      <w:r w:rsidR="35883294" w:rsidRPr="0830614A">
        <w:rPr>
          <w:rFonts w:eastAsia="Arial" w:cs="Arial"/>
          <w:sz w:val="24"/>
          <w:szCs w:val="24"/>
        </w:rPr>
        <w:t xml:space="preserve"> 4th December 2024, Ann</w:t>
      </w:r>
      <w:r w:rsidR="33D0826A" w:rsidRPr="0830614A">
        <w:rPr>
          <w:rFonts w:eastAsia="Arial" w:cs="Arial"/>
          <w:sz w:val="24"/>
          <w:szCs w:val="24"/>
        </w:rPr>
        <w:t xml:space="preserve"> Marie Howes: currently there are x2 Care Staff Vacancies x3 Housekeeping and x1 Head Chef, however this is subject to change as a recruitment drive is underway.</w:t>
      </w:r>
    </w:p>
    <w:p w14:paraId="297C4ED1" w14:textId="119E4D72" w:rsidR="5D84256E" w:rsidRPr="005B2BCD" w:rsidRDefault="33D0826A" w:rsidP="0830614A">
      <w:r w:rsidRPr="0830614A">
        <w:rPr>
          <w:rFonts w:eastAsia="Arial" w:cs="Arial"/>
          <w:sz w:val="24"/>
          <w:szCs w:val="24"/>
        </w:rPr>
        <w:t>Perry Tree Centre: currently there are x 2 Care Assistant Vacancies x1 Senior Care Vacancies and x1 Head Chef Vacancy however this is subject to change as a recruitment drive is underway.</w:t>
      </w:r>
    </w:p>
    <w:p w14:paraId="32EB38FD" w14:textId="266BEA5C" w:rsidR="5D84256E" w:rsidRPr="005B2BCD" w:rsidRDefault="33D0826A" w:rsidP="0830614A">
      <w:r w:rsidRPr="0830614A">
        <w:rPr>
          <w:rFonts w:eastAsia="Arial" w:cs="Arial"/>
          <w:sz w:val="24"/>
          <w:szCs w:val="24"/>
        </w:rPr>
        <w:t>Kenrick Centre EAB Unit: currently there are x10 Care Assistant Vacancies x2 Senior Care Assistants and x1 Assistant Manager this is subject to change as a recruitment drive is underway.</w:t>
      </w:r>
    </w:p>
    <w:p w14:paraId="704155C5" w14:textId="432625B7" w:rsidR="5D84256E" w:rsidRDefault="55DEB2DD" w:rsidP="60FE6062">
      <w:pPr>
        <w:rPr>
          <w:rFonts w:eastAsia="Arial" w:cs="Arial"/>
          <w:sz w:val="24"/>
          <w:szCs w:val="24"/>
        </w:rPr>
      </w:pPr>
      <w:r w:rsidRPr="0830614A">
        <w:rPr>
          <w:rFonts w:eastAsia="Arial" w:cs="Arial"/>
          <w:sz w:val="24"/>
          <w:szCs w:val="24"/>
        </w:rPr>
        <w:t>Kenrick Centre Residential Unit: currently there are x10 Care Assistant Vacancies x2 Senior Care Assistants this is subject to change as a recruitment drive is underway.</w:t>
      </w:r>
    </w:p>
    <w:p w14:paraId="181C5448" w14:textId="77777777" w:rsidR="00AB3762" w:rsidRDefault="00AB3762" w:rsidP="0830614A">
      <w:pPr>
        <w:rPr>
          <w:rFonts w:eastAsia="Arial" w:cs="Arial"/>
          <w:b/>
          <w:bCs/>
          <w:sz w:val="24"/>
          <w:szCs w:val="24"/>
        </w:rPr>
      </w:pPr>
    </w:p>
    <w:p w14:paraId="531B1A93" w14:textId="77777777" w:rsidR="00AB3762" w:rsidRDefault="00AB3762" w:rsidP="0830614A">
      <w:pPr>
        <w:rPr>
          <w:rFonts w:eastAsia="Arial" w:cs="Arial"/>
          <w:b/>
          <w:bCs/>
          <w:sz w:val="24"/>
          <w:szCs w:val="24"/>
        </w:rPr>
      </w:pPr>
    </w:p>
    <w:p w14:paraId="14DF6EA5" w14:textId="6CC16A62" w:rsidR="5D84256E" w:rsidRPr="00D604EE" w:rsidRDefault="55DEB2DD" w:rsidP="0830614A">
      <w:pPr>
        <w:rPr>
          <w:rFonts w:eastAsia="Arial" w:cs="Arial"/>
          <w:b/>
          <w:bCs/>
          <w:sz w:val="24"/>
          <w:szCs w:val="24"/>
        </w:rPr>
      </w:pPr>
      <w:r w:rsidRPr="0830614A">
        <w:rPr>
          <w:rFonts w:eastAsia="Arial" w:cs="Arial"/>
          <w:b/>
          <w:bCs/>
          <w:sz w:val="24"/>
          <w:szCs w:val="24"/>
        </w:rPr>
        <w:lastRenderedPageBreak/>
        <w:t>Q</w:t>
      </w:r>
      <w:r w:rsidR="008B2FFD">
        <w:rPr>
          <w:rFonts w:eastAsia="Arial" w:cs="Arial"/>
          <w:b/>
          <w:bCs/>
          <w:sz w:val="24"/>
          <w:szCs w:val="24"/>
        </w:rPr>
        <w:t>6</w:t>
      </w:r>
      <w:r w:rsidR="006B59B5" w:rsidRPr="0830614A">
        <w:rPr>
          <w:rFonts w:eastAsia="Arial" w:cs="Arial"/>
          <w:b/>
          <w:bCs/>
          <w:sz w:val="24"/>
          <w:szCs w:val="24"/>
        </w:rPr>
        <w:t>.</w:t>
      </w:r>
      <w:r w:rsidRPr="0830614A">
        <w:rPr>
          <w:rFonts w:eastAsia="Arial" w:cs="Arial"/>
          <w:b/>
          <w:bCs/>
          <w:sz w:val="24"/>
          <w:szCs w:val="24"/>
        </w:rPr>
        <w:t xml:space="preserve"> The staff at the care centres are passionate and caring, why would the council want to lose such an asset? </w:t>
      </w:r>
    </w:p>
    <w:p w14:paraId="52A5279A" w14:textId="67DCF243" w:rsidR="5D84256E" w:rsidRPr="006B59B5" w:rsidRDefault="17DCE72B" w:rsidP="392DA23E">
      <w:pPr>
        <w:rPr>
          <w:sz w:val="24"/>
          <w:szCs w:val="24"/>
        </w:rPr>
      </w:pPr>
      <w:r w:rsidRPr="0830614A">
        <w:rPr>
          <w:rFonts w:eastAsia="Arial" w:cs="Arial"/>
          <w:sz w:val="24"/>
          <w:szCs w:val="24"/>
        </w:rPr>
        <w:t>A</w:t>
      </w:r>
      <w:r w:rsidR="006B59B5" w:rsidRPr="0830614A">
        <w:rPr>
          <w:rFonts w:eastAsia="Arial" w:cs="Arial"/>
          <w:sz w:val="24"/>
          <w:szCs w:val="24"/>
        </w:rPr>
        <w:t>:</w:t>
      </w:r>
      <w:r w:rsidRPr="0830614A">
        <w:rPr>
          <w:rFonts w:eastAsia="Arial" w:cs="Arial"/>
          <w:sz w:val="24"/>
          <w:szCs w:val="24"/>
        </w:rPr>
        <w:t xml:space="preserve"> </w:t>
      </w:r>
      <w:r w:rsidR="000526B9" w:rsidRPr="0830614A">
        <w:rPr>
          <w:rFonts w:eastAsia="Arial" w:cs="Arial"/>
          <w:sz w:val="24"/>
          <w:szCs w:val="24"/>
        </w:rPr>
        <w:t>The proposals are currently subject to consultation and no decisions have been made</w:t>
      </w:r>
      <w:r w:rsidR="34D7DB12" w:rsidRPr="0830614A">
        <w:rPr>
          <w:rFonts w:eastAsia="Arial" w:cs="Arial"/>
          <w:sz w:val="24"/>
          <w:szCs w:val="24"/>
        </w:rPr>
        <w:t xml:space="preserve">. </w:t>
      </w:r>
    </w:p>
    <w:p w14:paraId="70276C66" w14:textId="3C856045" w:rsidR="143DD25B" w:rsidRPr="00D604EE" w:rsidRDefault="77FD387B" w:rsidP="143DD25B">
      <w:pPr>
        <w:rPr>
          <w:b/>
          <w:bCs/>
          <w:color w:val="FF0000"/>
          <w:sz w:val="24"/>
          <w:szCs w:val="24"/>
        </w:rPr>
      </w:pPr>
      <w:r w:rsidRPr="0830614A">
        <w:rPr>
          <w:b/>
          <w:bCs/>
          <w:sz w:val="24"/>
          <w:szCs w:val="24"/>
        </w:rPr>
        <w:t>Q</w:t>
      </w:r>
      <w:r w:rsidR="008B2FFD">
        <w:rPr>
          <w:b/>
          <w:bCs/>
          <w:sz w:val="24"/>
          <w:szCs w:val="24"/>
        </w:rPr>
        <w:t>7</w:t>
      </w:r>
      <w:r w:rsidR="42E3EA23" w:rsidRPr="0830614A">
        <w:rPr>
          <w:b/>
          <w:bCs/>
          <w:sz w:val="24"/>
          <w:szCs w:val="24"/>
        </w:rPr>
        <w:t>.</w:t>
      </w:r>
      <w:r w:rsidRPr="0830614A">
        <w:rPr>
          <w:b/>
          <w:bCs/>
          <w:sz w:val="24"/>
          <w:szCs w:val="24"/>
        </w:rPr>
        <w:t xml:space="preserve"> What analysis has been carried out to measure the impact on the NHS</w:t>
      </w:r>
      <w:r w:rsidR="632A1640" w:rsidRPr="0830614A">
        <w:rPr>
          <w:b/>
          <w:bCs/>
          <w:sz w:val="24"/>
          <w:szCs w:val="24"/>
        </w:rPr>
        <w:t xml:space="preserve">? </w:t>
      </w:r>
      <w:r w:rsidR="4B14C931" w:rsidRPr="0830614A">
        <w:rPr>
          <w:b/>
          <w:bCs/>
          <w:sz w:val="24"/>
          <w:szCs w:val="24"/>
        </w:rPr>
        <w:t>W</w:t>
      </w:r>
      <w:r w:rsidR="632A1640" w:rsidRPr="0830614A">
        <w:rPr>
          <w:b/>
          <w:bCs/>
          <w:sz w:val="24"/>
          <w:szCs w:val="24"/>
        </w:rPr>
        <w:t>ould</w:t>
      </w:r>
      <w:r w:rsidRPr="0830614A">
        <w:rPr>
          <w:b/>
          <w:bCs/>
          <w:sz w:val="24"/>
          <w:szCs w:val="24"/>
        </w:rPr>
        <w:t xml:space="preserve"> </w:t>
      </w:r>
      <w:r w:rsidR="4B14C931" w:rsidRPr="0830614A">
        <w:rPr>
          <w:b/>
          <w:bCs/>
          <w:sz w:val="24"/>
          <w:szCs w:val="24"/>
        </w:rPr>
        <w:t xml:space="preserve">the closure of care centres result in a delay in </w:t>
      </w:r>
      <w:r w:rsidR="4D6CEAB1" w:rsidRPr="0830614A">
        <w:rPr>
          <w:b/>
          <w:bCs/>
          <w:sz w:val="24"/>
          <w:szCs w:val="24"/>
        </w:rPr>
        <w:t>patients being released from hospital bed</w:t>
      </w:r>
      <w:r w:rsidRPr="0830614A">
        <w:rPr>
          <w:b/>
          <w:bCs/>
          <w:sz w:val="24"/>
          <w:szCs w:val="24"/>
        </w:rPr>
        <w:t>s</w:t>
      </w:r>
      <w:r w:rsidR="0A028C29" w:rsidRPr="0830614A">
        <w:rPr>
          <w:b/>
          <w:bCs/>
          <w:sz w:val="24"/>
          <w:szCs w:val="24"/>
        </w:rPr>
        <w:t xml:space="preserve">? </w:t>
      </w:r>
      <w:r>
        <w:tab/>
      </w:r>
    </w:p>
    <w:p w14:paraId="476927C6" w14:textId="6A50E571" w:rsidR="03841429" w:rsidRPr="006B59B5" w:rsidRDefault="4AFE4B79" w:rsidP="53381A40">
      <w:pPr>
        <w:spacing w:after="0"/>
        <w:jc w:val="left"/>
        <w:rPr>
          <w:rFonts w:eastAsia="Arial" w:cs="Arial"/>
          <w:sz w:val="24"/>
          <w:szCs w:val="24"/>
        </w:rPr>
      </w:pPr>
      <w:r w:rsidRPr="00D604EE">
        <w:t>A</w:t>
      </w:r>
      <w:r w:rsidR="006B59B5" w:rsidRPr="00D604EE">
        <w:t>:</w:t>
      </w:r>
      <w:r w:rsidRPr="00D604EE">
        <w:rPr>
          <w:rFonts w:eastAsia="Arial" w:cs="Arial"/>
          <w:sz w:val="24"/>
          <w:szCs w:val="24"/>
        </w:rPr>
        <w:t xml:space="preserve"> </w:t>
      </w:r>
      <w:r w:rsidRPr="11235ECD">
        <w:rPr>
          <w:rFonts w:eastAsia="Arial" w:cs="Arial"/>
          <w:sz w:val="24"/>
          <w:szCs w:val="24"/>
        </w:rPr>
        <w:t xml:space="preserve">All proposals are currently subject to the consultation and no decisions have been made. The feedback received from the consultation will inform a report to the Council’s Cabinet for decision in March 2025. If the preferred option were to be agreed, then the City Council would work with </w:t>
      </w:r>
      <w:r w:rsidR="34B651C7" w:rsidRPr="11235ECD">
        <w:rPr>
          <w:rFonts w:eastAsia="Arial" w:cs="Arial"/>
          <w:sz w:val="24"/>
          <w:szCs w:val="24"/>
        </w:rPr>
        <w:t>our</w:t>
      </w:r>
      <w:r w:rsidR="7069FF61" w:rsidRPr="11235ECD">
        <w:rPr>
          <w:rFonts w:eastAsia="Arial" w:cs="Arial"/>
          <w:color w:val="000000" w:themeColor="text1"/>
          <w:sz w:val="24"/>
          <w:szCs w:val="24"/>
        </w:rPr>
        <w:t xml:space="preserve"> Health Partners</w:t>
      </w:r>
      <w:r w:rsidR="6A748F6E" w:rsidRPr="11235ECD">
        <w:rPr>
          <w:rFonts w:eastAsia="Arial" w:cs="Arial"/>
          <w:color w:val="000000" w:themeColor="text1"/>
          <w:sz w:val="24"/>
          <w:szCs w:val="24"/>
        </w:rPr>
        <w:t xml:space="preserve"> </w:t>
      </w:r>
      <w:r w:rsidR="6A748F6E" w:rsidRPr="006B59B5">
        <w:rPr>
          <w:rFonts w:eastAsia="Arial" w:cs="Arial"/>
          <w:sz w:val="24"/>
          <w:szCs w:val="24"/>
        </w:rPr>
        <w:t xml:space="preserve">to </w:t>
      </w:r>
      <w:r w:rsidR="000526B9" w:rsidRPr="006B59B5">
        <w:rPr>
          <w:rFonts w:eastAsia="Arial" w:cs="Arial"/>
          <w:sz w:val="24"/>
          <w:szCs w:val="24"/>
        </w:rPr>
        <w:t xml:space="preserve">mitigate any </w:t>
      </w:r>
      <w:r w:rsidR="00DD1A9D" w:rsidRPr="006B59B5">
        <w:rPr>
          <w:rFonts w:eastAsia="Arial" w:cs="Arial"/>
          <w:sz w:val="24"/>
          <w:szCs w:val="24"/>
        </w:rPr>
        <w:t xml:space="preserve">identified </w:t>
      </w:r>
      <w:r w:rsidR="000526B9" w:rsidRPr="006B59B5">
        <w:rPr>
          <w:rFonts w:eastAsia="Arial" w:cs="Arial"/>
          <w:sz w:val="24"/>
          <w:szCs w:val="24"/>
        </w:rPr>
        <w:t xml:space="preserve">risks associated to the Cabinet decision. </w:t>
      </w:r>
    </w:p>
    <w:p w14:paraId="0A93405B" w14:textId="049DF4AE" w:rsidR="03841429" w:rsidRPr="006B59B5" w:rsidRDefault="03841429" w:rsidP="53381A40">
      <w:pPr>
        <w:spacing w:after="0"/>
        <w:jc w:val="left"/>
        <w:rPr>
          <w:rFonts w:ascii="Calibri" w:eastAsia="Calibri" w:hAnsi="Calibri" w:cs="Calibri"/>
          <w:sz w:val="22"/>
          <w:szCs w:val="22"/>
        </w:rPr>
      </w:pPr>
    </w:p>
    <w:p w14:paraId="13D47506" w14:textId="1BDF3812" w:rsidR="03841429" w:rsidRPr="006B59B5" w:rsidRDefault="6F4FD70C" w:rsidP="273ACEE5">
      <w:pPr>
        <w:spacing w:after="0"/>
        <w:jc w:val="left"/>
        <w:rPr>
          <w:rFonts w:eastAsia="Arial" w:cs="Arial"/>
          <w:sz w:val="24"/>
          <w:szCs w:val="24"/>
        </w:rPr>
      </w:pPr>
      <w:r w:rsidRPr="53381A40">
        <w:rPr>
          <w:rFonts w:eastAsia="Arial" w:cs="Arial"/>
          <w:color w:val="000000" w:themeColor="text1"/>
          <w:sz w:val="24"/>
          <w:szCs w:val="24"/>
        </w:rPr>
        <w:t xml:space="preserve">The NHS have been invited to </w:t>
      </w:r>
      <w:r w:rsidRPr="006B59B5">
        <w:rPr>
          <w:rFonts w:eastAsia="Arial" w:cs="Arial"/>
          <w:sz w:val="24"/>
          <w:szCs w:val="24"/>
        </w:rPr>
        <w:t xml:space="preserve">provide </w:t>
      </w:r>
      <w:r w:rsidR="000526B9" w:rsidRPr="006B59B5">
        <w:rPr>
          <w:rFonts w:eastAsia="Arial" w:cs="Arial"/>
          <w:sz w:val="24"/>
          <w:szCs w:val="24"/>
        </w:rPr>
        <w:t xml:space="preserve">a response </w:t>
      </w:r>
      <w:r w:rsidRPr="006B59B5">
        <w:rPr>
          <w:rFonts w:eastAsia="Arial" w:cs="Arial"/>
          <w:sz w:val="24"/>
          <w:szCs w:val="24"/>
        </w:rPr>
        <w:t>to the consultation as one of our partner organisations.</w:t>
      </w:r>
    </w:p>
    <w:p w14:paraId="3F05CC8F" w14:textId="73D05700" w:rsidR="5D84256E" w:rsidRDefault="5D84256E" w:rsidP="5D84256E">
      <w:pPr>
        <w:rPr>
          <w:color w:val="FF0000"/>
          <w:sz w:val="24"/>
          <w:szCs w:val="24"/>
        </w:rPr>
      </w:pPr>
    </w:p>
    <w:p w14:paraId="615ED788" w14:textId="25DD5035" w:rsidR="00B66EC6" w:rsidRPr="00DC6E21" w:rsidRDefault="00DC6E21" w:rsidP="61FF5C0A">
      <w:pPr>
        <w:rPr>
          <w:b/>
          <w:bCs/>
          <w:sz w:val="24"/>
          <w:szCs w:val="24"/>
          <w:u w:val="single"/>
        </w:rPr>
      </w:pPr>
      <w:r w:rsidRPr="00DC6E21">
        <w:rPr>
          <w:b/>
          <w:bCs/>
          <w:sz w:val="24"/>
          <w:szCs w:val="24"/>
          <w:u w:val="single"/>
        </w:rPr>
        <w:t xml:space="preserve">Decision </w:t>
      </w:r>
      <w:r w:rsidR="00984340">
        <w:rPr>
          <w:b/>
          <w:bCs/>
          <w:sz w:val="24"/>
          <w:szCs w:val="24"/>
          <w:u w:val="single"/>
        </w:rPr>
        <w:t>m</w:t>
      </w:r>
      <w:r w:rsidRPr="00DC6E21">
        <w:rPr>
          <w:b/>
          <w:bCs/>
          <w:sz w:val="24"/>
          <w:szCs w:val="24"/>
          <w:u w:val="single"/>
        </w:rPr>
        <w:t xml:space="preserve">aking </w:t>
      </w:r>
      <w:r w:rsidR="00D72CFB" w:rsidRPr="00DC6E21">
        <w:rPr>
          <w:b/>
          <w:bCs/>
          <w:sz w:val="24"/>
          <w:szCs w:val="24"/>
          <w:u w:val="single"/>
        </w:rPr>
        <w:t>process.</w:t>
      </w:r>
      <w:r w:rsidRPr="00DC6E21">
        <w:rPr>
          <w:b/>
          <w:bCs/>
          <w:sz w:val="24"/>
          <w:szCs w:val="24"/>
          <w:u w:val="single"/>
        </w:rPr>
        <w:t xml:space="preserve"> </w:t>
      </w:r>
    </w:p>
    <w:p w14:paraId="35E39892" w14:textId="63CAFA80" w:rsidR="72C0A92D" w:rsidRDefault="72C0A92D" w:rsidP="0028EE73">
      <w:pPr>
        <w:rPr>
          <w:b/>
          <w:bCs/>
          <w:sz w:val="24"/>
          <w:szCs w:val="24"/>
        </w:rPr>
      </w:pPr>
      <w:r w:rsidRPr="5D84256E">
        <w:rPr>
          <w:b/>
          <w:bCs/>
          <w:sz w:val="24"/>
          <w:szCs w:val="24"/>
        </w:rPr>
        <w:t>Q</w:t>
      </w:r>
      <w:r w:rsidR="00032E54">
        <w:rPr>
          <w:b/>
          <w:bCs/>
          <w:sz w:val="24"/>
          <w:szCs w:val="24"/>
        </w:rPr>
        <w:t>1</w:t>
      </w:r>
      <w:r w:rsidRPr="5D84256E">
        <w:rPr>
          <w:b/>
          <w:bCs/>
          <w:sz w:val="24"/>
          <w:szCs w:val="24"/>
        </w:rPr>
        <w:t xml:space="preserve">. </w:t>
      </w:r>
      <w:r w:rsidR="1377BBFD" w:rsidRPr="5D84256E">
        <w:rPr>
          <w:b/>
          <w:bCs/>
          <w:sz w:val="24"/>
          <w:szCs w:val="24"/>
        </w:rPr>
        <w:t>If the decision is made to close the Care Centre,</w:t>
      </w:r>
      <w:r w:rsidR="620DDC19" w:rsidRPr="5D84256E">
        <w:rPr>
          <w:b/>
          <w:bCs/>
          <w:sz w:val="24"/>
          <w:szCs w:val="24"/>
        </w:rPr>
        <w:t xml:space="preserve"> what</w:t>
      </w:r>
      <w:r w:rsidR="1377BBFD" w:rsidRPr="5D84256E">
        <w:rPr>
          <w:b/>
          <w:bCs/>
          <w:sz w:val="24"/>
          <w:szCs w:val="24"/>
        </w:rPr>
        <w:t xml:space="preserve"> </w:t>
      </w:r>
      <w:r w:rsidR="2AC05DF9" w:rsidRPr="5D84256E">
        <w:rPr>
          <w:b/>
          <w:bCs/>
          <w:sz w:val="24"/>
          <w:szCs w:val="24"/>
        </w:rPr>
        <w:t xml:space="preserve">will be the timescales for rehousing </w:t>
      </w:r>
      <w:r w:rsidR="0DDD9B70" w:rsidRPr="5D84256E">
        <w:rPr>
          <w:b/>
          <w:bCs/>
          <w:sz w:val="24"/>
          <w:szCs w:val="24"/>
        </w:rPr>
        <w:t>the residents</w:t>
      </w:r>
      <w:r w:rsidR="00B66EC6" w:rsidRPr="5D84256E">
        <w:rPr>
          <w:b/>
          <w:bCs/>
          <w:sz w:val="24"/>
          <w:szCs w:val="24"/>
        </w:rPr>
        <w:t xml:space="preserve"> and where would they go</w:t>
      </w:r>
      <w:r w:rsidR="2AC05DF9" w:rsidRPr="5D84256E">
        <w:rPr>
          <w:b/>
          <w:bCs/>
          <w:sz w:val="24"/>
          <w:szCs w:val="24"/>
        </w:rPr>
        <w:t>?</w:t>
      </w:r>
      <w:r w:rsidR="0DDD9B70" w:rsidRPr="5D84256E">
        <w:rPr>
          <w:b/>
          <w:bCs/>
          <w:sz w:val="24"/>
          <w:szCs w:val="24"/>
        </w:rPr>
        <w:t xml:space="preserve"> </w:t>
      </w:r>
    </w:p>
    <w:p w14:paraId="4691C8E6" w14:textId="10FEA876" w:rsidR="2417FEB0" w:rsidRDefault="2417FEB0" w:rsidP="653D0C30">
      <w:pPr>
        <w:rPr>
          <w:sz w:val="24"/>
          <w:szCs w:val="24"/>
        </w:rPr>
      </w:pPr>
      <w:r w:rsidRPr="19A55074">
        <w:rPr>
          <w:sz w:val="24"/>
          <w:szCs w:val="24"/>
        </w:rPr>
        <w:t xml:space="preserve">A: All proposals are currently subject to consultation and no decisions have been made. The feedback received from the consultation will inform a report to the Council’s Cabinet in </w:t>
      </w:r>
      <w:r w:rsidR="666F7580" w:rsidRPr="19A55074">
        <w:rPr>
          <w:sz w:val="24"/>
          <w:szCs w:val="24"/>
        </w:rPr>
        <w:t>March</w:t>
      </w:r>
      <w:r w:rsidRPr="19A55074">
        <w:rPr>
          <w:sz w:val="24"/>
          <w:szCs w:val="24"/>
        </w:rPr>
        <w:t xml:space="preserve"> 2025. If the final proposals were to be agreed the planning for implementation of the proposals would begin. </w:t>
      </w:r>
    </w:p>
    <w:p w14:paraId="3FA2D658" w14:textId="6014A897" w:rsidR="00724F25" w:rsidRPr="00447DE0" w:rsidRDefault="00724F25" w:rsidP="653D0C30">
      <w:pPr>
        <w:rPr>
          <w:sz w:val="24"/>
          <w:szCs w:val="24"/>
        </w:rPr>
      </w:pPr>
      <w:r w:rsidRPr="00447DE0">
        <w:rPr>
          <w:b/>
          <w:bCs/>
          <w:sz w:val="24"/>
          <w:szCs w:val="24"/>
        </w:rPr>
        <w:t>Q2</w:t>
      </w:r>
      <w:r w:rsidR="008B2FFD" w:rsidRPr="00447DE0">
        <w:rPr>
          <w:b/>
          <w:bCs/>
          <w:sz w:val="24"/>
          <w:szCs w:val="24"/>
        </w:rPr>
        <w:t>.</w:t>
      </w:r>
      <w:r w:rsidRPr="00447DE0">
        <w:rPr>
          <w:sz w:val="24"/>
          <w:szCs w:val="24"/>
        </w:rPr>
        <w:t xml:space="preserve"> </w:t>
      </w:r>
      <w:r w:rsidRPr="00447DE0">
        <w:rPr>
          <w:b/>
          <w:bCs/>
          <w:sz w:val="24"/>
          <w:szCs w:val="24"/>
        </w:rPr>
        <w:t>Have Cabinet been invited to see the Homes?</w:t>
      </w:r>
    </w:p>
    <w:p w14:paraId="1F4AFD65" w14:textId="448091A1" w:rsidR="00724F25" w:rsidRPr="00447DE0" w:rsidRDefault="00724F25" w:rsidP="653D0C30">
      <w:pPr>
        <w:rPr>
          <w:sz w:val="24"/>
          <w:szCs w:val="24"/>
        </w:rPr>
      </w:pPr>
      <w:r w:rsidRPr="00447DE0">
        <w:rPr>
          <w:sz w:val="24"/>
          <w:szCs w:val="24"/>
        </w:rPr>
        <w:t xml:space="preserve">A: The Cabinet members are able to visit the Care Homes if they choose to do so. </w:t>
      </w:r>
    </w:p>
    <w:p w14:paraId="2A3E298A" w14:textId="637023A7" w:rsidR="00EC408B" w:rsidRPr="00447DE0" w:rsidRDefault="00EC408B" w:rsidP="653D0C30">
      <w:pPr>
        <w:rPr>
          <w:b/>
          <w:bCs/>
          <w:sz w:val="24"/>
          <w:szCs w:val="24"/>
        </w:rPr>
      </w:pPr>
      <w:r w:rsidRPr="00447DE0">
        <w:rPr>
          <w:b/>
          <w:bCs/>
          <w:sz w:val="24"/>
          <w:szCs w:val="24"/>
        </w:rPr>
        <w:t>Q</w:t>
      </w:r>
      <w:r w:rsidR="00724F25" w:rsidRPr="00447DE0">
        <w:rPr>
          <w:b/>
          <w:bCs/>
          <w:sz w:val="24"/>
          <w:szCs w:val="24"/>
        </w:rPr>
        <w:t>3</w:t>
      </w:r>
      <w:r w:rsidRPr="00447DE0">
        <w:rPr>
          <w:b/>
          <w:bCs/>
          <w:sz w:val="24"/>
          <w:szCs w:val="24"/>
        </w:rPr>
        <w:t>. When it goes to Cabinet who approves it? Worst case, we have to close, who signs it off? Is there an appeal process?</w:t>
      </w:r>
    </w:p>
    <w:p w14:paraId="705D35D3" w14:textId="17F0F0AC" w:rsidR="00EC408B" w:rsidRPr="00447DE0" w:rsidRDefault="00EC408B" w:rsidP="653D0C30">
      <w:pPr>
        <w:rPr>
          <w:sz w:val="24"/>
          <w:szCs w:val="24"/>
        </w:rPr>
      </w:pPr>
      <w:r w:rsidRPr="00447DE0">
        <w:rPr>
          <w:sz w:val="24"/>
          <w:szCs w:val="24"/>
        </w:rPr>
        <w:t xml:space="preserve">A: The Council’s Cabinet will consider the recommendations in the final report and will </w:t>
      </w:r>
      <w:r w:rsidR="00724F25" w:rsidRPr="00447DE0">
        <w:rPr>
          <w:sz w:val="24"/>
          <w:szCs w:val="24"/>
        </w:rPr>
        <w:t xml:space="preserve">make a decision </w:t>
      </w:r>
      <w:r w:rsidR="00014FA3" w:rsidRPr="00447DE0">
        <w:rPr>
          <w:sz w:val="24"/>
          <w:szCs w:val="24"/>
        </w:rPr>
        <w:t xml:space="preserve">based on the information provided. </w:t>
      </w:r>
      <w:r w:rsidR="00724F25" w:rsidRPr="00447DE0">
        <w:rPr>
          <w:sz w:val="24"/>
          <w:szCs w:val="24"/>
        </w:rPr>
        <w:t xml:space="preserve">The Health and Social Care Scrutiny Committee </w:t>
      </w:r>
      <w:r w:rsidR="00B72AA7" w:rsidRPr="00447DE0">
        <w:rPr>
          <w:sz w:val="24"/>
          <w:szCs w:val="24"/>
        </w:rPr>
        <w:t xml:space="preserve">may </w:t>
      </w:r>
      <w:r w:rsidR="00724F25" w:rsidRPr="00447DE0">
        <w:rPr>
          <w:sz w:val="24"/>
          <w:szCs w:val="24"/>
        </w:rPr>
        <w:t>‘call in’ the decision by Cabinet</w:t>
      </w:r>
      <w:r w:rsidR="00B72AA7" w:rsidRPr="00447DE0">
        <w:rPr>
          <w:sz w:val="24"/>
          <w:szCs w:val="24"/>
        </w:rPr>
        <w:t xml:space="preserve"> withing</w:t>
      </w:r>
      <w:r w:rsidR="00724F25" w:rsidRPr="00447DE0">
        <w:rPr>
          <w:sz w:val="24"/>
          <w:szCs w:val="24"/>
        </w:rPr>
        <w:t xml:space="preserve"> </w:t>
      </w:r>
      <w:r w:rsidR="00B72AA7" w:rsidRPr="00447DE0">
        <w:rPr>
          <w:sz w:val="24"/>
          <w:szCs w:val="24"/>
        </w:rPr>
        <w:t>three working days after the publication of the decision</w:t>
      </w:r>
      <w:r w:rsidR="00724F25" w:rsidRPr="00447DE0">
        <w:rPr>
          <w:sz w:val="24"/>
          <w:szCs w:val="24"/>
        </w:rPr>
        <w:t xml:space="preserve">, for further </w:t>
      </w:r>
      <w:r w:rsidR="00B72AA7" w:rsidRPr="00447DE0">
        <w:rPr>
          <w:sz w:val="24"/>
          <w:szCs w:val="24"/>
        </w:rPr>
        <w:t xml:space="preserve">consideration </w:t>
      </w:r>
      <w:r w:rsidR="00724F25" w:rsidRPr="00447DE0">
        <w:rPr>
          <w:sz w:val="24"/>
          <w:szCs w:val="24"/>
        </w:rPr>
        <w:t xml:space="preserve">if there are constitutional grounds for doing so. </w:t>
      </w:r>
    </w:p>
    <w:p w14:paraId="089E89A2" w14:textId="448ECB04" w:rsidR="00C648DC" w:rsidRPr="00447DE0" w:rsidRDefault="00C648DC" w:rsidP="653D0C30">
      <w:pPr>
        <w:rPr>
          <w:b/>
          <w:bCs/>
          <w:sz w:val="24"/>
          <w:szCs w:val="24"/>
        </w:rPr>
      </w:pPr>
      <w:r w:rsidRPr="00447DE0">
        <w:rPr>
          <w:b/>
          <w:bCs/>
          <w:sz w:val="24"/>
          <w:szCs w:val="24"/>
        </w:rPr>
        <w:t>Q4</w:t>
      </w:r>
      <w:r w:rsidR="008B2FFD" w:rsidRPr="00447DE0">
        <w:rPr>
          <w:b/>
          <w:bCs/>
          <w:sz w:val="24"/>
          <w:szCs w:val="24"/>
        </w:rPr>
        <w:t>.</w:t>
      </w:r>
      <w:r w:rsidRPr="00447DE0">
        <w:rPr>
          <w:b/>
          <w:bCs/>
          <w:sz w:val="24"/>
          <w:szCs w:val="24"/>
        </w:rPr>
        <w:t xml:space="preserve"> Why does it seem that there is only one viable option?</w:t>
      </w:r>
    </w:p>
    <w:p w14:paraId="6BC4985E" w14:textId="1FA0EFF9" w:rsidR="00C648DC" w:rsidRPr="00447DE0" w:rsidRDefault="00C648DC" w:rsidP="653D0C30">
      <w:pPr>
        <w:rPr>
          <w:sz w:val="24"/>
          <w:szCs w:val="24"/>
        </w:rPr>
      </w:pPr>
      <w:r w:rsidRPr="00447DE0">
        <w:rPr>
          <w:sz w:val="24"/>
          <w:szCs w:val="24"/>
        </w:rPr>
        <w:t xml:space="preserve">A: </w:t>
      </w:r>
      <w:r w:rsidR="00D86F40" w:rsidRPr="00447DE0">
        <w:rPr>
          <w:sz w:val="24"/>
          <w:szCs w:val="24"/>
        </w:rPr>
        <w:t xml:space="preserve">The review of the Care Centres informed </w:t>
      </w:r>
      <w:r w:rsidR="00F6698A" w:rsidRPr="00447DE0">
        <w:rPr>
          <w:sz w:val="24"/>
          <w:szCs w:val="24"/>
        </w:rPr>
        <w:t>three</w:t>
      </w:r>
      <w:r w:rsidR="00D86F40" w:rsidRPr="00447DE0">
        <w:rPr>
          <w:sz w:val="24"/>
          <w:szCs w:val="24"/>
        </w:rPr>
        <w:t xml:space="preserve"> </w:t>
      </w:r>
      <w:r w:rsidR="00905F1B" w:rsidRPr="00447DE0">
        <w:rPr>
          <w:sz w:val="24"/>
          <w:szCs w:val="24"/>
        </w:rPr>
        <w:t xml:space="preserve">main </w:t>
      </w:r>
      <w:r w:rsidR="00D86F40" w:rsidRPr="00447DE0">
        <w:rPr>
          <w:sz w:val="24"/>
          <w:szCs w:val="24"/>
        </w:rPr>
        <w:t xml:space="preserve">options, </w:t>
      </w:r>
      <w:r w:rsidR="00B72AA7" w:rsidRPr="00447DE0">
        <w:rPr>
          <w:sz w:val="24"/>
          <w:szCs w:val="24"/>
        </w:rPr>
        <w:t xml:space="preserve">with one option being the </w:t>
      </w:r>
      <w:r w:rsidR="00F6698A" w:rsidRPr="00447DE0">
        <w:rPr>
          <w:sz w:val="24"/>
          <w:szCs w:val="24"/>
        </w:rPr>
        <w:t>Council’s preferred</w:t>
      </w:r>
      <w:r w:rsidR="00D86F40" w:rsidRPr="00447DE0">
        <w:rPr>
          <w:sz w:val="24"/>
          <w:szCs w:val="24"/>
        </w:rPr>
        <w:t xml:space="preserve"> option</w:t>
      </w:r>
      <w:r w:rsidR="00B72AA7" w:rsidRPr="00447DE0">
        <w:rPr>
          <w:sz w:val="24"/>
          <w:szCs w:val="24"/>
        </w:rPr>
        <w:t>.</w:t>
      </w:r>
      <w:r w:rsidR="00905F1B" w:rsidRPr="00447DE0">
        <w:rPr>
          <w:sz w:val="24"/>
          <w:szCs w:val="24"/>
        </w:rPr>
        <w:t xml:space="preserve"> However, the analysis of responses received from the consultation may change the recommended option</w:t>
      </w:r>
      <w:r w:rsidR="00F6698A" w:rsidRPr="00447DE0">
        <w:rPr>
          <w:sz w:val="24"/>
          <w:szCs w:val="24"/>
        </w:rPr>
        <w:t xml:space="preserve">. </w:t>
      </w:r>
    </w:p>
    <w:p w14:paraId="4D6A00FE" w14:textId="0357BB8B" w:rsidR="0028EE73" w:rsidRDefault="3D05DA71" w:rsidP="0028EE73">
      <w:pPr>
        <w:rPr>
          <w:b/>
          <w:bCs/>
          <w:sz w:val="24"/>
          <w:szCs w:val="24"/>
        </w:rPr>
      </w:pPr>
      <w:r w:rsidRPr="5D84256E">
        <w:rPr>
          <w:b/>
          <w:bCs/>
          <w:sz w:val="24"/>
          <w:szCs w:val="24"/>
        </w:rPr>
        <w:lastRenderedPageBreak/>
        <w:t>Q</w:t>
      </w:r>
      <w:r w:rsidR="008B2FFD">
        <w:rPr>
          <w:b/>
          <w:bCs/>
          <w:sz w:val="24"/>
          <w:szCs w:val="24"/>
        </w:rPr>
        <w:t>5.</w:t>
      </w:r>
      <w:r w:rsidRPr="5D84256E">
        <w:rPr>
          <w:b/>
          <w:bCs/>
          <w:sz w:val="24"/>
          <w:szCs w:val="24"/>
        </w:rPr>
        <w:t xml:space="preserve"> How will we be informed of the decision?</w:t>
      </w:r>
    </w:p>
    <w:p w14:paraId="6FB619AA" w14:textId="2568D732" w:rsidR="3D05DA71" w:rsidRDefault="7281947D" w:rsidP="61FF5C0A">
      <w:pPr>
        <w:rPr>
          <w:sz w:val="24"/>
          <w:szCs w:val="24"/>
        </w:rPr>
      </w:pPr>
      <w:r w:rsidRPr="273ACEE5">
        <w:rPr>
          <w:sz w:val="24"/>
          <w:szCs w:val="24"/>
        </w:rPr>
        <w:t>A</w:t>
      </w:r>
      <w:r w:rsidR="542D448E" w:rsidRPr="273ACEE5">
        <w:rPr>
          <w:sz w:val="24"/>
          <w:szCs w:val="24"/>
        </w:rPr>
        <w:t>:</w:t>
      </w:r>
      <w:r w:rsidRPr="273ACEE5">
        <w:rPr>
          <w:sz w:val="24"/>
          <w:szCs w:val="24"/>
        </w:rPr>
        <w:t xml:space="preserve"> </w:t>
      </w:r>
      <w:r w:rsidR="3B81F8CD" w:rsidRPr="273ACEE5">
        <w:rPr>
          <w:sz w:val="24"/>
          <w:szCs w:val="24"/>
        </w:rPr>
        <w:t xml:space="preserve">The final decision will be published on BCCs official website, the team manager with the support of the service managers based at each care centre, will arrange to meet with </w:t>
      </w:r>
      <w:r w:rsidR="0F7DF855" w:rsidRPr="273ACEE5">
        <w:rPr>
          <w:sz w:val="24"/>
          <w:szCs w:val="24"/>
        </w:rPr>
        <w:t xml:space="preserve">residents and their families to </w:t>
      </w:r>
      <w:r w:rsidR="3B81F8CD" w:rsidRPr="273ACEE5">
        <w:rPr>
          <w:sz w:val="24"/>
          <w:szCs w:val="24"/>
        </w:rPr>
        <w:t>provide feedback in person and in writing</w:t>
      </w:r>
      <w:r w:rsidR="0F7DF855" w:rsidRPr="273ACEE5">
        <w:rPr>
          <w:sz w:val="24"/>
          <w:szCs w:val="24"/>
        </w:rPr>
        <w:t xml:space="preserve"> and to talk you through the next steps depending on the decision made.</w:t>
      </w:r>
    </w:p>
    <w:p w14:paraId="2611923E" w14:textId="04D50D5D" w:rsidR="61FF5C0A" w:rsidRPr="00DC6E21" w:rsidRDefault="00DC6E21" w:rsidP="61FF5C0A">
      <w:pPr>
        <w:rPr>
          <w:b/>
          <w:bCs/>
          <w:sz w:val="24"/>
          <w:szCs w:val="24"/>
        </w:rPr>
      </w:pPr>
      <w:r w:rsidRPr="3ABD69BC">
        <w:rPr>
          <w:rFonts w:ascii="Aptos Narrow" w:eastAsia="Aptos Narrow" w:hAnsi="Aptos Narrow" w:cs="Aptos Narrow"/>
          <w:color w:val="000000" w:themeColor="text1"/>
          <w:sz w:val="22"/>
          <w:szCs w:val="22"/>
        </w:rPr>
        <w:t xml:space="preserve"> </w:t>
      </w:r>
      <w:r w:rsidRPr="00DC6E21">
        <w:rPr>
          <w:b/>
          <w:bCs/>
          <w:sz w:val="24"/>
          <w:szCs w:val="24"/>
          <w:u w:val="single"/>
        </w:rPr>
        <w:t xml:space="preserve">Costs and </w:t>
      </w:r>
      <w:r w:rsidR="00984340">
        <w:rPr>
          <w:b/>
          <w:bCs/>
          <w:sz w:val="24"/>
          <w:szCs w:val="24"/>
          <w:u w:val="single"/>
        </w:rPr>
        <w:t>f</w:t>
      </w:r>
      <w:r w:rsidRPr="00DC6E21">
        <w:rPr>
          <w:b/>
          <w:bCs/>
          <w:sz w:val="24"/>
          <w:szCs w:val="24"/>
          <w:u w:val="single"/>
        </w:rPr>
        <w:t xml:space="preserve">inancial </w:t>
      </w:r>
      <w:r w:rsidR="00984340">
        <w:rPr>
          <w:b/>
          <w:bCs/>
          <w:sz w:val="24"/>
          <w:szCs w:val="24"/>
          <w:u w:val="single"/>
        </w:rPr>
        <w:t>i</w:t>
      </w:r>
      <w:r w:rsidRPr="00DC6E21">
        <w:rPr>
          <w:b/>
          <w:bCs/>
          <w:sz w:val="24"/>
          <w:szCs w:val="24"/>
          <w:u w:val="single"/>
        </w:rPr>
        <w:t xml:space="preserve">mplications </w:t>
      </w:r>
    </w:p>
    <w:p w14:paraId="4C117F54" w14:textId="1DD11A8F" w:rsidR="76077ED6" w:rsidRDefault="76077ED6" w:rsidP="61FF5C0A">
      <w:pPr>
        <w:rPr>
          <w:b/>
          <w:bCs/>
          <w:sz w:val="24"/>
          <w:szCs w:val="24"/>
        </w:rPr>
      </w:pPr>
      <w:r w:rsidRPr="5D84256E">
        <w:rPr>
          <w:b/>
          <w:bCs/>
          <w:sz w:val="24"/>
          <w:szCs w:val="24"/>
        </w:rPr>
        <w:t>Q</w:t>
      </w:r>
      <w:r w:rsidR="008B2FFD">
        <w:rPr>
          <w:b/>
          <w:bCs/>
          <w:sz w:val="24"/>
          <w:szCs w:val="24"/>
        </w:rPr>
        <w:t>1</w:t>
      </w:r>
      <w:r w:rsidRPr="5D84256E">
        <w:rPr>
          <w:b/>
          <w:bCs/>
          <w:sz w:val="24"/>
          <w:szCs w:val="24"/>
        </w:rPr>
        <w:t xml:space="preserve">. What is the rationale behind the six million financial savings </w:t>
      </w:r>
      <w:r w:rsidR="79A498CA" w:rsidRPr="5D84256E">
        <w:rPr>
          <w:b/>
          <w:bCs/>
          <w:sz w:val="24"/>
          <w:szCs w:val="24"/>
        </w:rPr>
        <w:t>targets</w:t>
      </w:r>
      <w:r w:rsidRPr="5D84256E">
        <w:rPr>
          <w:b/>
          <w:bCs/>
          <w:sz w:val="24"/>
          <w:szCs w:val="24"/>
        </w:rPr>
        <w:t xml:space="preserve">? How has this figure been </w:t>
      </w:r>
      <w:r w:rsidR="00DC6E21" w:rsidRPr="5D84256E">
        <w:rPr>
          <w:b/>
          <w:bCs/>
          <w:sz w:val="24"/>
          <w:szCs w:val="24"/>
        </w:rPr>
        <w:t>determined,</w:t>
      </w:r>
      <w:r w:rsidRPr="5D84256E">
        <w:rPr>
          <w:b/>
          <w:bCs/>
          <w:sz w:val="24"/>
          <w:szCs w:val="24"/>
        </w:rPr>
        <w:t xml:space="preserve"> and</w:t>
      </w:r>
      <w:r w:rsidR="008C75AD">
        <w:rPr>
          <w:b/>
          <w:bCs/>
          <w:sz w:val="24"/>
          <w:szCs w:val="24"/>
        </w:rPr>
        <w:t xml:space="preserve"> is</w:t>
      </w:r>
      <w:r w:rsidRPr="5D84256E">
        <w:rPr>
          <w:b/>
          <w:bCs/>
          <w:sz w:val="24"/>
          <w:szCs w:val="24"/>
        </w:rPr>
        <w:t xml:space="preserve"> </w:t>
      </w:r>
      <w:r w:rsidR="00032E54" w:rsidRPr="5D84256E">
        <w:rPr>
          <w:b/>
          <w:bCs/>
          <w:sz w:val="24"/>
          <w:szCs w:val="24"/>
        </w:rPr>
        <w:t>it realistic</w:t>
      </w:r>
      <w:r w:rsidRPr="5D84256E">
        <w:rPr>
          <w:b/>
          <w:bCs/>
          <w:sz w:val="24"/>
          <w:szCs w:val="24"/>
        </w:rPr>
        <w:t>?</w:t>
      </w:r>
    </w:p>
    <w:p w14:paraId="0B27FC80" w14:textId="2BE089DA" w:rsidR="76077ED6" w:rsidRPr="00066590" w:rsidRDefault="252E98D9" w:rsidP="127AA6AA">
      <w:pPr>
        <w:rPr>
          <w:rFonts w:eastAsia="Arial" w:cs="Arial"/>
          <w:color w:val="FF0000"/>
          <w:sz w:val="24"/>
          <w:szCs w:val="24"/>
        </w:rPr>
      </w:pPr>
      <w:r w:rsidRPr="5D84256E">
        <w:rPr>
          <w:sz w:val="24"/>
          <w:szCs w:val="24"/>
        </w:rPr>
        <w:t xml:space="preserve">A: </w:t>
      </w:r>
      <w:r w:rsidRPr="5D84256E">
        <w:rPr>
          <w:rFonts w:eastAsia="Arial" w:cs="Arial"/>
          <w:sz w:val="24"/>
          <w:szCs w:val="24"/>
        </w:rPr>
        <w:t>Birmingham City Council is facing significant financial challenges but is also committed to ensuring the best outcomes for citizens wherever possible within their available resources.</w:t>
      </w:r>
      <w:r w:rsidR="00984340" w:rsidRPr="5D84256E">
        <w:rPr>
          <w:rFonts w:eastAsia="Arial" w:cs="Arial"/>
          <w:sz w:val="24"/>
          <w:szCs w:val="24"/>
        </w:rPr>
        <w:t xml:space="preserve"> The £6.4 million which has been identified as the saving for the Care Centres</w:t>
      </w:r>
      <w:r w:rsidR="4DFF4C48" w:rsidRPr="5D84256E">
        <w:rPr>
          <w:rFonts w:eastAsia="Arial" w:cs="Arial"/>
          <w:sz w:val="24"/>
          <w:szCs w:val="24"/>
        </w:rPr>
        <w:t>,</w:t>
      </w:r>
      <w:r w:rsidR="00984340" w:rsidRPr="5D84256E">
        <w:rPr>
          <w:rFonts w:eastAsia="Arial" w:cs="Arial"/>
          <w:sz w:val="24"/>
          <w:szCs w:val="24"/>
        </w:rPr>
        <w:t xml:space="preserve"> has been identified by the responsible Directorate with </w:t>
      </w:r>
      <w:r w:rsidR="00A82062" w:rsidRPr="5D84256E">
        <w:rPr>
          <w:rFonts w:eastAsia="Arial" w:cs="Arial"/>
          <w:sz w:val="24"/>
          <w:szCs w:val="24"/>
        </w:rPr>
        <w:t xml:space="preserve">agreement by all </w:t>
      </w:r>
      <w:r w:rsidR="00984340" w:rsidRPr="5D84256E">
        <w:rPr>
          <w:rFonts w:eastAsia="Arial" w:cs="Arial"/>
          <w:sz w:val="24"/>
          <w:szCs w:val="24"/>
        </w:rPr>
        <w:t xml:space="preserve">Council </w:t>
      </w:r>
      <w:r w:rsidR="00984340" w:rsidRPr="00447DE0">
        <w:rPr>
          <w:rFonts w:eastAsia="Arial" w:cs="Arial"/>
          <w:sz w:val="24"/>
          <w:szCs w:val="24"/>
        </w:rPr>
        <w:t>Members.</w:t>
      </w:r>
      <w:r w:rsidR="00066590" w:rsidRPr="00447DE0">
        <w:rPr>
          <w:rFonts w:eastAsia="Arial" w:cs="Arial"/>
          <w:sz w:val="24"/>
          <w:szCs w:val="24"/>
        </w:rPr>
        <w:t xml:space="preserve"> </w:t>
      </w:r>
      <w:r w:rsidR="00EB4865" w:rsidRPr="00447DE0">
        <w:rPr>
          <w:rFonts w:eastAsia="Arial" w:cs="Arial"/>
          <w:sz w:val="24"/>
          <w:szCs w:val="24"/>
        </w:rPr>
        <w:t xml:space="preserve">This figure </w:t>
      </w:r>
      <w:r w:rsidR="00E139AD" w:rsidRPr="00447DE0">
        <w:rPr>
          <w:rFonts w:eastAsia="Arial" w:cs="Arial"/>
          <w:sz w:val="24"/>
          <w:szCs w:val="24"/>
        </w:rPr>
        <w:t xml:space="preserve">was arrived at by comparing the budgeted costs to The Council to operate the Care Centres against the cost of externally commissioned long term </w:t>
      </w:r>
      <w:r w:rsidR="00EB4865" w:rsidRPr="00447DE0">
        <w:rPr>
          <w:rFonts w:eastAsia="Arial" w:cs="Arial"/>
          <w:sz w:val="24"/>
          <w:szCs w:val="24"/>
        </w:rPr>
        <w:t>residential care provision.</w:t>
      </w:r>
    </w:p>
    <w:p w14:paraId="11D1F3FB" w14:textId="79F4AB79" w:rsidR="76077ED6" w:rsidRDefault="00B66EC6" w:rsidP="61FF5C0A">
      <w:pPr>
        <w:rPr>
          <w:b/>
          <w:bCs/>
          <w:sz w:val="24"/>
          <w:szCs w:val="24"/>
        </w:rPr>
      </w:pPr>
      <w:r w:rsidRPr="5D84256E">
        <w:rPr>
          <w:b/>
          <w:bCs/>
          <w:sz w:val="24"/>
          <w:szCs w:val="24"/>
        </w:rPr>
        <w:t>Q</w:t>
      </w:r>
      <w:r w:rsidR="1F134983" w:rsidRPr="5D84256E">
        <w:rPr>
          <w:b/>
          <w:bCs/>
          <w:sz w:val="24"/>
          <w:szCs w:val="24"/>
        </w:rPr>
        <w:t>2</w:t>
      </w:r>
      <w:r w:rsidR="00A82062" w:rsidRPr="5D84256E">
        <w:rPr>
          <w:b/>
          <w:bCs/>
          <w:sz w:val="24"/>
          <w:szCs w:val="24"/>
        </w:rPr>
        <w:t xml:space="preserve">. </w:t>
      </w:r>
      <w:r w:rsidRPr="5D84256E">
        <w:rPr>
          <w:b/>
          <w:bCs/>
          <w:sz w:val="24"/>
          <w:szCs w:val="24"/>
        </w:rPr>
        <w:t>How do you quantify £2</w:t>
      </w:r>
      <w:r w:rsidR="00984340" w:rsidRPr="5D84256E">
        <w:rPr>
          <w:b/>
          <w:bCs/>
          <w:sz w:val="24"/>
          <w:szCs w:val="24"/>
        </w:rPr>
        <w:t>,640</w:t>
      </w:r>
      <w:r w:rsidRPr="5D84256E">
        <w:rPr>
          <w:b/>
          <w:bCs/>
          <w:sz w:val="24"/>
          <w:szCs w:val="24"/>
        </w:rPr>
        <w:t xml:space="preserve"> </w:t>
      </w:r>
      <w:r w:rsidR="00984340" w:rsidRPr="5D84256E">
        <w:rPr>
          <w:b/>
          <w:bCs/>
          <w:sz w:val="24"/>
          <w:szCs w:val="24"/>
        </w:rPr>
        <w:t xml:space="preserve">per resident as a </w:t>
      </w:r>
      <w:r w:rsidR="00D72CFB" w:rsidRPr="5D84256E">
        <w:rPr>
          <w:b/>
          <w:bCs/>
          <w:sz w:val="24"/>
          <w:szCs w:val="24"/>
        </w:rPr>
        <w:t>cost per</w:t>
      </w:r>
      <w:r w:rsidRPr="5D84256E">
        <w:rPr>
          <w:b/>
          <w:bCs/>
          <w:sz w:val="24"/>
          <w:szCs w:val="24"/>
        </w:rPr>
        <w:t xml:space="preserve"> week</w:t>
      </w:r>
      <w:r w:rsidR="77986EBF" w:rsidRPr="5D84256E">
        <w:rPr>
          <w:b/>
          <w:bCs/>
          <w:sz w:val="24"/>
          <w:szCs w:val="24"/>
        </w:rPr>
        <w:t>. A</w:t>
      </w:r>
      <w:r w:rsidRPr="5D84256E">
        <w:rPr>
          <w:b/>
          <w:bCs/>
          <w:sz w:val="24"/>
          <w:szCs w:val="24"/>
        </w:rPr>
        <w:t xml:space="preserve">nd if the decision is to close </w:t>
      </w:r>
      <w:r w:rsidR="00984340" w:rsidRPr="5D84256E">
        <w:rPr>
          <w:b/>
          <w:bCs/>
          <w:sz w:val="24"/>
          <w:szCs w:val="24"/>
        </w:rPr>
        <w:t>C</w:t>
      </w:r>
      <w:r w:rsidRPr="5D84256E">
        <w:rPr>
          <w:b/>
          <w:bCs/>
          <w:sz w:val="24"/>
          <w:szCs w:val="24"/>
        </w:rPr>
        <w:t xml:space="preserve">are </w:t>
      </w:r>
      <w:r w:rsidR="00984340" w:rsidRPr="5D84256E">
        <w:rPr>
          <w:b/>
          <w:bCs/>
          <w:sz w:val="24"/>
          <w:szCs w:val="24"/>
        </w:rPr>
        <w:t>C</w:t>
      </w:r>
      <w:r w:rsidRPr="5D84256E">
        <w:rPr>
          <w:b/>
          <w:bCs/>
          <w:sz w:val="24"/>
          <w:szCs w:val="24"/>
        </w:rPr>
        <w:t>entres</w:t>
      </w:r>
      <w:r w:rsidR="481D3169" w:rsidRPr="5D84256E">
        <w:rPr>
          <w:b/>
          <w:bCs/>
          <w:sz w:val="24"/>
          <w:szCs w:val="24"/>
        </w:rPr>
        <w:t>,</w:t>
      </w:r>
      <w:r w:rsidRPr="5D84256E">
        <w:rPr>
          <w:b/>
          <w:bCs/>
          <w:sz w:val="24"/>
          <w:szCs w:val="24"/>
        </w:rPr>
        <w:t xml:space="preserve"> will we still be charged the same amount? </w:t>
      </w:r>
    </w:p>
    <w:p w14:paraId="611C6445" w14:textId="60420A06" w:rsidR="00B66EC6" w:rsidRDefault="00B66EC6" w:rsidP="61FF5C0A">
      <w:pPr>
        <w:rPr>
          <w:sz w:val="24"/>
          <w:szCs w:val="24"/>
        </w:rPr>
      </w:pPr>
      <w:r w:rsidRPr="143DD25B">
        <w:rPr>
          <w:sz w:val="24"/>
          <w:szCs w:val="24"/>
        </w:rPr>
        <w:t>A</w:t>
      </w:r>
      <w:r w:rsidRPr="143DD25B">
        <w:rPr>
          <w:b/>
          <w:bCs/>
          <w:sz w:val="24"/>
          <w:szCs w:val="24"/>
        </w:rPr>
        <w:t xml:space="preserve">: </w:t>
      </w:r>
      <w:r w:rsidR="00984340" w:rsidRPr="143DD25B">
        <w:rPr>
          <w:sz w:val="24"/>
          <w:szCs w:val="24"/>
        </w:rPr>
        <w:t xml:space="preserve">This is only one of the </w:t>
      </w:r>
      <w:r w:rsidR="00A82062" w:rsidRPr="143DD25B">
        <w:rPr>
          <w:sz w:val="24"/>
          <w:szCs w:val="24"/>
        </w:rPr>
        <w:t>twelve</w:t>
      </w:r>
      <w:r w:rsidR="00984340" w:rsidRPr="143DD25B">
        <w:rPr>
          <w:sz w:val="24"/>
          <w:szCs w:val="24"/>
        </w:rPr>
        <w:t xml:space="preserve"> options that you are invited to comment on as part of the process, </w:t>
      </w:r>
      <w:r w:rsidR="00A82062" w:rsidRPr="143DD25B">
        <w:rPr>
          <w:sz w:val="24"/>
          <w:szCs w:val="24"/>
        </w:rPr>
        <w:t>however</w:t>
      </w:r>
      <w:r w:rsidR="00984340" w:rsidRPr="143DD25B">
        <w:rPr>
          <w:sz w:val="24"/>
          <w:szCs w:val="24"/>
        </w:rPr>
        <w:t xml:space="preserve"> this is the cost to the </w:t>
      </w:r>
      <w:r w:rsidR="00A82062" w:rsidRPr="143DD25B">
        <w:rPr>
          <w:sz w:val="24"/>
          <w:szCs w:val="24"/>
        </w:rPr>
        <w:t>council</w:t>
      </w:r>
      <w:r w:rsidR="00984340" w:rsidRPr="143DD25B">
        <w:rPr>
          <w:sz w:val="24"/>
          <w:szCs w:val="24"/>
        </w:rPr>
        <w:t xml:space="preserve"> of each individual </w:t>
      </w:r>
      <w:r w:rsidR="00D72CFB" w:rsidRPr="143DD25B">
        <w:rPr>
          <w:sz w:val="24"/>
          <w:szCs w:val="24"/>
        </w:rPr>
        <w:t>resident in</w:t>
      </w:r>
      <w:r w:rsidR="00984340" w:rsidRPr="143DD25B">
        <w:rPr>
          <w:sz w:val="24"/>
          <w:szCs w:val="24"/>
        </w:rPr>
        <w:t xml:space="preserve"> each Care Centre per week</w:t>
      </w:r>
      <w:r w:rsidR="00E139AD">
        <w:rPr>
          <w:sz w:val="24"/>
          <w:szCs w:val="24"/>
        </w:rPr>
        <w:t>, based on the number of occupied beds at the time</w:t>
      </w:r>
      <w:r w:rsidR="00A82062" w:rsidRPr="143DD25B">
        <w:rPr>
          <w:sz w:val="24"/>
          <w:szCs w:val="24"/>
        </w:rPr>
        <w:t xml:space="preserve">. </w:t>
      </w:r>
      <w:r w:rsidR="000F3900" w:rsidRPr="143DD25B">
        <w:rPr>
          <w:sz w:val="24"/>
          <w:szCs w:val="24"/>
        </w:rPr>
        <w:t>All citizens residing in a local authority home are financially assessed on what they can afford to pay as opposed to the full cost of the care placement being £2</w:t>
      </w:r>
      <w:r w:rsidR="00984340" w:rsidRPr="143DD25B">
        <w:rPr>
          <w:sz w:val="24"/>
          <w:szCs w:val="24"/>
        </w:rPr>
        <w:t>,</w:t>
      </w:r>
      <w:r w:rsidR="000F3900" w:rsidRPr="143DD25B">
        <w:rPr>
          <w:sz w:val="24"/>
          <w:szCs w:val="24"/>
        </w:rPr>
        <w:t>640</w:t>
      </w:r>
      <w:r w:rsidR="00984340" w:rsidRPr="143DD25B">
        <w:rPr>
          <w:sz w:val="24"/>
          <w:szCs w:val="24"/>
        </w:rPr>
        <w:t xml:space="preserve">. </w:t>
      </w:r>
      <w:r w:rsidR="00D72CFB" w:rsidRPr="143DD25B">
        <w:rPr>
          <w:sz w:val="24"/>
          <w:szCs w:val="24"/>
        </w:rPr>
        <w:t>So,</w:t>
      </w:r>
      <w:r w:rsidR="00984340" w:rsidRPr="143DD25B">
        <w:rPr>
          <w:sz w:val="24"/>
          <w:szCs w:val="24"/>
        </w:rPr>
        <w:t xml:space="preserve"> the charge to residents if you need to move will include a reassessment of each individual case.</w:t>
      </w:r>
      <w:r w:rsidR="00EB4865">
        <w:rPr>
          <w:sz w:val="24"/>
          <w:szCs w:val="24"/>
        </w:rPr>
        <w:t xml:space="preserve"> The current maximum contribution towards care that citizens are charged is included in the annual fees and charges review which is part of the budget setting process and approved by full Council annually</w:t>
      </w:r>
      <w:r w:rsidR="00E139AD">
        <w:rPr>
          <w:sz w:val="24"/>
          <w:szCs w:val="24"/>
        </w:rPr>
        <w:t>.</w:t>
      </w:r>
    </w:p>
    <w:p w14:paraId="32B09168" w14:textId="7C22E205" w:rsidR="00032E54" w:rsidRDefault="00032E54" w:rsidP="61FF5C0A">
      <w:pPr>
        <w:rPr>
          <w:b/>
          <w:bCs/>
          <w:sz w:val="24"/>
          <w:szCs w:val="24"/>
        </w:rPr>
      </w:pPr>
      <w:r>
        <w:rPr>
          <w:b/>
          <w:bCs/>
          <w:sz w:val="24"/>
          <w:szCs w:val="24"/>
        </w:rPr>
        <w:t>Q</w:t>
      </w:r>
      <w:r w:rsidR="008B2FFD">
        <w:rPr>
          <w:b/>
          <w:bCs/>
          <w:sz w:val="24"/>
          <w:szCs w:val="24"/>
        </w:rPr>
        <w:t>3</w:t>
      </w:r>
      <w:r>
        <w:rPr>
          <w:b/>
          <w:bCs/>
          <w:sz w:val="24"/>
          <w:szCs w:val="24"/>
        </w:rPr>
        <w:t xml:space="preserve">: The Care Centres are x4 the cost of the private sector- what has the Council done to explore why that is? If they know it costs </w:t>
      </w:r>
      <w:r w:rsidR="00F6698A">
        <w:rPr>
          <w:b/>
          <w:bCs/>
          <w:sz w:val="24"/>
          <w:szCs w:val="24"/>
        </w:rPr>
        <w:t>four times</w:t>
      </w:r>
      <w:r>
        <w:rPr>
          <w:b/>
          <w:bCs/>
          <w:sz w:val="24"/>
          <w:szCs w:val="24"/>
        </w:rPr>
        <w:t xml:space="preserve"> more, they must have explored where cuts can be made. Why have they not made these cuts?</w:t>
      </w:r>
    </w:p>
    <w:p w14:paraId="5AC7FCC6" w14:textId="6145CD5B" w:rsidR="00032E54" w:rsidRPr="00447DE0" w:rsidRDefault="00EC408B" w:rsidP="61FF5C0A">
      <w:pPr>
        <w:rPr>
          <w:sz w:val="24"/>
          <w:szCs w:val="24"/>
        </w:rPr>
      </w:pPr>
      <w:r w:rsidRPr="00447DE0">
        <w:rPr>
          <w:sz w:val="24"/>
          <w:szCs w:val="24"/>
        </w:rPr>
        <w:t>A: A comprehensive review was completed to inform the options and the preferred option for consultation. The Care Centres are x4 the cost of the Care Centres in the private sector due to a number of factors</w:t>
      </w:r>
      <w:r w:rsidR="00F6698A" w:rsidRPr="00447DE0">
        <w:rPr>
          <w:sz w:val="24"/>
          <w:szCs w:val="24"/>
        </w:rPr>
        <w:t>.</w:t>
      </w:r>
      <w:r w:rsidR="00032E54" w:rsidRPr="00447DE0">
        <w:rPr>
          <w:sz w:val="24"/>
          <w:szCs w:val="24"/>
        </w:rPr>
        <w:t xml:space="preserve"> </w:t>
      </w:r>
      <w:r w:rsidR="00E139AD" w:rsidRPr="00447DE0">
        <w:rPr>
          <w:sz w:val="24"/>
          <w:szCs w:val="24"/>
        </w:rPr>
        <w:t>The Council’s Care Centre costs are higher than those in the private sector due to higher operating costs</w:t>
      </w:r>
      <w:r w:rsidR="00F6698A" w:rsidRPr="00447DE0">
        <w:rPr>
          <w:sz w:val="24"/>
          <w:szCs w:val="24"/>
        </w:rPr>
        <w:t xml:space="preserve">. </w:t>
      </w:r>
      <w:r w:rsidR="00E139AD" w:rsidRPr="00447DE0">
        <w:rPr>
          <w:sz w:val="24"/>
          <w:szCs w:val="24"/>
        </w:rPr>
        <w:t>This includes staffing where the Council’s terms and conditions are more generous than those in the private sector.</w:t>
      </w:r>
    </w:p>
    <w:p w14:paraId="182CA4D0" w14:textId="77777777" w:rsidR="00447DE0" w:rsidRDefault="00447DE0" w:rsidP="61FF5C0A">
      <w:pPr>
        <w:rPr>
          <w:b/>
          <w:bCs/>
          <w:sz w:val="24"/>
          <w:szCs w:val="24"/>
        </w:rPr>
      </w:pPr>
    </w:p>
    <w:p w14:paraId="4AF9C9F9" w14:textId="0A2DC008" w:rsidR="00724F25" w:rsidRPr="00447DE0" w:rsidRDefault="00724F25" w:rsidP="61FF5C0A">
      <w:pPr>
        <w:rPr>
          <w:b/>
          <w:bCs/>
          <w:sz w:val="24"/>
          <w:szCs w:val="24"/>
        </w:rPr>
      </w:pPr>
      <w:r w:rsidRPr="00447DE0">
        <w:rPr>
          <w:b/>
          <w:bCs/>
          <w:sz w:val="24"/>
          <w:szCs w:val="24"/>
        </w:rPr>
        <w:lastRenderedPageBreak/>
        <w:t>Q</w:t>
      </w:r>
      <w:r w:rsidR="008B2FFD" w:rsidRPr="00447DE0">
        <w:rPr>
          <w:b/>
          <w:bCs/>
          <w:sz w:val="24"/>
          <w:szCs w:val="24"/>
        </w:rPr>
        <w:t>4</w:t>
      </w:r>
      <w:r w:rsidRPr="00447DE0">
        <w:rPr>
          <w:b/>
          <w:bCs/>
          <w:sz w:val="24"/>
          <w:szCs w:val="24"/>
        </w:rPr>
        <w:t xml:space="preserve">. </w:t>
      </w:r>
      <w:r w:rsidR="00066590" w:rsidRPr="00447DE0">
        <w:rPr>
          <w:b/>
          <w:bCs/>
          <w:sz w:val="24"/>
          <w:szCs w:val="24"/>
        </w:rPr>
        <w:t>Circumstances have changed now in light of the BCC update in the news in relation to the equal pay settlement and the pension fund. If you get a cash injection will the consultation stop?</w:t>
      </w:r>
    </w:p>
    <w:p w14:paraId="4BAC0AE8" w14:textId="4DE3F97E" w:rsidR="00066590" w:rsidRPr="00447DE0" w:rsidRDefault="00066590" w:rsidP="61FF5C0A">
      <w:pPr>
        <w:rPr>
          <w:sz w:val="24"/>
          <w:szCs w:val="24"/>
        </w:rPr>
      </w:pPr>
      <w:r w:rsidRPr="00447DE0">
        <w:rPr>
          <w:sz w:val="24"/>
          <w:szCs w:val="24"/>
        </w:rPr>
        <w:t>A: The consultation will inform the report to Cabinet in March 2025 and currently the savings proposal remains unchanged</w:t>
      </w:r>
      <w:r w:rsidR="00F6698A" w:rsidRPr="00447DE0">
        <w:rPr>
          <w:sz w:val="24"/>
          <w:szCs w:val="24"/>
        </w:rPr>
        <w:t xml:space="preserve">. </w:t>
      </w:r>
    </w:p>
    <w:p w14:paraId="3E67ABD4" w14:textId="392F86F5" w:rsidR="008B2FFD" w:rsidRPr="00447DE0" w:rsidRDefault="008B2FFD" w:rsidP="61FF5C0A">
      <w:pPr>
        <w:rPr>
          <w:b/>
          <w:bCs/>
          <w:sz w:val="24"/>
          <w:szCs w:val="24"/>
        </w:rPr>
      </w:pPr>
      <w:r w:rsidRPr="00447DE0">
        <w:rPr>
          <w:b/>
          <w:bCs/>
          <w:sz w:val="24"/>
          <w:szCs w:val="24"/>
        </w:rPr>
        <w:t>Q</w:t>
      </w:r>
      <w:r w:rsidR="00F6698A" w:rsidRPr="00447DE0">
        <w:rPr>
          <w:b/>
          <w:bCs/>
          <w:sz w:val="24"/>
          <w:szCs w:val="24"/>
        </w:rPr>
        <w:t>5</w:t>
      </w:r>
      <w:r w:rsidRPr="00447DE0">
        <w:rPr>
          <w:b/>
          <w:bCs/>
          <w:sz w:val="24"/>
          <w:szCs w:val="24"/>
        </w:rPr>
        <w:t>. How will the closure of the Care Centres provide long term financial benefits?</w:t>
      </w:r>
    </w:p>
    <w:p w14:paraId="0683DD95" w14:textId="6DAD98AA" w:rsidR="008B2FFD" w:rsidRPr="00447DE0" w:rsidRDefault="008B2FFD" w:rsidP="61FF5C0A">
      <w:pPr>
        <w:rPr>
          <w:sz w:val="24"/>
          <w:szCs w:val="24"/>
        </w:rPr>
      </w:pPr>
      <w:r w:rsidRPr="00447DE0">
        <w:rPr>
          <w:sz w:val="24"/>
          <w:szCs w:val="24"/>
        </w:rPr>
        <w:t>A:</w:t>
      </w:r>
      <w:r w:rsidR="00B10B43" w:rsidRPr="00447DE0">
        <w:rPr>
          <w:sz w:val="24"/>
          <w:szCs w:val="24"/>
        </w:rPr>
        <w:t xml:space="preserve"> The closure of the Care Centres will provide an ongoing financial benefit due to the reduction in costs of providing long term residential care to citizens. </w:t>
      </w:r>
    </w:p>
    <w:p w14:paraId="0CAFCB18" w14:textId="3DE74405" w:rsidR="008B2FFD" w:rsidRPr="00447DE0" w:rsidRDefault="008B2FFD" w:rsidP="61FF5C0A">
      <w:pPr>
        <w:rPr>
          <w:b/>
          <w:bCs/>
          <w:sz w:val="24"/>
          <w:szCs w:val="24"/>
        </w:rPr>
      </w:pPr>
      <w:r w:rsidRPr="00447DE0">
        <w:rPr>
          <w:b/>
          <w:bCs/>
          <w:sz w:val="24"/>
          <w:szCs w:val="24"/>
        </w:rPr>
        <w:t>Q</w:t>
      </w:r>
      <w:r w:rsidR="00F6698A" w:rsidRPr="00447DE0">
        <w:rPr>
          <w:b/>
          <w:bCs/>
          <w:sz w:val="24"/>
          <w:szCs w:val="24"/>
        </w:rPr>
        <w:t>6</w:t>
      </w:r>
      <w:r w:rsidRPr="00447DE0">
        <w:rPr>
          <w:b/>
          <w:bCs/>
          <w:sz w:val="24"/>
          <w:szCs w:val="24"/>
        </w:rPr>
        <w:t>. When did you stop taking new residents</w:t>
      </w:r>
      <w:r w:rsidR="0066389E" w:rsidRPr="00447DE0">
        <w:rPr>
          <w:b/>
          <w:bCs/>
          <w:sz w:val="24"/>
          <w:szCs w:val="24"/>
        </w:rPr>
        <w:t>?</w:t>
      </w:r>
      <w:r w:rsidRPr="00447DE0">
        <w:rPr>
          <w:b/>
          <w:bCs/>
          <w:sz w:val="24"/>
          <w:szCs w:val="24"/>
        </w:rPr>
        <w:t xml:space="preserve"> Would the service be viable if it </w:t>
      </w:r>
      <w:r w:rsidR="00F6698A" w:rsidRPr="00447DE0">
        <w:rPr>
          <w:b/>
          <w:bCs/>
          <w:sz w:val="24"/>
          <w:szCs w:val="24"/>
        </w:rPr>
        <w:t>were</w:t>
      </w:r>
      <w:r w:rsidRPr="00447DE0">
        <w:rPr>
          <w:b/>
          <w:bCs/>
          <w:sz w:val="24"/>
          <w:szCs w:val="24"/>
        </w:rPr>
        <w:t xml:space="preserve"> at full capacity?</w:t>
      </w:r>
    </w:p>
    <w:p w14:paraId="1468AAE5" w14:textId="6C294736" w:rsidR="008B2FFD" w:rsidRPr="00447DE0" w:rsidRDefault="008B2FFD" w:rsidP="61FF5C0A">
      <w:pPr>
        <w:rPr>
          <w:sz w:val="24"/>
          <w:szCs w:val="24"/>
        </w:rPr>
      </w:pPr>
      <w:r w:rsidRPr="00447DE0">
        <w:rPr>
          <w:sz w:val="24"/>
          <w:szCs w:val="24"/>
        </w:rPr>
        <w:t xml:space="preserve">A: </w:t>
      </w:r>
      <w:r w:rsidR="0020230C" w:rsidRPr="00447DE0">
        <w:rPr>
          <w:sz w:val="24"/>
          <w:szCs w:val="24"/>
        </w:rPr>
        <w:t>An operational decision was made in September 2023 to hold any new long-term residents. A number of vacant beds have been converted for short term use. The service would not be viable longer term if all the Centres were at full capacity due to the high running costs which do not offer best value as compared to the independent care home sector</w:t>
      </w:r>
      <w:r w:rsidR="00F6698A" w:rsidRPr="00447DE0">
        <w:rPr>
          <w:sz w:val="24"/>
          <w:szCs w:val="24"/>
        </w:rPr>
        <w:t xml:space="preserve">. </w:t>
      </w:r>
      <w:r w:rsidR="00B10B43" w:rsidRPr="00447DE0">
        <w:rPr>
          <w:sz w:val="24"/>
          <w:szCs w:val="24"/>
        </w:rPr>
        <w:t>Also, as the contribution from citizens towards their care is capped as per the fees and charges annual review the income received would not cover the full cost of providing care within the Care Centres.</w:t>
      </w:r>
    </w:p>
    <w:p w14:paraId="3F616251" w14:textId="4DE3B51B" w:rsidR="74A81D0C" w:rsidRPr="00D604EE" w:rsidRDefault="2FF65130" w:rsidP="143DD25B">
      <w:pPr>
        <w:rPr>
          <w:b/>
          <w:bCs/>
          <w:color w:val="FF0000"/>
          <w:sz w:val="24"/>
          <w:szCs w:val="24"/>
        </w:rPr>
      </w:pPr>
      <w:r w:rsidRPr="78CCD1C8">
        <w:rPr>
          <w:b/>
          <w:bCs/>
          <w:sz w:val="24"/>
          <w:szCs w:val="24"/>
        </w:rPr>
        <w:t>Q</w:t>
      </w:r>
      <w:r w:rsidR="00F6698A">
        <w:rPr>
          <w:b/>
          <w:bCs/>
          <w:sz w:val="24"/>
          <w:szCs w:val="24"/>
        </w:rPr>
        <w:t>7</w:t>
      </w:r>
      <w:r w:rsidR="183CD001" w:rsidRPr="78CCD1C8">
        <w:rPr>
          <w:b/>
          <w:bCs/>
          <w:sz w:val="24"/>
          <w:szCs w:val="24"/>
        </w:rPr>
        <w:t xml:space="preserve">. </w:t>
      </w:r>
      <w:r w:rsidRPr="78CCD1C8">
        <w:rPr>
          <w:b/>
          <w:bCs/>
          <w:sz w:val="24"/>
          <w:szCs w:val="24"/>
        </w:rPr>
        <w:t>What does reassessment look like?</w:t>
      </w:r>
    </w:p>
    <w:p w14:paraId="3E8B6277" w14:textId="66F619C7" w:rsidR="00DD1A9D" w:rsidRPr="006B59B5" w:rsidRDefault="006B59B5" w:rsidP="00464CCE">
      <w:pPr>
        <w:rPr>
          <w:rFonts w:eastAsia="Arial" w:cs="Arial"/>
          <w:sz w:val="24"/>
          <w:szCs w:val="24"/>
        </w:rPr>
      </w:pPr>
      <w:r w:rsidRPr="0830614A">
        <w:rPr>
          <w:sz w:val="24"/>
          <w:szCs w:val="24"/>
        </w:rPr>
        <w:t xml:space="preserve">A: </w:t>
      </w:r>
      <w:r w:rsidR="0DAD9929" w:rsidRPr="0830614A">
        <w:rPr>
          <w:sz w:val="24"/>
          <w:szCs w:val="24"/>
        </w:rPr>
        <w:t>A</w:t>
      </w:r>
      <w:r w:rsidR="1208F6BE" w:rsidRPr="0830614A">
        <w:rPr>
          <w:sz w:val="24"/>
          <w:szCs w:val="24"/>
        </w:rPr>
        <w:t xml:space="preserve"> </w:t>
      </w:r>
      <w:r w:rsidR="73ADEF31" w:rsidRPr="0830614A">
        <w:rPr>
          <w:rFonts w:eastAsia="Arial" w:cs="Arial"/>
          <w:sz w:val="24"/>
          <w:szCs w:val="24"/>
        </w:rPr>
        <w:t xml:space="preserve">new assessment </w:t>
      </w:r>
      <w:r w:rsidR="266D8099" w:rsidRPr="0830614A">
        <w:rPr>
          <w:rFonts w:eastAsia="Arial" w:cs="Arial"/>
          <w:sz w:val="24"/>
          <w:szCs w:val="24"/>
        </w:rPr>
        <w:t>w</w:t>
      </w:r>
      <w:r w:rsidR="73ADEF31" w:rsidRPr="0830614A">
        <w:rPr>
          <w:rFonts w:eastAsia="Arial" w:cs="Arial"/>
          <w:sz w:val="24"/>
          <w:szCs w:val="24"/>
        </w:rPr>
        <w:t xml:space="preserve">ould be carried out in the </w:t>
      </w:r>
      <w:r w:rsidR="00464CCE" w:rsidRPr="0830614A">
        <w:rPr>
          <w:rFonts w:eastAsia="Arial" w:cs="Arial"/>
          <w:sz w:val="24"/>
          <w:szCs w:val="24"/>
        </w:rPr>
        <w:t xml:space="preserve">same way for citizens </w:t>
      </w:r>
      <w:r w:rsidR="73ADEF31" w:rsidRPr="0830614A">
        <w:rPr>
          <w:rFonts w:eastAsia="Arial" w:cs="Arial"/>
          <w:sz w:val="24"/>
          <w:szCs w:val="24"/>
        </w:rPr>
        <w:t xml:space="preserve">as </w:t>
      </w:r>
      <w:r w:rsidR="00464CCE" w:rsidRPr="0830614A">
        <w:rPr>
          <w:rFonts w:eastAsia="Arial" w:cs="Arial"/>
          <w:sz w:val="24"/>
          <w:szCs w:val="24"/>
        </w:rPr>
        <w:t xml:space="preserve">their </w:t>
      </w:r>
      <w:r w:rsidR="73ADEF31" w:rsidRPr="0830614A">
        <w:rPr>
          <w:rFonts w:eastAsia="Arial" w:cs="Arial"/>
          <w:sz w:val="24"/>
          <w:szCs w:val="24"/>
        </w:rPr>
        <w:t xml:space="preserve">original assessment, by a social worker who is appropriately qualified. The assessment </w:t>
      </w:r>
      <w:r w:rsidR="00464CCE" w:rsidRPr="0830614A">
        <w:rPr>
          <w:rFonts w:eastAsia="Arial" w:cs="Arial"/>
          <w:sz w:val="24"/>
          <w:szCs w:val="24"/>
        </w:rPr>
        <w:t>focuss</w:t>
      </w:r>
      <w:r w:rsidR="006D6706" w:rsidRPr="0830614A">
        <w:rPr>
          <w:rFonts w:eastAsia="Arial" w:cs="Arial"/>
          <w:sz w:val="24"/>
          <w:szCs w:val="24"/>
        </w:rPr>
        <w:t xml:space="preserve">es </w:t>
      </w:r>
      <w:r w:rsidR="73ADEF31" w:rsidRPr="0830614A">
        <w:rPr>
          <w:rFonts w:eastAsia="Arial" w:cs="Arial"/>
          <w:sz w:val="24"/>
          <w:szCs w:val="24"/>
        </w:rPr>
        <w:t xml:space="preserve">on disability, how this affects the things you want to do in your everyday life (known as ‘outcomes’) and how this affects your wellbeing. </w:t>
      </w:r>
    </w:p>
    <w:p w14:paraId="0C13946F" w14:textId="33A7ABBE" w:rsidR="64799FB7" w:rsidRPr="006D6706" w:rsidRDefault="006D6706" w:rsidP="006D6706">
      <w:pPr>
        <w:rPr>
          <w:b/>
          <w:bCs/>
          <w:sz w:val="24"/>
          <w:szCs w:val="24"/>
        </w:rPr>
      </w:pPr>
      <w:r w:rsidRPr="78CCD1C8">
        <w:rPr>
          <w:b/>
          <w:bCs/>
          <w:sz w:val="24"/>
          <w:szCs w:val="24"/>
        </w:rPr>
        <w:t>Q</w:t>
      </w:r>
      <w:r w:rsidR="00F6698A">
        <w:rPr>
          <w:b/>
          <w:bCs/>
          <w:sz w:val="24"/>
          <w:szCs w:val="24"/>
        </w:rPr>
        <w:t>8</w:t>
      </w:r>
      <w:r w:rsidRPr="78CCD1C8">
        <w:rPr>
          <w:b/>
          <w:bCs/>
          <w:sz w:val="24"/>
          <w:szCs w:val="24"/>
        </w:rPr>
        <w:t xml:space="preserve"> </w:t>
      </w:r>
      <w:r w:rsidR="00DC0E96" w:rsidRPr="78CCD1C8">
        <w:rPr>
          <w:b/>
          <w:bCs/>
          <w:sz w:val="24"/>
          <w:szCs w:val="24"/>
        </w:rPr>
        <w:t xml:space="preserve">What are the implications of each of these options. We </w:t>
      </w:r>
      <w:r w:rsidR="43AD8A48" w:rsidRPr="78CCD1C8">
        <w:rPr>
          <w:b/>
          <w:bCs/>
          <w:sz w:val="24"/>
          <w:szCs w:val="24"/>
        </w:rPr>
        <w:t xml:space="preserve">need to see the </w:t>
      </w:r>
      <w:r w:rsidR="00A82062" w:rsidRPr="78CCD1C8">
        <w:rPr>
          <w:b/>
          <w:bCs/>
          <w:sz w:val="24"/>
          <w:szCs w:val="24"/>
        </w:rPr>
        <w:t>detail.</w:t>
      </w:r>
    </w:p>
    <w:p w14:paraId="7953D316" w14:textId="428FE423" w:rsidR="43AD8A48" w:rsidRDefault="43AD8A48" w:rsidP="1C81BC6C">
      <w:pPr>
        <w:rPr>
          <w:rFonts w:eastAsia="Arial" w:cs="Arial"/>
          <w:sz w:val="24"/>
          <w:szCs w:val="24"/>
        </w:rPr>
      </w:pPr>
      <w:r w:rsidRPr="143DD25B">
        <w:rPr>
          <w:sz w:val="24"/>
          <w:szCs w:val="24"/>
        </w:rPr>
        <w:t>A:</w:t>
      </w:r>
      <w:r w:rsidR="1C87EC2C" w:rsidRPr="143DD25B">
        <w:rPr>
          <w:b/>
          <w:bCs/>
          <w:sz w:val="24"/>
          <w:szCs w:val="24"/>
        </w:rPr>
        <w:t xml:space="preserve"> </w:t>
      </w:r>
      <w:r w:rsidR="1C87EC2C" w:rsidRPr="143DD25B">
        <w:rPr>
          <w:sz w:val="24"/>
          <w:szCs w:val="24"/>
        </w:rPr>
        <w:t>Full details of the advantages and limitations of each of the options, including the financial implications</w:t>
      </w:r>
      <w:r w:rsidR="44C9ED53" w:rsidRPr="143DD25B">
        <w:rPr>
          <w:sz w:val="24"/>
          <w:szCs w:val="24"/>
        </w:rPr>
        <w:t xml:space="preserve"> </w:t>
      </w:r>
      <w:r w:rsidR="1C87EC2C" w:rsidRPr="143DD25B">
        <w:rPr>
          <w:sz w:val="24"/>
          <w:szCs w:val="24"/>
        </w:rPr>
        <w:t>can be found on</w:t>
      </w:r>
      <w:r w:rsidR="2A3210AD" w:rsidRPr="143DD25B">
        <w:rPr>
          <w:sz w:val="24"/>
          <w:szCs w:val="24"/>
        </w:rPr>
        <w:t xml:space="preserve"> </w:t>
      </w:r>
      <w:r w:rsidR="39DD8CF4" w:rsidRPr="143DD25B">
        <w:rPr>
          <w:sz w:val="24"/>
          <w:szCs w:val="24"/>
        </w:rPr>
        <w:t xml:space="preserve">our website, </w:t>
      </w:r>
      <w:r w:rsidR="2E0ADA51" w:rsidRPr="143DD25B">
        <w:rPr>
          <w:sz w:val="24"/>
          <w:szCs w:val="24"/>
        </w:rPr>
        <w:t>birmingham.gov.uk</w:t>
      </w:r>
      <w:r w:rsidR="1AD984E9" w:rsidRPr="143DD25B">
        <w:rPr>
          <w:sz w:val="24"/>
          <w:szCs w:val="24"/>
        </w:rPr>
        <w:t xml:space="preserve"> </w:t>
      </w:r>
      <w:hyperlink r:id="rId15">
        <w:r w:rsidR="213BBF89" w:rsidRPr="143DD25B">
          <w:rPr>
            <w:rStyle w:val="Hyperlink"/>
            <w:rFonts w:eastAsia="Arial" w:cs="Arial"/>
            <w:sz w:val="24"/>
            <w:szCs w:val="24"/>
          </w:rPr>
          <w:t>ASC - Care Centres Consultation | Birmingham City Council</w:t>
        </w:r>
        <w:r w:rsidR="7DE75427" w:rsidRPr="143DD25B">
          <w:rPr>
            <w:rStyle w:val="Hyperlink"/>
            <w:rFonts w:eastAsia="Arial" w:cs="Arial"/>
            <w:sz w:val="24"/>
            <w:szCs w:val="24"/>
          </w:rPr>
          <w:t>.</w:t>
        </w:r>
      </w:hyperlink>
      <w:r w:rsidR="213BBF89" w:rsidRPr="143DD25B">
        <w:rPr>
          <w:rFonts w:eastAsia="Arial" w:cs="Arial"/>
          <w:sz w:val="24"/>
          <w:szCs w:val="24"/>
        </w:rPr>
        <w:t xml:space="preserve"> </w:t>
      </w:r>
      <w:r w:rsidR="5CFDFD2A" w:rsidRPr="143DD25B">
        <w:rPr>
          <w:rFonts w:eastAsia="Arial" w:cs="Arial"/>
          <w:sz w:val="24"/>
          <w:szCs w:val="24"/>
        </w:rPr>
        <w:t xml:space="preserve">pages 20-39. </w:t>
      </w:r>
    </w:p>
    <w:p w14:paraId="0CAA71E2" w14:textId="090D13C7" w:rsidR="128DB6B1" w:rsidRPr="00D604EE" w:rsidRDefault="128DB6B1" w:rsidP="0830614A">
      <w:pPr>
        <w:rPr>
          <w:b/>
          <w:bCs/>
        </w:rPr>
      </w:pPr>
      <w:r w:rsidRPr="78CCD1C8">
        <w:rPr>
          <w:rFonts w:eastAsia="Arial" w:cs="Arial"/>
          <w:b/>
          <w:bCs/>
          <w:sz w:val="24"/>
          <w:szCs w:val="24"/>
        </w:rPr>
        <w:t>Q</w:t>
      </w:r>
      <w:r w:rsidR="00F6698A">
        <w:rPr>
          <w:rFonts w:eastAsia="Arial" w:cs="Arial"/>
          <w:b/>
          <w:bCs/>
          <w:sz w:val="24"/>
          <w:szCs w:val="24"/>
        </w:rPr>
        <w:t>9</w:t>
      </w:r>
      <w:r w:rsidRPr="78CCD1C8">
        <w:rPr>
          <w:rFonts w:eastAsia="Arial" w:cs="Arial"/>
          <w:b/>
          <w:bCs/>
          <w:sz w:val="24"/>
          <w:szCs w:val="24"/>
        </w:rPr>
        <w:t xml:space="preserve">. How would Birmingham City council merge three care centres into one? Would the care centres have the capacity to enable this? </w:t>
      </w:r>
    </w:p>
    <w:p w14:paraId="09F8082F" w14:textId="5B74F37E" w:rsidR="128DB6B1" w:rsidRDefault="006B59B5" w:rsidP="392DA23E">
      <w:r w:rsidRPr="0830614A">
        <w:rPr>
          <w:rFonts w:eastAsia="Arial" w:cs="Arial"/>
          <w:sz w:val="24"/>
          <w:szCs w:val="24"/>
        </w:rPr>
        <w:t xml:space="preserve">A: </w:t>
      </w:r>
      <w:r w:rsidR="30331221" w:rsidRPr="0830614A">
        <w:rPr>
          <w:rFonts w:eastAsia="Arial" w:cs="Arial"/>
          <w:sz w:val="24"/>
          <w:szCs w:val="24"/>
        </w:rPr>
        <w:t xml:space="preserve">Given the number of </w:t>
      </w:r>
      <w:r w:rsidR="35E70875" w:rsidRPr="0830614A">
        <w:rPr>
          <w:rFonts w:eastAsia="Arial" w:cs="Arial"/>
          <w:sz w:val="24"/>
          <w:szCs w:val="24"/>
        </w:rPr>
        <w:t>citizens</w:t>
      </w:r>
      <w:r w:rsidR="30331221" w:rsidRPr="0830614A">
        <w:rPr>
          <w:rFonts w:eastAsia="Arial" w:cs="Arial"/>
          <w:sz w:val="24"/>
          <w:szCs w:val="24"/>
        </w:rPr>
        <w:t xml:space="preserve"> </w:t>
      </w:r>
      <w:r w:rsidR="00DC0E96" w:rsidRPr="0830614A">
        <w:rPr>
          <w:rFonts w:eastAsia="Arial" w:cs="Arial"/>
          <w:sz w:val="24"/>
          <w:szCs w:val="24"/>
        </w:rPr>
        <w:t xml:space="preserve">residential </w:t>
      </w:r>
      <w:r w:rsidR="30331221" w:rsidRPr="0830614A">
        <w:rPr>
          <w:rFonts w:eastAsia="Arial" w:cs="Arial"/>
          <w:sz w:val="24"/>
          <w:szCs w:val="24"/>
        </w:rPr>
        <w:t xml:space="preserve">vacancies that exist within all three care centres, there </w:t>
      </w:r>
      <w:r w:rsidR="00DC0E96" w:rsidRPr="0830614A">
        <w:rPr>
          <w:rFonts w:eastAsia="Arial" w:cs="Arial"/>
          <w:sz w:val="24"/>
          <w:szCs w:val="24"/>
        </w:rPr>
        <w:t xml:space="preserve">would </w:t>
      </w:r>
      <w:r w:rsidR="30331221" w:rsidRPr="0830614A">
        <w:rPr>
          <w:rFonts w:eastAsia="Arial" w:cs="Arial"/>
          <w:sz w:val="24"/>
          <w:szCs w:val="24"/>
        </w:rPr>
        <w:t>be sufficient places to merge all three centre</w:t>
      </w:r>
      <w:r w:rsidR="4FA8D08A" w:rsidRPr="0830614A">
        <w:rPr>
          <w:rFonts w:eastAsia="Arial" w:cs="Arial"/>
          <w:sz w:val="24"/>
          <w:szCs w:val="24"/>
        </w:rPr>
        <w:t>s</w:t>
      </w:r>
      <w:r w:rsidR="30331221" w:rsidRPr="0830614A">
        <w:rPr>
          <w:rFonts w:eastAsia="Arial" w:cs="Arial"/>
          <w:sz w:val="24"/>
          <w:szCs w:val="24"/>
        </w:rPr>
        <w:t xml:space="preserve"> into one location</w:t>
      </w:r>
      <w:r w:rsidR="7E8D17B6" w:rsidRPr="0830614A">
        <w:rPr>
          <w:rFonts w:eastAsia="Arial" w:cs="Arial"/>
          <w:sz w:val="24"/>
          <w:szCs w:val="24"/>
        </w:rPr>
        <w:t xml:space="preserve">. </w:t>
      </w:r>
      <w:r w:rsidR="21F7F5C4" w:rsidRPr="0830614A">
        <w:rPr>
          <w:rFonts w:eastAsia="Arial" w:cs="Arial"/>
          <w:sz w:val="24"/>
          <w:szCs w:val="24"/>
        </w:rPr>
        <w:t xml:space="preserve">Should </w:t>
      </w:r>
      <w:r w:rsidR="30331221" w:rsidRPr="0830614A">
        <w:rPr>
          <w:rFonts w:eastAsia="Arial" w:cs="Arial"/>
          <w:sz w:val="24"/>
          <w:szCs w:val="24"/>
        </w:rPr>
        <w:t xml:space="preserve">this be </w:t>
      </w:r>
      <w:r w:rsidR="380AD143" w:rsidRPr="0830614A">
        <w:rPr>
          <w:rFonts w:eastAsia="Arial" w:cs="Arial"/>
          <w:sz w:val="24"/>
          <w:szCs w:val="24"/>
        </w:rPr>
        <w:t xml:space="preserve">the recommended </w:t>
      </w:r>
      <w:r w:rsidR="30331221" w:rsidRPr="0830614A">
        <w:rPr>
          <w:rFonts w:eastAsia="Arial" w:cs="Arial"/>
          <w:sz w:val="24"/>
          <w:szCs w:val="24"/>
        </w:rPr>
        <w:t>option</w:t>
      </w:r>
      <w:r w:rsidR="00DC0E96" w:rsidRPr="0830614A">
        <w:rPr>
          <w:rFonts w:eastAsia="Arial" w:cs="Arial"/>
          <w:sz w:val="24"/>
          <w:szCs w:val="24"/>
        </w:rPr>
        <w:t xml:space="preserve"> to the Council’s Cabinet, following consultation</w:t>
      </w:r>
      <w:r w:rsidR="3E97192B" w:rsidRPr="0830614A">
        <w:rPr>
          <w:rFonts w:eastAsia="Arial" w:cs="Arial"/>
          <w:sz w:val="24"/>
          <w:szCs w:val="24"/>
        </w:rPr>
        <w:t>,</w:t>
      </w:r>
      <w:r w:rsidR="30331221" w:rsidRPr="0830614A">
        <w:rPr>
          <w:rFonts w:eastAsia="Arial" w:cs="Arial"/>
          <w:sz w:val="24"/>
          <w:szCs w:val="24"/>
        </w:rPr>
        <w:t xml:space="preserve"> then this would be done in a timely and sensitive manner to reduce distress and disruption to citizens wellbeing and service continuity. </w:t>
      </w:r>
    </w:p>
    <w:p w14:paraId="3DA8E36B" w14:textId="77777777" w:rsidR="00447DE0" w:rsidRDefault="00447DE0" w:rsidP="0830614A">
      <w:pPr>
        <w:rPr>
          <w:rFonts w:eastAsia="Arial" w:cs="Arial"/>
          <w:b/>
          <w:bCs/>
          <w:sz w:val="24"/>
          <w:szCs w:val="24"/>
        </w:rPr>
      </w:pPr>
    </w:p>
    <w:p w14:paraId="44FD39D8" w14:textId="06B3E019" w:rsidR="128DB6B1" w:rsidRPr="00D604EE" w:rsidRDefault="30331221" w:rsidP="0830614A">
      <w:pPr>
        <w:rPr>
          <w:b/>
          <w:bCs/>
        </w:rPr>
      </w:pPr>
      <w:r w:rsidRPr="78CCD1C8">
        <w:rPr>
          <w:rFonts w:eastAsia="Arial" w:cs="Arial"/>
          <w:b/>
          <w:bCs/>
          <w:sz w:val="24"/>
          <w:szCs w:val="24"/>
        </w:rPr>
        <w:lastRenderedPageBreak/>
        <w:t>Q</w:t>
      </w:r>
      <w:r w:rsidR="008B2FFD" w:rsidRPr="78CCD1C8">
        <w:rPr>
          <w:rFonts w:eastAsia="Arial" w:cs="Arial"/>
          <w:b/>
          <w:bCs/>
          <w:sz w:val="24"/>
          <w:szCs w:val="24"/>
        </w:rPr>
        <w:t>1</w:t>
      </w:r>
      <w:r w:rsidR="00F6698A">
        <w:rPr>
          <w:rFonts w:eastAsia="Arial" w:cs="Arial"/>
          <w:b/>
          <w:bCs/>
          <w:sz w:val="24"/>
          <w:szCs w:val="24"/>
        </w:rPr>
        <w:t>0</w:t>
      </w:r>
      <w:r w:rsidRPr="78CCD1C8">
        <w:rPr>
          <w:rFonts w:eastAsia="Arial" w:cs="Arial"/>
          <w:b/>
          <w:bCs/>
          <w:sz w:val="24"/>
          <w:szCs w:val="24"/>
        </w:rPr>
        <w:t>. The February decision date is too short and does not give residents and their families sufficient time to fully consider their options.</w:t>
      </w:r>
    </w:p>
    <w:p w14:paraId="7F453673" w14:textId="77D63CF0" w:rsidR="386FB1D8" w:rsidRDefault="006B59B5" w:rsidP="11235ECD">
      <w:pPr>
        <w:rPr>
          <w:rFonts w:eastAsia="Arial" w:cs="Arial"/>
          <w:sz w:val="24"/>
          <w:szCs w:val="24"/>
        </w:rPr>
      </w:pPr>
      <w:r>
        <w:rPr>
          <w:rFonts w:eastAsia="Arial" w:cs="Arial"/>
          <w:sz w:val="24"/>
          <w:szCs w:val="24"/>
        </w:rPr>
        <w:t xml:space="preserve">A: </w:t>
      </w:r>
      <w:r w:rsidR="76469F8E" w:rsidRPr="11235ECD">
        <w:rPr>
          <w:rFonts w:eastAsia="Arial" w:cs="Arial"/>
          <w:sz w:val="24"/>
          <w:szCs w:val="24"/>
        </w:rPr>
        <w:t>Thank you for all your views at the consultation events and through the Online consultation platform</w:t>
      </w:r>
      <w:r w:rsidR="75BA6E54" w:rsidRPr="11235ECD">
        <w:rPr>
          <w:rFonts w:eastAsia="Arial" w:cs="Arial"/>
          <w:sz w:val="24"/>
          <w:szCs w:val="24"/>
        </w:rPr>
        <w:t xml:space="preserve">. </w:t>
      </w:r>
      <w:r w:rsidR="100801E0" w:rsidRPr="11235ECD">
        <w:rPr>
          <w:rFonts w:eastAsia="Arial" w:cs="Arial"/>
          <w:sz w:val="24"/>
          <w:szCs w:val="24"/>
        </w:rPr>
        <w:t xml:space="preserve">The views and comments </w:t>
      </w:r>
      <w:r w:rsidR="76469F8E" w:rsidRPr="11235ECD">
        <w:rPr>
          <w:rFonts w:eastAsia="Arial" w:cs="Arial"/>
          <w:sz w:val="24"/>
          <w:szCs w:val="24"/>
        </w:rPr>
        <w:t xml:space="preserve">you share will be considered </w:t>
      </w:r>
      <w:r w:rsidR="78FE7065" w:rsidRPr="11235ECD">
        <w:rPr>
          <w:rFonts w:eastAsia="Arial" w:cs="Arial"/>
          <w:sz w:val="24"/>
          <w:szCs w:val="24"/>
        </w:rPr>
        <w:t>and analysed for a</w:t>
      </w:r>
      <w:r w:rsidR="76469F8E" w:rsidRPr="11235ECD">
        <w:rPr>
          <w:rFonts w:eastAsia="Arial" w:cs="Arial"/>
          <w:sz w:val="24"/>
          <w:szCs w:val="24"/>
        </w:rPr>
        <w:t xml:space="preserve"> report </w:t>
      </w:r>
      <w:r w:rsidR="37B07D6A" w:rsidRPr="11235ECD">
        <w:rPr>
          <w:rFonts w:eastAsia="Arial" w:cs="Arial"/>
          <w:sz w:val="24"/>
          <w:szCs w:val="24"/>
        </w:rPr>
        <w:t xml:space="preserve">which </w:t>
      </w:r>
      <w:r w:rsidR="76469F8E" w:rsidRPr="11235ECD">
        <w:rPr>
          <w:rFonts w:eastAsia="Arial" w:cs="Arial"/>
          <w:sz w:val="24"/>
          <w:szCs w:val="24"/>
        </w:rPr>
        <w:t xml:space="preserve">will be presented to the Council’s Cabinet. </w:t>
      </w:r>
    </w:p>
    <w:p w14:paraId="6A4EA0AD" w14:textId="5E792958" w:rsidR="386FB1D8" w:rsidRDefault="18F0B6D4" w:rsidP="11235ECD">
      <w:pPr>
        <w:rPr>
          <w:rFonts w:eastAsia="Arial" w:cs="Arial"/>
          <w:sz w:val="24"/>
          <w:szCs w:val="24"/>
        </w:rPr>
      </w:pPr>
      <w:r w:rsidRPr="0830614A">
        <w:rPr>
          <w:rFonts w:eastAsia="Arial" w:cs="Arial"/>
          <w:sz w:val="24"/>
          <w:szCs w:val="24"/>
        </w:rPr>
        <w:t>As a result of the participation and feedback we have received</w:t>
      </w:r>
      <w:r w:rsidR="220D9F8B" w:rsidRPr="0830614A">
        <w:rPr>
          <w:rFonts w:eastAsia="Arial" w:cs="Arial"/>
          <w:sz w:val="24"/>
          <w:szCs w:val="24"/>
        </w:rPr>
        <w:t>,</w:t>
      </w:r>
      <w:r w:rsidR="44246649" w:rsidRPr="0830614A">
        <w:rPr>
          <w:rFonts w:eastAsia="Arial" w:cs="Arial"/>
          <w:sz w:val="24"/>
          <w:szCs w:val="24"/>
        </w:rPr>
        <w:t xml:space="preserve"> </w:t>
      </w:r>
      <w:r w:rsidR="5942747A" w:rsidRPr="0830614A">
        <w:rPr>
          <w:rFonts w:eastAsia="Arial" w:cs="Arial"/>
          <w:sz w:val="24"/>
          <w:szCs w:val="24"/>
        </w:rPr>
        <w:t>a decision has been made for the</w:t>
      </w:r>
      <w:r w:rsidR="0265235E" w:rsidRPr="0830614A">
        <w:rPr>
          <w:rFonts w:eastAsia="Arial" w:cs="Arial"/>
          <w:sz w:val="24"/>
          <w:szCs w:val="24"/>
        </w:rPr>
        <w:t xml:space="preserve"> report to </w:t>
      </w:r>
      <w:r w:rsidR="03095436" w:rsidRPr="0830614A">
        <w:rPr>
          <w:rFonts w:eastAsia="Arial" w:cs="Arial"/>
          <w:sz w:val="24"/>
          <w:szCs w:val="24"/>
        </w:rPr>
        <w:t xml:space="preserve">be presented at </w:t>
      </w:r>
      <w:r w:rsidR="0265235E" w:rsidRPr="0830614A">
        <w:rPr>
          <w:rFonts w:eastAsia="Arial" w:cs="Arial"/>
          <w:sz w:val="24"/>
          <w:szCs w:val="24"/>
        </w:rPr>
        <w:t xml:space="preserve">the Council's Cabinet </w:t>
      </w:r>
      <w:r w:rsidR="7ABCF325" w:rsidRPr="0830614A">
        <w:rPr>
          <w:rFonts w:eastAsia="Arial" w:cs="Arial"/>
          <w:sz w:val="24"/>
          <w:szCs w:val="24"/>
        </w:rPr>
        <w:t>meeting on 18th</w:t>
      </w:r>
      <w:r w:rsidR="0265235E" w:rsidRPr="0830614A">
        <w:rPr>
          <w:rFonts w:eastAsia="Arial" w:cs="Arial"/>
          <w:sz w:val="24"/>
          <w:szCs w:val="24"/>
        </w:rPr>
        <w:t xml:space="preserve"> March 2025</w:t>
      </w:r>
      <w:r w:rsidR="6626B2FC" w:rsidRPr="0830614A">
        <w:rPr>
          <w:rFonts w:eastAsia="Arial" w:cs="Arial"/>
          <w:sz w:val="24"/>
          <w:szCs w:val="24"/>
        </w:rPr>
        <w:t xml:space="preserve">. </w:t>
      </w:r>
      <w:r w:rsidR="2D8E7AC6" w:rsidRPr="0830614A">
        <w:rPr>
          <w:rFonts w:eastAsia="Arial" w:cs="Arial"/>
          <w:sz w:val="24"/>
          <w:szCs w:val="24"/>
        </w:rPr>
        <w:t>This will</w:t>
      </w:r>
      <w:r w:rsidR="0265235E" w:rsidRPr="0830614A">
        <w:rPr>
          <w:rFonts w:eastAsia="Arial" w:cs="Arial"/>
          <w:sz w:val="24"/>
          <w:szCs w:val="24"/>
        </w:rPr>
        <w:t xml:space="preserve"> allow a thorough review and analysis of all</w:t>
      </w:r>
      <w:r w:rsidR="5575BCDE" w:rsidRPr="0830614A">
        <w:rPr>
          <w:rFonts w:eastAsia="Arial" w:cs="Arial"/>
          <w:sz w:val="24"/>
          <w:szCs w:val="24"/>
        </w:rPr>
        <w:t xml:space="preserve"> the</w:t>
      </w:r>
      <w:r w:rsidR="0265235E" w:rsidRPr="0830614A">
        <w:rPr>
          <w:rFonts w:eastAsia="Arial" w:cs="Arial"/>
          <w:sz w:val="24"/>
          <w:szCs w:val="24"/>
        </w:rPr>
        <w:t xml:space="preserve"> responses received during the consultation period.</w:t>
      </w:r>
      <w:r w:rsidR="2E9F8B47" w:rsidRPr="0830614A">
        <w:rPr>
          <w:rFonts w:eastAsia="Arial" w:cs="Arial"/>
          <w:sz w:val="24"/>
          <w:szCs w:val="24"/>
        </w:rPr>
        <w:t xml:space="preserve"> </w:t>
      </w:r>
    </w:p>
    <w:p w14:paraId="09876898" w14:textId="3AB95B50" w:rsidR="333D37F4" w:rsidRPr="00D604EE" w:rsidRDefault="333D37F4" w:rsidP="0830614A">
      <w:pPr>
        <w:rPr>
          <w:rFonts w:eastAsia="Arial" w:cs="Arial"/>
          <w:b/>
          <w:bCs/>
          <w:sz w:val="24"/>
          <w:szCs w:val="24"/>
        </w:rPr>
      </w:pPr>
      <w:r w:rsidRPr="78CCD1C8">
        <w:rPr>
          <w:rFonts w:eastAsia="Arial" w:cs="Arial"/>
          <w:b/>
          <w:bCs/>
          <w:sz w:val="24"/>
          <w:szCs w:val="24"/>
        </w:rPr>
        <w:t>Q</w:t>
      </w:r>
      <w:r w:rsidR="008B2FFD" w:rsidRPr="78CCD1C8">
        <w:rPr>
          <w:rFonts w:eastAsia="Arial" w:cs="Arial"/>
          <w:b/>
          <w:bCs/>
          <w:sz w:val="24"/>
          <w:szCs w:val="24"/>
        </w:rPr>
        <w:t>1</w:t>
      </w:r>
      <w:r w:rsidR="00F6698A">
        <w:rPr>
          <w:rFonts w:eastAsia="Arial" w:cs="Arial"/>
          <w:b/>
          <w:bCs/>
          <w:sz w:val="24"/>
          <w:szCs w:val="24"/>
        </w:rPr>
        <w:t>1</w:t>
      </w:r>
      <w:r w:rsidR="381646EB" w:rsidRPr="78CCD1C8">
        <w:rPr>
          <w:rFonts w:eastAsia="Arial" w:cs="Arial"/>
          <w:b/>
          <w:bCs/>
          <w:sz w:val="24"/>
          <w:szCs w:val="24"/>
        </w:rPr>
        <w:t>.</w:t>
      </w:r>
      <w:r w:rsidRPr="78CCD1C8">
        <w:rPr>
          <w:rFonts w:eastAsia="Arial" w:cs="Arial"/>
          <w:b/>
          <w:bCs/>
          <w:sz w:val="24"/>
          <w:szCs w:val="24"/>
        </w:rPr>
        <w:t xml:space="preserve"> Is there a combination of options which could be employed</w:t>
      </w:r>
      <w:r w:rsidR="76C413E3" w:rsidRPr="78CCD1C8">
        <w:rPr>
          <w:rFonts w:eastAsia="Arial" w:cs="Arial"/>
          <w:b/>
          <w:bCs/>
          <w:sz w:val="24"/>
          <w:szCs w:val="24"/>
        </w:rPr>
        <w:t xml:space="preserve"> to keep the care centres open for residents?</w:t>
      </w:r>
      <w:r w:rsidRPr="78CCD1C8">
        <w:rPr>
          <w:rFonts w:eastAsia="Arial" w:cs="Arial"/>
          <w:b/>
          <w:bCs/>
          <w:sz w:val="24"/>
          <w:szCs w:val="24"/>
        </w:rPr>
        <w:t xml:space="preserve"> </w:t>
      </w:r>
    </w:p>
    <w:p w14:paraId="7F820224" w14:textId="4CDEBDCE" w:rsidR="143DD25B" w:rsidRDefault="006B59B5" w:rsidP="19A55074">
      <w:pPr>
        <w:rPr>
          <w:rFonts w:eastAsia="Arial" w:cs="Arial"/>
          <w:sz w:val="24"/>
          <w:szCs w:val="24"/>
        </w:rPr>
      </w:pPr>
      <w:r w:rsidRPr="00D604EE">
        <w:rPr>
          <w:rFonts w:eastAsia="Arial" w:cs="Arial"/>
          <w:sz w:val="24"/>
          <w:szCs w:val="24"/>
        </w:rPr>
        <w:t>A:</w:t>
      </w:r>
      <w:r w:rsidR="0C2562D2" w:rsidRPr="00D604EE">
        <w:rPr>
          <w:rFonts w:eastAsia="Arial" w:cs="Arial"/>
          <w:sz w:val="24"/>
          <w:szCs w:val="24"/>
        </w:rPr>
        <w:t xml:space="preserve"> </w:t>
      </w:r>
      <w:r w:rsidR="0C2562D2" w:rsidRPr="273ACEE5">
        <w:rPr>
          <w:rFonts w:eastAsia="Arial" w:cs="Arial"/>
          <w:sz w:val="24"/>
          <w:szCs w:val="24"/>
        </w:rPr>
        <w:t xml:space="preserve">The care centre review will consider future options for how the services can be delivered as efficiently as possible to support citizens to live a quality life. Savings are expected to be delivered from this </w:t>
      </w:r>
      <w:r w:rsidR="45460DCE" w:rsidRPr="273ACEE5">
        <w:rPr>
          <w:rFonts w:eastAsia="Arial" w:cs="Arial"/>
          <w:sz w:val="24"/>
          <w:szCs w:val="24"/>
        </w:rPr>
        <w:t>review;</w:t>
      </w:r>
      <w:r w:rsidR="0C2562D2" w:rsidRPr="273ACEE5">
        <w:rPr>
          <w:rFonts w:eastAsia="Arial" w:cs="Arial"/>
          <w:sz w:val="24"/>
          <w:szCs w:val="24"/>
        </w:rPr>
        <w:t xml:space="preserve"> however, this could be from one of the twelve options suggested or from a combination of the option</w:t>
      </w:r>
      <w:r w:rsidR="0F928072" w:rsidRPr="273ACEE5">
        <w:rPr>
          <w:rFonts w:eastAsia="Arial" w:cs="Arial"/>
          <w:sz w:val="24"/>
          <w:szCs w:val="24"/>
        </w:rPr>
        <w:t xml:space="preserve">s or from an alternative </w:t>
      </w:r>
      <w:r w:rsidR="15839287" w:rsidRPr="273ACEE5">
        <w:rPr>
          <w:rFonts w:eastAsia="Arial" w:cs="Arial"/>
          <w:sz w:val="24"/>
          <w:szCs w:val="24"/>
        </w:rPr>
        <w:t xml:space="preserve">option which may have been put forward during the consultation process. </w:t>
      </w:r>
    </w:p>
    <w:p w14:paraId="1A218C51" w14:textId="73F0EA52" w:rsidR="5383BEA2" w:rsidRDefault="3C7B99D4" w:rsidP="0830614A">
      <w:pPr>
        <w:rPr>
          <w:rFonts w:eastAsia="Arial" w:cs="Arial"/>
          <w:b/>
          <w:bCs/>
          <w:sz w:val="24"/>
          <w:szCs w:val="24"/>
        </w:rPr>
      </w:pPr>
      <w:r w:rsidRPr="78CCD1C8">
        <w:rPr>
          <w:rFonts w:eastAsia="Arial" w:cs="Arial"/>
          <w:b/>
          <w:bCs/>
          <w:sz w:val="24"/>
          <w:szCs w:val="24"/>
        </w:rPr>
        <w:t>Q</w:t>
      </w:r>
      <w:r w:rsidR="00FA61FF" w:rsidRPr="78CCD1C8">
        <w:rPr>
          <w:rFonts w:eastAsia="Arial" w:cs="Arial"/>
          <w:b/>
          <w:bCs/>
          <w:sz w:val="24"/>
          <w:szCs w:val="24"/>
        </w:rPr>
        <w:t>1</w:t>
      </w:r>
      <w:r w:rsidR="00F6698A">
        <w:rPr>
          <w:rFonts w:eastAsia="Arial" w:cs="Arial"/>
          <w:b/>
          <w:bCs/>
          <w:sz w:val="24"/>
          <w:szCs w:val="24"/>
        </w:rPr>
        <w:t>2</w:t>
      </w:r>
      <w:r w:rsidR="21180FE5" w:rsidRPr="78CCD1C8">
        <w:rPr>
          <w:rFonts w:eastAsia="Arial" w:cs="Arial"/>
          <w:b/>
          <w:bCs/>
          <w:sz w:val="24"/>
          <w:szCs w:val="24"/>
        </w:rPr>
        <w:t>.</w:t>
      </w:r>
      <w:r w:rsidRPr="78CCD1C8">
        <w:rPr>
          <w:rFonts w:eastAsia="Arial" w:cs="Arial"/>
          <w:b/>
          <w:bCs/>
          <w:sz w:val="24"/>
          <w:szCs w:val="24"/>
        </w:rPr>
        <w:t xml:space="preserve"> How will you keep residents, and their families informed?</w:t>
      </w:r>
    </w:p>
    <w:p w14:paraId="1FC7DBAB" w14:textId="7717B6F3" w:rsidR="1BC89977" w:rsidRPr="006B59B5" w:rsidRDefault="00D604EE" w:rsidP="00D604EE">
      <w:pPr>
        <w:rPr>
          <w:rFonts w:eastAsia="Arial" w:cs="Arial"/>
          <w:sz w:val="24"/>
          <w:szCs w:val="24"/>
        </w:rPr>
      </w:pPr>
      <w:r w:rsidRPr="00D604EE">
        <w:rPr>
          <w:rFonts w:eastAsia="Arial" w:cs="Arial"/>
          <w:sz w:val="24"/>
          <w:szCs w:val="24"/>
        </w:rPr>
        <w:t>A:</w:t>
      </w:r>
      <w:r w:rsidRPr="00D604EE">
        <w:rPr>
          <w:rFonts w:eastAsia="Arial" w:cs="Arial"/>
          <w:b/>
          <w:bCs/>
          <w:sz w:val="24"/>
          <w:szCs w:val="24"/>
        </w:rPr>
        <w:t xml:space="preserve"> </w:t>
      </w:r>
      <w:r w:rsidR="073E2571" w:rsidRPr="006B59B5">
        <w:rPr>
          <w:rFonts w:eastAsia="Arial" w:cs="Arial"/>
          <w:sz w:val="24"/>
          <w:szCs w:val="24"/>
        </w:rPr>
        <w:t>Citizens</w:t>
      </w:r>
      <w:r w:rsidR="497F646D" w:rsidRPr="006B59B5">
        <w:rPr>
          <w:rFonts w:eastAsia="Arial" w:cs="Arial"/>
          <w:sz w:val="24"/>
          <w:szCs w:val="24"/>
        </w:rPr>
        <w:t>,</w:t>
      </w:r>
      <w:r w:rsidR="497F646D" w:rsidRPr="006B59B5">
        <w:rPr>
          <w:rFonts w:eastAsia="Arial" w:cs="Arial"/>
          <w:color w:val="000000" w:themeColor="text1"/>
          <w:sz w:val="24"/>
          <w:szCs w:val="24"/>
        </w:rPr>
        <w:t xml:space="preserve"> </w:t>
      </w:r>
      <w:r w:rsidR="6800A178" w:rsidRPr="006B59B5">
        <w:rPr>
          <w:rFonts w:eastAsia="Arial" w:cs="Arial"/>
          <w:sz w:val="24"/>
          <w:szCs w:val="24"/>
        </w:rPr>
        <w:t>relatives,</w:t>
      </w:r>
      <w:r w:rsidR="497F646D" w:rsidRPr="006B59B5">
        <w:rPr>
          <w:rFonts w:eastAsia="Arial" w:cs="Arial"/>
          <w:sz w:val="24"/>
          <w:szCs w:val="24"/>
        </w:rPr>
        <w:t xml:space="preserve"> and advocates will be kept fully informed throughout the entire consultation process</w:t>
      </w:r>
      <w:r w:rsidR="00032E54">
        <w:rPr>
          <w:rFonts w:eastAsia="Arial" w:cs="Arial"/>
          <w:sz w:val="24"/>
          <w:szCs w:val="24"/>
        </w:rPr>
        <w:t xml:space="preserve">, post consultation </w:t>
      </w:r>
      <w:r w:rsidR="00DC0E96" w:rsidRPr="006B59B5">
        <w:rPr>
          <w:rFonts w:eastAsia="Arial" w:cs="Arial"/>
          <w:sz w:val="24"/>
          <w:szCs w:val="24"/>
        </w:rPr>
        <w:t xml:space="preserve">and following the Cabinet decision in March 2025. </w:t>
      </w:r>
    </w:p>
    <w:sectPr w:rsidR="1BC89977" w:rsidRPr="006B59B5">
      <w:headerReference w:type="default" r:id="rId16"/>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236A" w14:textId="77777777" w:rsidR="006C281D" w:rsidRDefault="006C281D" w:rsidP="006E0625">
      <w:pPr>
        <w:spacing w:after="0" w:line="240" w:lineRule="auto"/>
      </w:pPr>
      <w:r>
        <w:separator/>
      </w:r>
    </w:p>
  </w:endnote>
  <w:endnote w:type="continuationSeparator" w:id="0">
    <w:p w14:paraId="2C478140" w14:textId="77777777" w:rsidR="006C281D" w:rsidRDefault="006C281D" w:rsidP="006E0625">
      <w:pPr>
        <w:spacing w:after="0" w:line="240" w:lineRule="auto"/>
      </w:pPr>
      <w:r>
        <w:continuationSeparator/>
      </w:r>
    </w:p>
  </w:endnote>
  <w:endnote w:type="continuationNotice" w:id="1">
    <w:p w14:paraId="136D24E5" w14:textId="77777777" w:rsidR="006C281D" w:rsidRDefault="006C28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unito">
    <w:charset w:val="00"/>
    <w:family w:val="auto"/>
    <w:pitch w:val="variable"/>
    <w:sig w:usb0="A00002FF" w:usb1="5000204B" w:usb2="00000000" w:usb3="00000000" w:csb0="00000197" w:csb1="00000000"/>
  </w:font>
  <w:font w:name="Roboto">
    <w:charset w:val="00"/>
    <w:family w:val="auto"/>
    <w:pitch w:val="variable"/>
    <w:sig w:usb0="E0000AFF" w:usb1="5000217F" w:usb2="00000021" w:usb3="00000000" w:csb0="0000019F" w:csb1="00000000"/>
  </w:font>
  <w:font w:name="Aptos Narrow">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B546C" w14:textId="12A312E6" w:rsidR="006E0625" w:rsidRDefault="006E0625">
    <w:pPr>
      <w:pStyle w:val="Footer"/>
    </w:pPr>
    <w:r>
      <w:rPr>
        <w:noProof/>
        <w14:ligatures w14:val="standardContextual"/>
      </w:rPr>
      <mc:AlternateContent>
        <mc:Choice Requires="wps">
          <w:drawing>
            <wp:anchor distT="0" distB="0" distL="0" distR="0" simplePos="0" relativeHeight="251658241" behindDoc="0" locked="0" layoutInCell="1" allowOverlap="1" wp14:anchorId="1518BEC6" wp14:editId="5F7F02D6">
              <wp:simplePos x="635" y="635"/>
              <wp:positionH relativeFrom="page">
                <wp:align>center</wp:align>
              </wp:positionH>
              <wp:positionV relativeFrom="page">
                <wp:align>bottom</wp:align>
              </wp:positionV>
              <wp:extent cx="459740" cy="368300"/>
              <wp:effectExtent l="0" t="0" r="16510" b="0"/>
              <wp:wrapNone/>
              <wp:docPr id="142586820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300"/>
                      </a:xfrm>
                      <a:prstGeom prst="rect">
                        <a:avLst/>
                      </a:prstGeom>
                      <a:noFill/>
                      <a:ln>
                        <a:noFill/>
                      </a:ln>
                    </wps:spPr>
                    <wps:txbx>
                      <w:txbxContent>
                        <w:p w14:paraId="4F6FBF31" w14:textId="0D069013" w:rsidR="006E0625" w:rsidRPr="006E0625" w:rsidRDefault="006E0625" w:rsidP="006E0625">
                          <w:pPr>
                            <w:spacing w:after="0"/>
                            <w:rPr>
                              <w:rFonts w:ascii="Calibri" w:eastAsia="Calibri" w:hAnsi="Calibri" w:cs="Calibri"/>
                              <w:noProof/>
                              <w:color w:val="000000"/>
                            </w:rPr>
                          </w:pPr>
                          <w:r w:rsidRPr="006E062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18BEC6" id="_x0000_t202" coordsize="21600,21600" o:spt="202" path="m,l,21600r21600,l21600,xe">
              <v:stroke joinstyle="miter"/>
              <v:path gradientshapeok="t" o:connecttype="rect"/>
            </v:shapetype>
            <v:shape id="Text Box 2" o:spid="_x0000_s1026" type="#_x0000_t202" alt="OFFICIAL" style="position:absolute;left:0;text-align:left;margin-left:0;margin-top:0;width:36.2pt;height:29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" filled="f" stroked="f">
              <v:textbox style="mso-fit-shape-to-text:t" inset="0,0,0,15pt">
                <w:txbxContent>
                  <w:p w14:paraId="4F6FBF31" w14:textId="0D069013" w:rsidR="006E0625" w:rsidRPr="006E0625" w:rsidRDefault="006E0625" w:rsidP="006E0625">
                    <w:pPr>
                      <w:spacing w:after="0"/>
                      <w:rPr>
                        <w:rFonts w:ascii="Calibri" w:eastAsia="Calibri" w:hAnsi="Calibri" w:cs="Calibri"/>
                        <w:noProof/>
                        <w:color w:val="000000"/>
                      </w:rPr>
                    </w:pPr>
                    <w:r w:rsidRPr="006E0625">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C1EE1" w14:textId="047AEF87" w:rsidR="00D604EE" w:rsidRDefault="00D604EE" w:rsidP="0830614A">
    <w:pPr>
      <w:pStyle w:val="Footer"/>
      <w:jc w:val="center"/>
      <w:rPr>
        <w:noProof/>
      </w:rPr>
    </w:pPr>
    <w:r>
      <w:fldChar w:fldCharType="begin"/>
    </w:r>
    <w:r>
      <w:instrText>PAGE</w:instrText>
    </w:r>
    <w:r>
      <w:fldChar w:fldCharType="separate"/>
    </w:r>
    <w:r w:rsidR="00C914D5">
      <w:rPr>
        <w:noProof/>
      </w:rPr>
      <w:t>1</w:t>
    </w:r>
    <w:r>
      <w:fldChar w:fldCharType="end"/>
    </w:r>
  </w:p>
  <w:p w14:paraId="0664EDED" w14:textId="1FD37C16" w:rsidR="006E0625" w:rsidRDefault="006E0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B7E3" w14:textId="3EA8D2B1" w:rsidR="006E0625" w:rsidRDefault="006E0625">
    <w:pPr>
      <w:pStyle w:val="Footer"/>
    </w:pPr>
    <w:r>
      <w:rPr>
        <w:noProof/>
        <w14:ligatures w14:val="standardContextual"/>
      </w:rPr>
      <mc:AlternateContent>
        <mc:Choice Requires="wps">
          <w:drawing>
            <wp:anchor distT="0" distB="0" distL="0" distR="0" simplePos="0" relativeHeight="251658240" behindDoc="0" locked="0" layoutInCell="1" allowOverlap="1" wp14:anchorId="6DA79B27" wp14:editId="478070FE">
              <wp:simplePos x="635" y="635"/>
              <wp:positionH relativeFrom="page">
                <wp:align>center</wp:align>
              </wp:positionH>
              <wp:positionV relativeFrom="page">
                <wp:align>bottom</wp:align>
              </wp:positionV>
              <wp:extent cx="459740" cy="368300"/>
              <wp:effectExtent l="0" t="0" r="16510" b="0"/>
              <wp:wrapNone/>
              <wp:docPr id="19196587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68300"/>
                      </a:xfrm>
                      <a:prstGeom prst="rect">
                        <a:avLst/>
                      </a:prstGeom>
                      <a:noFill/>
                      <a:ln>
                        <a:noFill/>
                      </a:ln>
                    </wps:spPr>
                    <wps:txbx>
                      <w:txbxContent>
                        <w:p w14:paraId="4F72C57E" w14:textId="010F4413" w:rsidR="006E0625" w:rsidRPr="006E0625" w:rsidRDefault="006E0625" w:rsidP="006E0625">
                          <w:pPr>
                            <w:spacing w:after="0"/>
                            <w:rPr>
                              <w:rFonts w:ascii="Calibri" w:eastAsia="Calibri" w:hAnsi="Calibri" w:cs="Calibri"/>
                              <w:noProof/>
                              <w:color w:val="000000"/>
                            </w:rPr>
                          </w:pPr>
                          <w:r w:rsidRPr="006E0625">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79B27" id="_x0000_t202" coordsize="21600,21600" o:spt="202" path="m,l,21600r21600,l21600,xe">
              <v:stroke joinstyle="miter"/>
              <v:path gradientshapeok="t" o:connecttype="rect"/>
            </v:shapetype>
            <v:shape id="Text Box 1" o:spid="_x0000_s1027" type="#_x0000_t202" alt="OFFICIAL" style="position:absolute;left:0;text-align:left;margin-left:0;margin-top:0;width:36.2pt;height:29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" filled="f" stroked="f">
              <v:textbox style="mso-fit-shape-to-text:t" inset="0,0,0,15pt">
                <w:txbxContent>
                  <w:p w14:paraId="4F72C57E" w14:textId="010F4413" w:rsidR="006E0625" w:rsidRPr="006E0625" w:rsidRDefault="006E0625" w:rsidP="006E0625">
                    <w:pPr>
                      <w:spacing w:after="0"/>
                      <w:rPr>
                        <w:rFonts w:ascii="Calibri" w:eastAsia="Calibri" w:hAnsi="Calibri" w:cs="Calibri"/>
                        <w:noProof/>
                        <w:color w:val="000000"/>
                      </w:rPr>
                    </w:pPr>
                    <w:r w:rsidRPr="006E0625">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F034" w14:textId="77777777" w:rsidR="006C281D" w:rsidRDefault="006C281D" w:rsidP="006E0625">
      <w:pPr>
        <w:spacing w:after="0" w:line="240" w:lineRule="auto"/>
      </w:pPr>
      <w:r>
        <w:separator/>
      </w:r>
    </w:p>
  </w:footnote>
  <w:footnote w:type="continuationSeparator" w:id="0">
    <w:p w14:paraId="32AAF367" w14:textId="77777777" w:rsidR="006C281D" w:rsidRDefault="006C281D" w:rsidP="006E0625">
      <w:pPr>
        <w:spacing w:after="0" w:line="240" w:lineRule="auto"/>
      </w:pPr>
      <w:r>
        <w:continuationSeparator/>
      </w:r>
    </w:p>
  </w:footnote>
  <w:footnote w:type="continuationNotice" w:id="1">
    <w:p w14:paraId="7068D5F1" w14:textId="77777777" w:rsidR="006C281D" w:rsidRDefault="006C28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4ED40" w14:textId="26DFB152" w:rsidR="006E0625" w:rsidRDefault="006E0625">
    <w:pPr>
      <w:pStyle w:val="Header"/>
    </w:pPr>
    <w:r w:rsidRPr="00735296">
      <w:rPr>
        <w:rFonts w:cs="Arial"/>
        <w:noProof/>
        <w:sz w:val="24"/>
        <w:szCs w:val="24"/>
      </w:rPr>
      <w:drawing>
        <wp:inline distT="0" distB="0" distL="0" distR="0" wp14:anchorId="779523C0" wp14:editId="2F89710A">
          <wp:extent cx="2847975" cy="647700"/>
          <wp:effectExtent l="0" t="0" r="9525" b="0"/>
          <wp:docPr id="8" name="Picture 8" descr="BCC_logo_black_offic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office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647700"/>
                  </a:xfrm>
                  <a:prstGeom prst="rect">
                    <a:avLst/>
                  </a:prstGeom>
                  <a:noFill/>
                  <a:ln>
                    <a:noFill/>
                  </a:ln>
                </pic:spPr>
              </pic:pic>
            </a:graphicData>
          </a:graphic>
        </wp:inline>
      </w:drawing>
    </w:r>
  </w:p>
  <w:p w14:paraId="6B6F946B" w14:textId="77777777" w:rsidR="006E0625" w:rsidRDefault="006E0625">
    <w:pPr>
      <w:pStyle w:val="Header"/>
    </w:pPr>
  </w:p>
</w:hdr>
</file>

<file path=word/intelligence2.xml><?xml version="1.0" encoding="utf-8"?>
<int2:intelligence xmlns:int2="http://schemas.microsoft.com/office/intelligence/2020/intelligence" xmlns:oel="http://schemas.microsoft.com/office/2019/extlst">
  <int2:observations>
    <int2:textHash int2:hashCode="VOakhFbhF6oZ/M" int2:id="GbCa5ep7">
      <int2:state int2:value="Rejected" int2:type="AugLoop_Text_Critique"/>
    </int2:textHash>
    <int2:bookmark int2:bookmarkName="_Int_CvdTFeKa" int2:invalidationBookmarkName="" int2:hashCode="j/dgK/o7KtWJiv" int2:id="8ZdAxMU6">
      <int2:state int2:value="Rejected" int2:type="AugLoop_Text_Critique"/>
    </int2:bookmark>
    <int2:bookmark int2:bookmarkName="_Int_mVb7TxL2" int2:invalidationBookmarkName="" int2:hashCode="mf6iPAADYUcyXl" int2:id="2V9P7ZUM">
      <int2:state int2:value="Rejected" int2:type="AugLoop_Text_Critique"/>
    </int2:bookmark>
    <int2:bookmark int2:bookmarkName="_Int_ghga13ed" int2:invalidationBookmarkName="" int2:hashCode="mf6iPAADYUcyXl" int2:id="fOpZ9xYm">
      <int2:state int2:value="Rejected" int2:type="AugLoop_Text_Critique"/>
    </int2:bookmark>
    <int2:bookmark int2:bookmarkName="_Int_bAnfsDfv" int2:invalidationBookmarkName="" int2:hashCode="mf6iPAADYUcyXl" int2:id="QCOEJkb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0B5B"/>
    <w:multiLevelType w:val="hybridMultilevel"/>
    <w:tmpl w:val="869EF944"/>
    <w:lvl w:ilvl="0" w:tplc="4838F2B6">
      <w:start w:val="1"/>
      <w:numFmt w:val="upperLetter"/>
      <w:lvlText w:val="%1."/>
      <w:lvlJc w:val="left"/>
      <w:pPr>
        <w:ind w:left="720" w:hanging="360"/>
      </w:pPr>
    </w:lvl>
    <w:lvl w:ilvl="1" w:tplc="BDB2E782">
      <w:start w:val="1"/>
      <w:numFmt w:val="lowerLetter"/>
      <w:lvlText w:val="%2."/>
      <w:lvlJc w:val="left"/>
      <w:pPr>
        <w:ind w:left="1440" w:hanging="360"/>
      </w:pPr>
    </w:lvl>
    <w:lvl w:ilvl="2" w:tplc="E58CB68E">
      <w:start w:val="1"/>
      <w:numFmt w:val="lowerRoman"/>
      <w:lvlText w:val="%3."/>
      <w:lvlJc w:val="right"/>
      <w:pPr>
        <w:ind w:left="2160" w:hanging="180"/>
      </w:pPr>
    </w:lvl>
    <w:lvl w:ilvl="3" w:tplc="D99E102A">
      <w:start w:val="1"/>
      <w:numFmt w:val="decimal"/>
      <w:lvlText w:val="%4."/>
      <w:lvlJc w:val="left"/>
      <w:pPr>
        <w:ind w:left="2880" w:hanging="360"/>
      </w:pPr>
    </w:lvl>
    <w:lvl w:ilvl="4" w:tplc="5EDA5730">
      <w:start w:val="1"/>
      <w:numFmt w:val="lowerLetter"/>
      <w:lvlText w:val="%5."/>
      <w:lvlJc w:val="left"/>
      <w:pPr>
        <w:ind w:left="3600" w:hanging="360"/>
      </w:pPr>
    </w:lvl>
    <w:lvl w:ilvl="5" w:tplc="50ECC614">
      <w:start w:val="1"/>
      <w:numFmt w:val="lowerRoman"/>
      <w:lvlText w:val="%6."/>
      <w:lvlJc w:val="right"/>
      <w:pPr>
        <w:ind w:left="4320" w:hanging="180"/>
      </w:pPr>
    </w:lvl>
    <w:lvl w:ilvl="6" w:tplc="A45CE3F6">
      <w:start w:val="1"/>
      <w:numFmt w:val="decimal"/>
      <w:lvlText w:val="%7."/>
      <w:lvlJc w:val="left"/>
      <w:pPr>
        <w:ind w:left="5040" w:hanging="360"/>
      </w:pPr>
    </w:lvl>
    <w:lvl w:ilvl="7" w:tplc="F5740B0A">
      <w:start w:val="1"/>
      <w:numFmt w:val="lowerLetter"/>
      <w:lvlText w:val="%8."/>
      <w:lvlJc w:val="left"/>
      <w:pPr>
        <w:ind w:left="5760" w:hanging="360"/>
      </w:pPr>
    </w:lvl>
    <w:lvl w:ilvl="8" w:tplc="DCE02F2A">
      <w:start w:val="1"/>
      <w:numFmt w:val="lowerRoman"/>
      <w:lvlText w:val="%9."/>
      <w:lvlJc w:val="right"/>
      <w:pPr>
        <w:ind w:left="6480" w:hanging="180"/>
      </w:pPr>
    </w:lvl>
  </w:abstractNum>
  <w:abstractNum w:abstractNumId="1" w15:restartNumberingAfterBreak="0">
    <w:nsid w:val="19ECF3AC"/>
    <w:multiLevelType w:val="hybridMultilevel"/>
    <w:tmpl w:val="02920504"/>
    <w:lvl w:ilvl="0" w:tplc="B058916C">
      <w:start w:val="1"/>
      <w:numFmt w:val="upperLetter"/>
      <w:lvlText w:val="%1."/>
      <w:lvlJc w:val="left"/>
      <w:pPr>
        <w:ind w:left="720" w:hanging="360"/>
      </w:pPr>
    </w:lvl>
    <w:lvl w:ilvl="1" w:tplc="78D4E140">
      <w:start w:val="1"/>
      <w:numFmt w:val="lowerLetter"/>
      <w:lvlText w:val="%2."/>
      <w:lvlJc w:val="left"/>
      <w:pPr>
        <w:ind w:left="1440" w:hanging="360"/>
      </w:pPr>
    </w:lvl>
    <w:lvl w:ilvl="2" w:tplc="F590402A">
      <w:start w:val="1"/>
      <w:numFmt w:val="lowerRoman"/>
      <w:lvlText w:val="%3."/>
      <w:lvlJc w:val="right"/>
      <w:pPr>
        <w:ind w:left="2160" w:hanging="180"/>
      </w:pPr>
    </w:lvl>
    <w:lvl w:ilvl="3" w:tplc="FD10F7AE">
      <w:start w:val="1"/>
      <w:numFmt w:val="decimal"/>
      <w:lvlText w:val="%4."/>
      <w:lvlJc w:val="left"/>
      <w:pPr>
        <w:ind w:left="2880" w:hanging="360"/>
      </w:pPr>
    </w:lvl>
    <w:lvl w:ilvl="4" w:tplc="4F1A0314">
      <w:start w:val="1"/>
      <w:numFmt w:val="lowerLetter"/>
      <w:lvlText w:val="%5."/>
      <w:lvlJc w:val="left"/>
      <w:pPr>
        <w:ind w:left="3600" w:hanging="360"/>
      </w:pPr>
    </w:lvl>
    <w:lvl w:ilvl="5" w:tplc="97680D16">
      <w:start w:val="1"/>
      <w:numFmt w:val="lowerRoman"/>
      <w:lvlText w:val="%6."/>
      <w:lvlJc w:val="right"/>
      <w:pPr>
        <w:ind w:left="4320" w:hanging="180"/>
      </w:pPr>
    </w:lvl>
    <w:lvl w:ilvl="6" w:tplc="74EA9BEA">
      <w:start w:val="1"/>
      <w:numFmt w:val="decimal"/>
      <w:lvlText w:val="%7."/>
      <w:lvlJc w:val="left"/>
      <w:pPr>
        <w:ind w:left="5040" w:hanging="360"/>
      </w:pPr>
    </w:lvl>
    <w:lvl w:ilvl="7" w:tplc="C9C882FA">
      <w:start w:val="1"/>
      <w:numFmt w:val="lowerLetter"/>
      <w:lvlText w:val="%8."/>
      <w:lvlJc w:val="left"/>
      <w:pPr>
        <w:ind w:left="5760" w:hanging="360"/>
      </w:pPr>
    </w:lvl>
    <w:lvl w:ilvl="8" w:tplc="3B22F70E">
      <w:start w:val="1"/>
      <w:numFmt w:val="lowerRoman"/>
      <w:lvlText w:val="%9."/>
      <w:lvlJc w:val="right"/>
      <w:pPr>
        <w:ind w:left="6480" w:hanging="180"/>
      </w:pPr>
    </w:lvl>
  </w:abstractNum>
  <w:abstractNum w:abstractNumId="2" w15:restartNumberingAfterBreak="0">
    <w:nsid w:val="2A890524"/>
    <w:multiLevelType w:val="hybridMultilevel"/>
    <w:tmpl w:val="B7EA3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DA6617"/>
    <w:multiLevelType w:val="hybridMultilevel"/>
    <w:tmpl w:val="963037D4"/>
    <w:lvl w:ilvl="0" w:tplc="3DEA8A1E">
      <w:start w:val="1"/>
      <w:numFmt w:val="bullet"/>
      <w:lvlText w:val="•"/>
      <w:lvlJc w:val="left"/>
      <w:pPr>
        <w:tabs>
          <w:tab w:val="num" w:pos="720"/>
        </w:tabs>
        <w:ind w:left="720" w:hanging="360"/>
      </w:pPr>
      <w:rPr>
        <w:rFonts w:ascii="Arial" w:hAnsi="Arial" w:hint="default"/>
      </w:rPr>
    </w:lvl>
    <w:lvl w:ilvl="1" w:tplc="24289850">
      <w:start w:val="1"/>
      <w:numFmt w:val="bullet"/>
      <w:lvlText w:val="•"/>
      <w:lvlJc w:val="left"/>
      <w:pPr>
        <w:tabs>
          <w:tab w:val="num" w:pos="1440"/>
        </w:tabs>
        <w:ind w:left="1440" w:hanging="360"/>
      </w:pPr>
      <w:rPr>
        <w:rFonts w:ascii="Arial" w:hAnsi="Arial" w:hint="default"/>
      </w:rPr>
    </w:lvl>
    <w:lvl w:ilvl="2" w:tplc="DF6E1A6A" w:tentative="1">
      <w:start w:val="1"/>
      <w:numFmt w:val="bullet"/>
      <w:lvlText w:val="•"/>
      <w:lvlJc w:val="left"/>
      <w:pPr>
        <w:tabs>
          <w:tab w:val="num" w:pos="2160"/>
        </w:tabs>
        <w:ind w:left="2160" w:hanging="360"/>
      </w:pPr>
      <w:rPr>
        <w:rFonts w:ascii="Arial" w:hAnsi="Arial" w:hint="default"/>
      </w:rPr>
    </w:lvl>
    <w:lvl w:ilvl="3" w:tplc="ACCA44BC" w:tentative="1">
      <w:start w:val="1"/>
      <w:numFmt w:val="bullet"/>
      <w:lvlText w:val="•"/>
      <w:lvlJc w:val="left"/>
      <w:pPr>
        <w:tabs>
          <w:tab w:val="num" w:pos="2880"/>
        </w:tabs>
        <w:ind w:left="2880" w:hanging="360"/>
      </w:pPr>
      <w:rPr>
        <w:rFonts w:ascii="Arial" w:hAnsi="Arial" w:hint="default"/>
      </w:rPr>
    </w:lvl>
    <w:lvl w:ilvl="4" w:tplc="47EC83D0" w:tentative="1">
      <w:start w:val="1"/>
      <w:numFmt w:val="bullet"/>
      <w:lvlText w:val="•"/>
      <w:lvlJc w:val="left"/>
      <w:pPr>
        <w:tabs>
          <w:tab w:val="num" w:pos="3600"/>
        </w:tabs>
        <w:ind w:left="3600" w:hanging="360"/>
      </w:pPr>
      <w:rPr>
        <w:rFonts w:ascii="Arial" w:hAnsi="Arial" w:hint="default"/>
      </w:rPr>
    </w:lvl>
    <w:lvl w:ilvl="5" w:tplc="67A49CAA" w:tentative="1">
      <w:start w:val="1"/>
      <w:numFmt w:val="bullet"/>
      <w:lvlText w:val="•"/>
      <w:lvlJc w:val="left"/>
      <w:pPr>
        <w:tabs>
          <w:tab w:val="num" w:pos="4320"/>
        </w:tabs>
        <w:ind w:left="4320" w:hanging="360"/>
      </w:pPr>
      <w:rPr>
        <w:rFonts w:ascii="Arial" w:hAnsi="Arial" w:hint="default"/>
      </w:rPr>
    </w:lvl>
    <w:lvl w:ilvl="6" w:tplc="A95A6446" w:tentative="1">
      <w:start w:val="1"/>
      <w:numFmt w:val="bullet"/>
      <w:lvlText w:val="•"/>
      <w:lvlJc w:val="left"/>
      <w:pPr>
        <w:tabs>
          <w:tab w:val="num" w:pos="5040"/>
        </w:tabs>
        <w:ind w:left="5040" w:hanging="360"/>
      </w:pPr>
      <w:rPr>
        <w:rFonts w:ascii="Arial" w:hAnsi="Arial" w:hint="default"/>
      </w:rPr>
    </w:lvl>
    <w:lvl w:ilvl="7" w:tplc="53DA553A" w:tentative="1">
      <w:start w:val="1"/>
      <w:numFmt w:val="bullet"/>
      <w:lvlText w:val="•"/>
      <w:lvlJc w:val="left"/>
      <w:pPr>
        <w:tabs>
          <w:tab w:val="num" w:pos="5760"/>
        </w:tabs>
        <w:ind w:left="5760" w:hanging="360"/>
      </w:pPr>
      <w:rPr>
        <w:rFonts w:ascii="Arial" w:hAnsi="Arial" w:hint="default"/>
      </w:rPr>
    </w:lvl>
    <w:lvl w:ilvl="8" w:tplc="F8CE8E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C56388"/>
    <w:multiLevelType w:val="hybridMultilevel"/>
    <w:tmpl w:val="9E4EB79A"/>
    <w:lvl w:ilvl="0" w:tplc="036CA14E">
      <w:start w:val="1"/>
      <w:numFmt w:val="upperLetter"/>
      <w:lvlText w:val="%1."/>
      <w:lvlJc w:val="left"/>
      <w:pPr>
        <w:ind w:left="720" w:hanging="360"/>
      </w:pPr>
    </w:lvl>
    <w:lvl w:ilvl="1" w:tplc="A18AC56A">
      <w:start w:val="1"/>
      <w:numFmt w:val="lowerLetter"/>
      <w:lvlText w:val="%2."/>
      <w:lvlJc w:val="left"/>
      <w:pPr>
        <w:ind w:left="1440" w:hanging="360"/>
      </w:pPr>
    </w:lvl>
    <w:lvl w:ilvl="2" w:tplc="2738D6A4">
      <w:start w:val="1"/>
      <w:numFmt w:val="lowerRoman"/>
      <w:lvlText w:val="%3."/>
      <w:lvlJc w:val="right"/>
      <w:pPr>
        <w:ind w:left="2160" w:hanging="180"/>
      </w:pPr>
    </w:lvl>
    <w:lvl w:ilvl="3" w:tplc="080C0BCA">
      <w:start w:val="1"/>
      <w:numFmt w:val="decimal"/>
      <w:lvlText w:val="%4."/>
      <w:lvlJc w:val="left"/>
      <w:pPr>
        <w:ind w:left="2880" w:hanging="360"/>
      </w:pPr>
    </w:lvl>
    <w:lvl w:ilvl="4" w:tplc="B6A6A0D4">
      <w:start w:val="1"/>
      <w:numFmt w:val="lowerLetter"/>
      <w:lvlText w:val="%5."/>
      <w:lvlJc w:val="left"/>
      <w:pPr>
        <w:ind w:left="3600" w:hanging="360"/>
      </w:pPr>
    </w:lvl>
    <w:lvl w:ilvl="5" w:tplc="74045372">
      <w:start w:val="1"/>
      <w:numFmt w:val="lowerRoman"/>
      <w:lvlText w:val="%6."/>
      <w:lvlJc w:val="right"/>
      <w:pPr>
        <w:ind w:left="4320" w:hanging="180"/>
      </w:pPr>
    </w:lvl>
    <w:lvl w:ilvl="6" w:tplc="BDB2C986">
      <w:start w:val="1"/>
      <w:numFmt w:val="decimal"/>
      <w:lvlText w:val="%7."/>
      <w:lvlJc w:val="left"/>
      <w:pPr>
        <w:ind w:left="5040" w:hanging="360"/>
      </w:pPr>
    </w:lvl>
    <w:lvl w:ilvl="7" w:tplc="B7023B06">
      <w:start w:val="1"/>
      <w:numFmt w:val="lowerLetter"/>
      <w:lvlText w:val="%8."/>
      <w:lvlJc w:val="left"/>
      <w:pPr>
        <w:ind w:left="5760" w:hanging="360"/>
      </w:pPr>
    </w:lvl>
    <w:lvl w:ilvl="8" w:tplc="C78238AE">
      <w:start w:val="1"/>
      <w:numFmt w:val="lowerRoman"/>
      <w:lvlText w:val="%9."/>
      <w:lvlJc w:val="right"/>
      <w:pPr>
        <w:ind w:left="6480" w:hanging="180"/>
      </w:pPr>
    </w:lvl>
  </w:abstractNum>
  <w:abstractNum w:abstractNumId="5" w15:restartNumberingAfterBreak="0">
    <w:nsid w:val="600A1F86"/>
    <w:multiLevelType w:val="hybridMultilevel"/>
    <w:tmpl w:val="0FD244B4"/>
    <w:lvl w:ilvl="0" w:tplc="FEE88CE2">
      <w:start w:val="1"/>
      <w:numFmt w:val="upperLetter"/>
      <w:lvlText w:val="%1."/>
      <w:lvlJc w:val="left"/>
      <w:pPr>
        <w:ind w:left="720" w:hanging="360"/>
      </w:pPr>
    </w:lvl>
    <w:lvl w:ilvl="1" w:tplc="6338F770">
      <w:start w:val="1"/>
      <w:numFmt w:val="lowerLetter"/>
      <w:lvlText w:val="%2."/>
      <w:lvlJc w:val="left"/>
      <w:pPr>
        <w:ind w:left="1440" w:hanging="360"/>
      </w:pPr>
    </w:lvl>
    <w:lvl w:ilvl="2" w:tplc="50901234">
      <w:start w:val="1"/>
      <w:numFmt w:val="lowerRoman"/>
      <w:lvlText w:val="%3."/>
      <w:lvlJc w:val="right"/>
      <w:pPr>
        <w:ind w:left="2160" w:hanging="180"/>
      </w:pPr>
    </w:lvl>
    <w:lvl w:ilvl="3" w:tplc="CE124686">
      <w:start w:val="1"/>
      <w:numFmt w:val="decimal"/>
      <w:lvlText w:val="%4."/>
      <w:lvlJc w:val="left"/>
      <w:pPr>
        <w:ind w:left="2880" w:hanging="360"/>
      </w:pPr>
    </w:lvl>
    <w:lvl w:ilvl="4" w:tplc="F5045870">
      <w:start w:val="1"/>
      <w:numFmt w:val="lowerLetter"/>
      <w:lvlText w:val="%5."/>
      <w:lvlJc w:val="left"/>
      <w:pPr>
        <w:ind w:left="3600" w:hanging="360"/>
      </w:pPr>
    </w:lvl>
    <w:lvl w:ilvl="5" w:tplc="1DB2B894">
      <w:start w:val="1"/>
      <w:numFmt w:val="lowerRoman"/>
      <w:lvlText w:val="%6."/>
      <w:lvlJc w:val="right"/>
      <w:pPr>
        <w:ind w:left="4320" w:hanging="180"/>
      </w:pPr>
    </w:lvl>
    <w:lvl w:ilvl="6" w:tplc="A96E5374">
      <w:start w:val="1"/>
      <w:numFmt w:val="decimal"/>
      <w:lvlText w:val="%7."/>
      <w:lvlJc w:val="left"/>
      <w:pPr>
        <w:ind w:left="5040" w:hanging="360"/>
      </w:pPr>
    </w:lvl>
    <w:lvl w:ilvl="7" w:tplc="F0CA3F80">
      <w:start w:val="1"/>
      <w:numFmt w:val="lowerLetter"/>
      <w:lvlText w:val="%8."/>
      <w:lvlJc w:val="left"/>
      <w:pPr>
        <w:ind w:left="5760" w:hanging="360"/>
      </w:pPr>
    </w:lvl>
    <w:lvl w:ilvl="8" w:tplc="6F8E278E">
      <w:start w:val="1"/>
      <w:numFmt w:val="lowerRoman"/>
      <w:lvlText w:val="%9."/>
      <w:lvlJc w:val="right"/>
      <w:pPr>
        <w:ind w:left="6480" w:hanging="180"/>
      </w:pPr>
    </w:lvl>
  </w:abstractNum>
  <w:abstractNum w:abstractNumId="6" w15:restartNumberingAfterBreak="0">
    <w:nsid w:val="6D8307D4"/>
    <w:multiLevelType w:val="hybridMultilevel"/>
    <w:tmpl w:val="A52C0C76"/>
    <w:lvl w:ilvl="0" w:tplc="21062AFE">
      <w:start w:val="1"/>
      <w:numFmt w:val="upperLetter"/>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9EC353"/>
    <w:multiLevelType w:val="hybridMultilevel"/>
    <w:tmpl w:val="5E985D98"/>
    <w:lvl w:ilvl="0" w:tplc="248A1866">
      <w:start w:val="1"/>
      <w:numFmt w:val="upperLetter"/>
      <w:lvlText w:val="%1."/>
      <w:lvlJc w:val="left"/>
      <w:pPr>
        <w:ind w:left="720" w:hanging="360"/>
      </w:pPr>
    </w:lvl>
    <w:lvl w:ilvl="1" w:tplc="67EE6F74">
      <w:start w:val="1"/>
      <w:numFmt w:val="lowerLetter"/>
      <w:lvlText w:val="%2."/>
      <w:lvlJc w:val="left"/>
      <w:pPr>
        <w:ind w:left="1440" w:hanging="360"/>
      </w:pPr>
    </w:lvl>
    <w:lvl w:ilvl="2" w:tplc="57EC5A9A">
      <w:start w:val="1"/>
      <w:numFmt w:val="lowerRoman"/>
      <w:lvlText w:val="%3."/>
      <w:lvlJc w:val="right"/>
      <w:pPr>
        <w:ind w:left="2160" w:hanging="180"/>
      </w:pPr>
    </w:lvl>
    <w:lvl w:ilvl="3" w:tplc="4D2AD19A">
      <w:start w:val="1"/>
      <w:numFmt w:val="decimal"/>
      <w:lvlText w:val="%4."/>
      <w:lvlJc w:val="left"/>
      <w:pPr>
        <w:ind w:left="2880" w:hanging="360"/>
      </w:pPr>
    </w:lvl>
    <w:lvl w:ilvl="4" w:tplc="8E92D992">
      <w:start w:val="1"/>
      <w:numFmt w:val="lowerLetter"/>
      <w:lvlText w:val="%5."/>
      <w:lvlJc w:val="left"/>
      <w:pPr>
        <w:ind w:left="3600" w:hanging="360"/>
      </w:pPr>
    </w:lvl>
    <w:lvl w:ilvl="5" w:tplc="621C568E">
      <w:start w:val="1"/>
      <w:numFmt w:val="lowerRoman"/>
      <w:lvlText w:val="%6."/>
      <w:lvlJc w:val="right"/>
      <w:pPr>
        <w:ind w:left="4320" w:hanging="180"/>
      </w:pPr>
    </w:lvl>
    <w:lvl w:ilvl="6" w:tplc="16D0AE54">
      <w:start w:val="1"/>
      <w:numFmt w:val="decimal"/>
      <w:lvlText w:val="%7."/>
      <w:lvlJc w:val="left"/>
      <w:pPr>
        <w:ind w:left="5040" w:hanging="360"/>
      </w:pPr>
    </w:lvl>
    <w:lvl w:ilvl="7" w:tplc="4C2CC32C">
      <w:start w:val="1"/>
      <w:numFmt w:val="lowerLetter"/>
      <w:lvlText w:val="%8."/>
      <w:lvlJc w:val="left"/>
      <w:pPr>
        <w:ind w:left="5760" w:hanging="360"/>
      </w:pPr>
    </w:lvl>
    <w:lvl w:ilvl="8" w:tplc="040CBF7E">
      <w:start w:val="1"/>
      <w:numFmt w:val="lowerRoman"/>
      <w:lvlText w:val="%9."/>
      <w:lvlJc w:val="right"/>
      <w:pPr>
        <w:ind w:left="6480" w:hanging="180"/>
      </w:pPr>
    </w:lvl>
  </w:abstractNum>
  <w:abstractNum w:abstractNumId="8" w15:restartNumberingAfterBreak="0">
    <w:nsid w:val="70423F62"/>
    <w:multiLevelType w:val="hybridMultilevel"/>
    <w:tmpl w:val="A04E3F3C"/>
    <w:lvl w:ilvl="0" w:tplc="64D821FC">
      <w:start w:val="1"/>
      <w:numFmt w:val="bullet"/>
      <w:lvlText w:val=""/>
      <w:lvlJc w:val="left"/>
      <w:pPr>
        <w:ind w:left="720" w:hanging="360"/>
      </w:pPr>
      <w:rPr>
        <w:rFonts w:ascii="Symbol" w:hAnsi="Symbol" w:hint="default"/>
      </w:rPr>
    </w:lvl>
    <w:lvl w:ilvl="1" w:tplc="486CDE8C">
      <w:start w:val="1"/>
      <w:numFmt w:val="bullet"/>
      <w:lvlText w:val="o"/>
      <w:lvlJc w:val="left"/>
      <w:pPr>
        <w:ind w:left="1440" w:hanging="360"/>
      </w:pPr>
      <w:rPr>
        <w:rFonts w:ascii="Courier New" w:hAnsi="Courier New" w:hint="default"/>
      </w:rPr>
    </w:lvl>
    <w:lvl w:ilvl="2" w:tplc="4D54F3EE">
      <w:start w:val="1"/>
      <w:numFmt w:val="bullet"/>
      <w:lvlText w:val=""/>
      <w:lvlJc w:val="left"/>
      <w:pPr>
        <w:ind w:left="2160" w:hanging="360"/>
      </w:pPr>
      <w:rPr>
        <w:rFonts w:ascii="Wingdings" w:hAnsi="Wingdings" w:hint="default"/>
      </w:rPr>
    </w:lvl>
    <w:lvl w:ilvl="3" w:tplc="9BE079E6">
      <w:start w:val="1"/>
      <w:numFmt w:val="bullet"/>
      <w:lvlText w:val=""/>
      <w:lvlJc w:val="left"/>
      <w:pPr>
        <w:ind w:left="2880" w:hanging="360"/>
      </w:pPr>
      <w:rPr>
        <w:rFonts w:ascii="Symbol" w:hAnsi="Symbol" w:hint="default"/>
      </w:rPr>
    </w:lvl>
    <w:lvl w:ilvl="4" w:tplc="0CCC5A94">
      <w:start w:val="1"/>
      <w:numFmt w:val="bullet"/>
      <w:lvlText w:val="o"/>
      <w:lvlJc w:val="left"/>
      <w:pPr>
        <w:ind w:left="3600" w:hanging="360"/>
      </w:pPr>
      <w:rPr>
        <w:rFonts w:ascii="Courier New" w:hAnsi="Courier New" w:hint="default"/>
      </w:rPr>
    </w:lvl>
    <w:lvl w:ilvl="5" w:tplc="6D827F40">
      <w:start w:val="1"/>
      <w:numFmt w:val="bullet"/>
      <w:lvlText w:val=""/>
      <w:lvlJc w:val="left"/>
      <w:pPr>
        <w:ind w:left="4320" w:hanging="360"/>
      </w:pPr>
      <w:rPr>
        <w:rFonts w:ascii="Wingdings" w:hAnsi="Wingdings" w:hint="default"/>
      </w:rPr>
    </w:lvl>
    <w:lvl w:ilvl="6" w:tplc="4358FE8C">
      <w:start w:val="1"/>
      <w:numFmt w:val="bullet"/>
      <w:lvlText w:val=""/>
      <w:lvlJc w:val="left"/>
      <w:pPr>
        <w:ind w:left="5040" w:hanging="360"/>
      </w:pPr>
      <w:rPr>
        <w:rFonts w:ascii="Symbol" w:hAnsi="Symbol" w:hint="default"/>
      </w:rPr>
    </w:lvl>
    <w:lvl w:ilvl="7" w:tplc="EB4E9FDE">
      <w:start w:val="1"/>
      <w:numFmt w:val="bullet"/>
      <w:lvlText w:val="o"/>
      <w:lvlJc w:val="left"/>
      <w:pPr>
        <w:ind w:left="5760" w:hanging="360"/>
      </w:pPr>
      <w:rPr>
        <w:rFonts w:ascii="Courier New" w:hAnsi="Courier New" w:hint="default"/>
      </w:rPr>
    </w:lvl>
    <w:lvl w:ilvl="8" w:tplc="AB8CAFA6">
      <w:start w:val="1"/>
      <w:numFmt w:val="bullet"/>
      <w:lvlText w:val=""/>
      <w:lvlJc w:val="left"/>
      <w:pPr>
        <w:ind w:left="6480" w:hanging="360"/>
      </w:pPr>
      <w:rPr>
        <w:rFonts w:ascii="Wingdings" w:hAnsi="Wingdings" w:hint="default"/>
      </w:rPr>
    </w:lvl>
  </w:abstractNum>
  <w:abstractNum w:abstractNumId="9" w15:restartNumberingAfterBreak="0">
    <w:nsid w:val="75811492"/>
    <w:multiLevelType w:val="hybridMultilevel"/>
    <w:tmpl w:val="BFFCBF90"/>
    <w:lvl w:ilvl="0" w:tplc="7BCCBC16">
      <w:start w:val="1"/>
      <w:numFmt w:val="bullet"/>
      <w:lvlText w:val="-"/>
      <w:lvlJc w:val="left"/>
      <w:pPr>
        <w:ind w:left="720" w:hanging="360"/>
      </w:pPr>
      <w:rPr>
        <w:rFonts w:ascii="Aptos" w:hAnsi="Aptos" w:hint="default"/>
      </w:rPr>
    </w:lvl>
    <w:lvl w:ilvl="1" w:tplc="268075AE">
      <w:start w:val="1"/>
      <w:numFmt w:val="bullet"/>
      <w:lvlText w:val="o"/>
      <w:lvlJc w:val="left"/>
      <w:pPr>
        <w:ind w:left="1440" w:hanging="360"/>
      </w:pPr>
      <w:rPr>
        <w:rFonts w:ascii="Courier New" w:hAnsi="Courier New" w:hint="default"/>
      </w:rPr>
    </w:lvl>
    <w:lvl w:ilvl="2" w:tplc="EFF66C58">
      <w:start w:val="1"/>
      <w:numFmt w:val="bullet"/>
      <w:lvlText w:val=""/>
      <w:lvlJc w:val="left"/>
      <w:pPr>
        <w:ind w:left="2160" w:hanging="360"/>
      </w:pPr>
      <w:rPr>
        <w:rFonts w:ascii="Wingdings" w:hAnsi="Wingdings" w:hint="default"/>
      </w:rPr>
    </w:lvl>
    <w:lvl w:ilvl="3" w:tplc="CAB637DA">
      <w:start w:val="1"/>
      <w:numFmt w:val="bullet"/>
      <w:lvlText w:val=""/>
      <w:lvlJc w:val="left"/>
      <w:pPr>
        <w:ind w:left="2880" w:hanging="360"/>
      </w:pPr>
      <w:rPr>
        <w:rFonts w:ascii="Symbol" w:hAnsi="Symbol" w:hint="default"/>
      </w:rPr>
    </w:lvl>
    <w:lvl w:ilvl="4" w:tplc="26A00F38">
      <w:start w:val="1"/>
      <w:numFmt w:val="bullet"/>
      <w:lvlText w:val="o"/>
      <w:lvlJc w:val="left"/>
      <w:pPr>
        <w:ind w:left="3600" w:hanging="360"/>
      </w:pPr>
      <w:rPr>
        <w:rFonts w:ascii="Courier New" w:hAnsi="Courier New" w:hint="default"/>
      </w:rPr>
    </w:lvl>
    <w:lvl w:ilvl="5" w:tplc="4F8287C2">
      <w:start w:val="1"/>
      <w:numFmt w:val="bullet"/>
      <w:lvlText w:val=""/>
      <w:lvlJc w:val="left"/>
      <w:pPr>
        <w:ind w:left="4320" w:hanging="360"/>
      </w:pPr>
      <w:rPr>
        <w:rFonts w:ascii="Wingdings" w:hAnsi="Wingdings" w:hint="default"/>
      </w:rPr>
    </w:lvl>
    <w:lvl w:ilvl="6" w:tplc="B742E9FA">
      <w:start w:val="1"/>
      <w:numFmt w:val="bullet"/>
      <w:lvlText w:val=""/>
      <w:lvlJc w:val="left"/>
      <w:pPr>
        <w:ind w:left="5040" w:hanging="360"/>
      </w:pPr>
      <w:rPr>
        <w:rFonts w:ascii="Symbol" w:hAnsi="Symbol" w:hint="default"/>
      </w:rPr>
    </w:lvl>
    <w:lvl w:ilvl="7" w:tplc="9D00AB18">
      <w:start w:val="1"/>
      <w:numFmt w:val="bullet"/>
      <w:lvlText w:val="o"/>
      <w:lvlJc w:val="left"/>
      <w:pPr>
        <w:ind w:left="5760" w:hanging="360"/>
      </w:pPr>
      <w:rPr>
        <w:rFonts w:ascii="Courier New" w:hAnsi="Courier New" w:hint="default"/>
      </w:rPr>
    </w:lvl>
    <w:lvl w:ilvl="8" w:tplc="56D25176">
      <w:start w:val="1"/>
      <w:numFmt w:val="bullet"/>
      <w:lvlText w:val=""/>
      <w:lvlJc w:val="left"/>
      <w:pPr>
        <w:ind w:left="6480" w:hanging="360"/>
      </w:pPr>
      <w:rPr>
        <w:rFonts w:ascii="Wingdings" w:hAnsi="Wingdings" w:hint="default"/>
      </w:rPr>
    </w:lvl>
  </w:abstractNum>
  <w:abstractNum w:abstractNumId="10" w15:restartNumberingAfterBreak="0">
    <w:nsid w:val="764A3941"/>
    <w:multiLevelType w:val="hybridMultilevel"/>
    <w:tmpl w:val="1256EEFE"/>
    <w:lvl w:ilvl="0" w:tplc="06EAB81C">
      <w:start w:val="1"/>
      <w:numFmt w:val="upperLetter"/>
      <w:lvlText w:val="%1."/>
      <w:lvlJc w:val="left"/>
      <w:pPr>
        <w:ind w:left="720" w:hanging="360"/>
      </w:pPr>
    </w:lvl>
    <w:lvl w:ilvl="1" w:tplc="7A86CFEA">
      <w:start w:val="1"/>
      <w:numFmt w:val="lowerLetter"/>
      <w:lvlText w:val="%2."/>
      <w:lvlJc w:val="left"/>
      <w:pPr>
        <w:ind w:left="1440" w:hanging="360"/>
      </w:pPr>
    </w:lvl>
    <w:lvl w:ilvl="2" w:tplc="F246122A">
      <w:start w:val="1"/>
      <w:numFmt w:val="lowerRoman"/>
      <w:lvlText w:val="%3."/>
      <w:lvlJc w:val="right"/>
      <w:pPr>
        <w:ind w:left="2160" w:hanging="180"/>
      </w:pPr>
    </w:lvl>
    <w:lvl w:ilvl="3" w:tplc="24B0DC9C">
      <w:start w:val="1"/>
      <w:numFmt w:val="decimal"/>
      <w:lvlText w:val="%4."/>
      <w:lvlJc w:val="left"/>
      <w:pPr>
        <w:ind w:left="2880" w:hanging="360"/>
      </w:pPr>
    </w:lvl>
    <w:lvl w:ilvl="4" w:tplc="E6607DA0">
      <w:start w:val="1"/>
      <w:numFmt w:val="lowerLetter"/>
      <w:lvlText w:val="%5."/>
      <w:lvlJc w:val="left"/>
      <w:pPr>
        <w:ind w:left="3600" w:hanging="360"/>
      </w:pPr>
    </w:lvl>
    <w:lvl w:ilvl="5" w:tplc="F5403076">
      <w:start w:val="1"/>
      <w:numFmt w:val="lowerRoman"/>
      <w:lvlText w:val="%6."/>
      <w:lvlJc w:val="right"/>
      <w:pPr>
        <w:ind w:left="4320" w:hanging="180"/>
      </w:pPr>
    </w:lvl>
    <w:lvl w:ilvl="6" w:tplc="ADB81094">
      <w:start w:val="1"/>
      <w:numFmt w:val="decimal"/>
      <w:lvlText w:val="%7."/>
      <w:lvlJc w:val="left"/>
      <w:pPr>
        <w:ind w:left="5040" w:hanging="360"/>
      </w:pPr>
    </w:lvl>
    <w:lvl w:ilvl="7" w:tplc="729081BA">
      <w:start w:val="1"/>
      <w:numFmt w:val="lowerLetter"/>
      <w:lvlText w:val="%8."/>
      <w:lvlJc w:val="left"/>
      <w:pPr>
        <w:ind w:left="5760" w:hanging="360"/>
      </w:pPr>
    </w:lvl>
    <w:lvl w:ilvl="8" w:tplc="19E4A83E">
      <w:start w:val="1"/>
      <w:numFmt w:val="lowerRoman"/>
      <w:lvlText w:val="%9."/>
      <w:lvlJc w:val="right"/>
      <w:pPr>
        <w:ind w:left="6480" w:hanging="180"/>
      </w:pPr>
    </w:lvl>
  </w:abstractNum>
  <w:abstractNum w:abstractNumId="11" w15:restartNumberingAfterBreak="0">
    <w:nsid w:val="7E9BB0AD"/>
    <w:multiLevelType w:val="hybridMultilevel"/>
    <w:tmpl w:val="375AE84C"/>
    <w:lvl w:ilvl="0" w:tplc="553442CA">
      <w:start w:val="1"/>
      <w:numFmt w:val="upperLetter"/>
      <w:lvlText w:val="%1."/>
      <w:lvlJc w:val="left"/>
      <w:pPr>
        <w:ind w:left="720" w:hanging="360"/>
      </w:pPr>
    </w:lvl>
    <w:lvl w:ilvl="1" w:tplc="CF6625DC">
      <w:start w:val="1"/>
      <w:numFmt w:val="lowerLetter"/>
      <w:lvlText w:val="%2."/>
      <w:lvlJc w:val="left"/>
      <w:pPr>
        <w:ind w:left="1440" w:hanging="360"/>
      </w:pPr>
    </w:lvl>
    <w:lvl w:ilvl="2" w:tplc="AAE81124">
      <w:start w:val="1"/>
      <w:numFmt w:val="lowerRoman"/>
      <w:lvlText w:val="%3."/>
      <w:lvlJc w:val="right"/>
      <w:pPr>
        <w:ind w:left="2160" w:hanging="180"/>
      </w:pPr>
    </w:lvl>
    <w:lvl w:ilvl="3" w:tplc="08CCC9FC">
      <w:start w:val="1"/>
      <w:numFmt w:val="decimal"/>
      <w:lvlText w:val="%4."/>
      <w:lvlJc w:val="left"/>
      <w:pPr>
        <w:ind w:left="2880" w:hanging="360"/>
      </w:pPr>
    </w:lvl>
    <w:lvl w:ilvl="4" w:tplc="6DF02A14">
      <w:start w:val="1"/>
      <w:numFmt w:val="lowerLetter"/>
      <w:lvlText w:val="%5."/>
      <w:lvlJc w:val="left"/>
      <w:pPr>
        <w:ind w:left="3600" w:hanging="360"/>
      </w:pPr>
    </w:lvl>
    <w:lvl w:ilvl="5" w:tplc="991AE774">
      <w:start w:val="1"/>
      <w:numFmt w:val="lowerRoman"/>
      <w:lvlText w:val="%6."/>
      <w:lvlJc w:val="right"/>
      <w:pPr>
        <w:ind w:left="4320" w:hanging="180"/>
      </w:pPr>
    </w:lvl>
    <w:lvl w:ilvl="6" w:tplc="DBD6294C">
      <w:start w:val="1"/>
      <w:numFmt w:val="decimal"/>
      <w:lvlText w:val="%7."/>
      <w:lvlJc w:val="left"/>
      <w:pPr>
        <w:ind w:left="5040" w:hanging="360"/>
      </w:pPr>
    </w:lvl>
    <w:lvl w:ilvl="7" w:tplc="99421784">
      <w:start w:val="1"/>
      <w:numFmt w:val="lowerLetter"/>
      <w:lvlText w:val="%8."/>
      <w:lvlJc w:val="left"/>
      <w:pPr>
        <w:ind w:left="5760" w:hanging="360"/>
      </w:pPr>
    </w:lvl>
    <w:lvl w:ilvl="8" w:tplc="727A136C">
      <w:start w:val="1"/>
      <w:numFmt w:val="lowerRoman"/>
      <w:lvlText w:val="%9."/>
      <w:lvlJc w:val="right"/>
      <w:pPr>
        <w:ind w:left="6480" w:hanging="180"/>
      </w:pPr>
    </w:lvl>
  </w:abstractNum>
  <w:num w:numId="1" w16cid:durableId="236327772">
    <w:abstractNumId w:val="11"/>
  </w:num>
  <w:num w:numId="2" w16cid:durableId="1604344136">
    <w:abstractNumId w:val="8"/>
  </w:num>
  <w:num w:numId="3" w16cid:durableId="1866602304">
    <w:abstractNumId w:val="1"/>
  </w:num>
  <w:num w:numId="4" w16cid:durableId="809980394">
    <w:abstractNumId w:val="4"/>
  </w:num>
  <w:num w:numId="5" w16cid:durableId="1804348904">
    <w:abstractNumId w:val="5"/>
  </w:num>
  <w:num w:numId="6" w16cid:durableId="587272332">
    <w:abstractNumId w:val="0"/>
  </w:num>
  <w:num w:numId="7" w16cid:durableId="225915064">
    <w:abstractNumId w:val="7"/>
  </w:num>
  <w:num w:numId="8" w16cid:durableId="517042753">
    <w:abstractNumId w:val="10"/>
  </w:num>
  <w:num w:numId="9" w16cid:durableId="1304969445">
    <w:abstractNumId w:val="9"/>
  </w:num>
  <w:num w:numId="10" w16cid:durableId="1432773612">
    <w:abstractNumId w:val="2"/>
  </w:num>
  <w:num w:numId="11" w16cid:durableId="1816137669">
    <w:abstractNumId w:val="3"/>
  </w:num>
  <w:num w:numId="12" w16cid:durableId="737288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1FC/2cQDSGopUK74wNQAFNE3QODDwkK2FbX4CRf5Z3QrzfrVT40GatwAU0QNmP8"/>
  </w:docVars>
  <w:rsids>
    <w:rsidRoot w:val="006E0625"/>
    <w:rsid w:val="00013B3E"/>
    <w:rsid w:val="00014FA3"/>
    <w:rsid w:val="00022D9C"/>
    <w:rsid w:val="00032E54"/>
    <w:rsid w:val="00034BC0"/>
    <w:rsid w:val="0003739D"/>
    <w:rsid w:val="00041A79"/>
    <w:rsid w:val="00042C58"/>
    <w:rsid w:val="000526B9"/>
    <w:rsid w:val="00066590"/>
    <w:rsid w:val="00067F83"/>
    <w:rsid w:val="0007191E"/>
    <w:rsid w:val="000827AA"/>
    <w:rsid w:val="000E1CA8"/>
    <w:rsid w:val="000E47E3"/>
    <w:rsid w:val="000F3900"/>
    <w:rsid w:val="001013B2"/>
    <w:rsid w:val="0017A2C7"/>
    <w:rsid w:val="00192212"/>
    <w:rsid w:val="001A6A76"/>
    <w:rsid w:val="001C05DF"/>
    <w:rsid w:val="001D3DE4"/>
    <w:rsid w:val="001D623C"/>
    <w:rsid w:val="0020230C"/>
    <w:rsid w:val="00241D76"/>
    <w:rsid w:val="00272102"/>
    <w:rsid w:val="002837BA"/>
    <w:rsid w:val="0028EE73"/>
    <w:rsid w:val="00293C40"/>
    <w:rsid w:val="002B2C60"/>
    <w:rsid w:val="002D3E7C"/>
    <w:rsid w:val="002E01D5"/>
    <w:rsid w:val="003670C8"/>
    <w:rsid w:val="00367734"/>
    <w:rsid w:val="0038697E"/>
    <w:rsid w:val="00389BCA"/>
    <w:rsid w:val="003974F1"/>
    <w:rsid w:val="003B6FF0"/>
    <w:rsid w:val="0043549C"/>
    <w:rsid w:val="00445131"/>
    <w:rsid w:val="00447DE0"/>
    <w:rsid w:val="00450D44"/>
    <w:rsid w:val="00454815"/>
    <w:rsid w:val="00464CCE"/>
    <w:rsid w:val="00490715"/>
    <w:rsid w:val="004C668A"/>
    <w:rsid w:val="004D1478"/>
    <w:rsid w:val="004E3EBA"/>
    <w:rsid w:val="0050292B"/>
    <w:rsid w:val="00546D73"/>
    <w:rsid w:val="005640CC"/>
    <w:rsid w:val="00586775"/>
    <w:rsid w:val="00596DAE"/>
    <w:rsid w:val="005A4BB5"/>
    <w:rsid w:val="005B2BCD"/>
    <w:rsid w:val="0060211E"/>
    <w:rsid w:val="006344B2"/>
    <w:rsid w:val="0063674F"/>
    <w:rsid w:val="006442D5"/>
    <w:rsid w:val="00653F4F"/>
    <w:rsid w:val="0066389E"/>
    <w:rsid w:val="006B59B5"/>
    <w:rsid w:val="006C281D"/>
    <w:rsid w:val="006C727A"/>
    <w:rsid w:val="006D35C1"/>
    <w:rsid w:val="006D6706"/>
    <w:rsid w:val="006E0625"/>
    <w:rsid w:val="006F11C5"/>
    <w:rsid w:val="00724F25"/>
    <w:rsid w:val="007396F0"/>
    <w:rsid w:val="00757A44"/>
    <w:rsid w:val="00764078"/>
    <w:rsid w:val="007811AB"/>
    <w:rsid w:val="0079351F"/>
    <w:rsid w:val="007F1B18"/>
    <w:rsid w:val="00802926"/>
    <w:rsid w:val="008276C1"/>
    <w:rsid w:val="00836EB7"/>
    <w:rsid w:val="00845417"/>
    <w:rsid w:val="00846822"/>
    <w:rsid w:val="00856A46"/>
    <w:rsid w:val="0087306D"/>
    <w:rsid w:val="008A5B6E"/>
    <w:rsid w:val="008B2FFD"/>
    <w:rsid w:val="008C26E2"/>
    <w:rsid w:val="008C75AD"/>
    <w:rsid w:val="008D1A25"/>
    <w:rsid w:val="008E45C7"/>
    <w:rsid w:val="00903F55"/>
    <w:rsid w:val="00905F1B"/>
    <w:rsid w:val="0092312A"/>
    <w:rsid w:val="009444A7"/>
    <w:rsid w:val="0094510C"/>
    <w:rsid w:val="00984340"/>
    <w:rsid w:val="00995845"/>
    <w:rsid w:val="009B49FE"/>
    <w:rsid w:val="009E21DA"/>
    <w:rsid w:val="00A82062"/>
    <w:rsid w:val="00AB3762"/>
    <w:rsid w:val="00AD092D"/>
    <w:rsid w:val="00AE2014"/>
    <w:rsid w:val="00B00232"/>
    <w:rsid w:val="00B10B43"/>
    <w:rsid w:val="00B3390E"/>
    <w:rsid w:val="00B54C00"/>
    <w:rsid w:val="00B573B4"/>
    <w:rsid w:val="00B66EC6"/>
    <w:rsid w:val="00B72AA7"/>
    <w:rsid w:val="00B869BB"/>
    <w:rsid w:val="00BD6B48"/>
    <w:rsid w:val="00BF6EF5"/>
    <w:rsid w:val="00BF797A"/>
    <w:rsid w:val="00C00291"/>
    <w:rsid w:val="00C01E89"/>
    <w:rsid w:val="00C31AF0"/>
    <w:rsid w:val="00C64506"/>
    <w:rsid w:val="00C648DC"/>
    <w:rsid w:val="00C84960"/>
    <w:rsid w:val="00C914D5"/>
    <w:rsid w:val="00C92421"/>
    <w:rsid w:val="00C96592"/>
    <w:rsid w:val="00CB1D51"/>
    <w:rsid w:val="00CF451E"/>
    <w:rsid w:val="00D04824"/>
    <w:rsid w:val="00D10058"/>
    <w:rsid w:val="00D417AF"/>
    <w:rsid w:val="00D4626F"/>
    <w:rsid w:val="00D52C74"/>
    <w:rsid w:val="00D5630E"/>
    <w:rsid w:val="00D604EE"/>
    <w:rsid w:val="00D707C0"/>
    <w:rsid w:val="00D72CFB"/>
    <w:rsid w:val="00D8074F"/>
    <w:rsid w:val="00D815B3"/>
    <w:rsid w:val="00D86F40"/>
    <w:rsid w:val="00DC0E96"/>
    <w:rsid w:val="00DC6E21"/>
    <w:rsid w:val="00DD1A9D"/>
    <w:rsid w:val="00DF067E"/>
    <w:rsid w:val="00E139AD"/>
    <w:rsid w:val="00E47321"/>
    <w:rsid w:val="00E52624"/>
    <w:rsid w:val="00E54B7D"/>
    <w:rsid w:val="00E6390A"/>
    <w:rsid w:val="00E70D57"/>
    <w:rsid w:val="00E840E5"/>
    <w:rsid w:val="00EB4865"/>
    <w:rsid w:val="00EB591E"/>
    <w:rsid w:val="00EB5D83"/>
    <w:rsid w:val="00EC408B"/>
    <w:rsid w:val="00EF6545"/>
    <w:rsid w:val="00F07590"/>
    <w:rsid w:val="00F2118F"/>
    <w:rsid w:val="00F43318"/>
    <w:rsid w:val="00F6698A"/>
    <w:rsid w:val="00FA61FF"/>
    <w:rsid w:val="00FC39AF"/>
    <w:rsid w:val="00FE2A61"/>
    <w:rsid w:val="010D6CE5"/>
    <w:rsid w:val="01165913"/>
    <w:rsid w:val="01227F18"/>
    <w:rsid w:val="013D7FD8"/>
    <w:rsid w:val="016E9AAD"/>
    <w:rsid w:val="01E12ACD"/>
    <w:rsid w:val="01E87678"/>
    <w:rsid w:val="0265235E"/>
    <w:rsid w:val="02C4EFBA"/>
    <w:rsid w:val="02E0716A"/>
    <w:rsid w:val="03095436"/>
    <w:rsid w:val="0315633E"/>
    <w:rsid w:val="03841429"/>
    <w:rsid w:val="04308A67"/>
    <w:rsid w:val="0456838E"/>
    <w:rsid w:val="0464C6B9"/>
    <w:rsid w:val="04A89A19"/>
    <w:rsid w:val="04E3D79A"/>
    <w:rsid w:val="055BE2E0"/>
    <w:rsid w:val="058BC253"/>
    <w:rsid w:val="05E9FC7F"/>
    <w:rsid w:val="05F4035A"/>
    <w:rsid w:val="060970A9"/>
    <w:rsid w:val="060B8E5C"/>
    <w:rsid w:val="062CE24B"/>
    <w:rsid w:val="062EB596"/>
    <w:rsid w:val="068253CB"/>
    <w:rsid w:val="068C0F0E"/>
    <w:rsid w:val="06BA6CC3"/>
    <w:rsid w:val="06C03323"/>
    <w:rsid w:val="06C0AE4E"/>
    <w:rsid w:val="06F04466"/>
    <w:rsid w:val="070249B4"/>
    <w:rsid w:val="070E464F"/>
    <w:rsid w:val="070F1778"/>
    <w:rsid w:val="071D146E"/>
    <w:rsid w:val="072C79E5"/>
    <w:rsid w:val="073E2571"/>
    <w:rsid w:val="075420FF"/>
    <w:rsid w:val="0793887B"/>
    <w:rsid w:val="082D21E3"/>
    <w:rsid w:val="0830614A"/>
    <w:rsid w:val="087167C5"/>
    <w:rsid w:val="0884D18C"/>
    <w:rsid w:val="08887067"/>
    <w:rsid w:val="08B49BCD"/>
    <w:rsid w:val="08D1AA7C"/>
    <w:rsid w:val="08DC4187"/>
    <w:rsid w:val="091729E6"/>
    <w:rsid w:val="091C9702"/>
    <w:rsid w:val="091F7782"/>
    <w:rsid w:val="0924A69E"/>
    <w:rsid w:val="092EC4E8"/>
    <w:rsid w:val="0940F282"/>
    <w:rsid w:val="09B45A5C"/>
    <w:rsid w:val="09E94B7A"/>
    <w:rsid w:val="0A028C29"/>
    <w:rsid w:val="0A22B617"/>
    <w:rsid w:val="0A343D55"/>
    <w:rsid w:val="0A3854D7"/>
    <w:rsid w:val="0A6739F8"/>
    <w:rsid w:val="0A796A99"/>
    <w:rsid w:val="0AE4CC64"/>
    <w:rsid w:val="0AEB870E"/>
    <w:rsid w:val="0B63622B"/>
    <w:rsid w:val="0B674A96"/>
    <w:rsid w:val="0B9012EF"/>
    <w:rsid w:val="0BB09CCB"/>
    <w:rsid w:val="0BD7E6E1"/>
    <w:rsid w:val="0C00F616"/>
    <w:rsid w:val="0C13203E"/>
    <w:rsid w:val="0C2562D2"/>
    <w:rsid w:val="0C458AF9"/>
    <w:rsid w:val="0CE7B9B1"/>
    <w:rsid w:val="0D03D738"/>
    <w:rsid w:val="0D0E44A4"/>
    <w:rsid w:val="0D1592DF"/>
    <w:rsid w:val="0D28CCF8"/>
    <w:rsid w:val="0D2A7CCE"/>
    <w:rsid w:val="0D39AA62"/>
    <w:rsid w:val="0D51124D"/>
    <w:rsid w:val="0DAD9929"/>
    <w:rsid w:val="0DB4E1E0"/>
    <w:rsid w:val="0DD7FE25"/>
    <w:rsid w:val="0DDD0E4A"/>
    <w:rsid w:val="0DDD9B70"/>
    <w:rsid w:val="0E21AD39"/>
    <w:rsid w:val="0E34089B"/>
    <w:rsid w:val="0E37B3DF"/>
    <w:rsid w:val="0E9FA77B"/>
    <w:rsid w:val="0EA27E6A"/>
    <w:rsid w:val="0EC6A52B"/>
    <w:rsid w:val="0F066C54"/>
    <w:rsid w:val="0F4582FB"/>
    <w:rsid w:val="0F4FEE54"/>
    <w:rsid w:val="0F6E8DCE"/>
    <w:rsid w:val="0F793A28"/>
    <w:rsid w:val="0F7DF855"/>
    <w:rsid w:val="0F928072"/>
    <w:rsid w:val="0FBEA24D"/>
    <w:rsid w:val="0FCC38EF"/>
    <w:rsid w:val="100801E0"/>
    <w:rsid w:val="105A0594"/>
    <w:rsid w:val="106830F5"/>
    <w:rsid w:val="10684889"/>
    <w:rsid w:val="106A9376"/>
    <w:rsid w:val="1073318D"/>
    <w:rsid w:val="10932366"/>
    <w:rsid w:val="109F6604"/>
    <w:rsid w:val="10A3EF18"/>
    <w:rsid w:val="10B18DC6"/>
    <w:rsid w:val="10B1E8C5"/>
    <w:rsid w:val="10B1F3F2"/>
    <w:rsid w:val="10EC92E4"/>
    <w:rsid w:val="10F5A73F"/>
    <w:rsid w:val="110147B0"/>
    <w:rsid w:val="11047B20"/>
    <w:rsid w:val="110A3CF7"/>
    <w:rsid w:val="110A8D02"/>
    <w:rsid w:val="11235ECD"/>
    <w:rsid w:val="1164FDDC"/>
    <w:rsid w:val="11721CCE"/>
    <w:rsid w:val="117824D0"/>
    <w:rsid w:val="11C7AA95"/>
    <w:rsid w:val="11D5897F"/>
    <w:rsid w:val="1208F6BE"/>
    <w:rsid w:val="127AA6AA"/>
    <w:rsid w:val="128DB6B1"/>
    <w:rsid w:val="131D24D7"/>
    <w:rsid w:val="13445BE7"/>
    <w:rsid w:val="13623919"/>
    <w:rsid w:val="1377BBFD"/>
    <w:rsid w:val="13CF93A7"/>
    <w:rsid w:val="1430E31C"/>
    <w:rsid w:val="143DD25B"/>
    <w:rsid w:val="14454D3E"/>
    <w:rsid w:val="144EC646"/>
    <w:rsid w:val="144FA9D3"/>
    <w:rsid w:val="14CF4CE4"/>
    <w:rsid w:val="14E3C757"/>
    <w:rsid w:val="14EF833E"/>
    <w:rsid w:val="14F238DD"/>
    <w:rsid w:val="15176111"/>
    <w:rsid w:val="1518540F"/>
    <w:rsid w:val="1536BDB6"/>
    <w:rsid w:val="154E390B"/>
    <w:rsid w:val="155F242C"/>
    <w:rsid w:val="15839287"/>
    <w:rsid w:val="15864E3D"/>
    <w:rsid w:val="159DE1C7"/>
    <w:rsid w:val="15FCAFC8"/>
    <w:rsid w:val="162AC428"/>
    <w:rsid w:val="1637E5D4"/>
    <w:rsid w:val="168834FB"/>
    <w:rsid w:val="16997FDF"/>
    <w:rsid w:val="16A6D954"/>
    <w:rsid w:val="16DBE805"/>
    <w:rsid w:val="17453424"/>
    <w:rsid w:val="174F24E4"/>
    <w:rsid w:val="17B70D69"/>
    <w:rsid w:val="17B8D733"/>
    <w:rsid w:val="17C9809A"/>
    <w:rsid w:val="17DCE72B"/>
    <w:rsid w:val="182439FB"/>
    <w:rsid w:val="18337889"/>
    <w:rsid w:val="183CAA7F"/>
    <w:rsid w:val="183CD001"/>
    <w:rsid w:val="18535BF0"/>
    <w:rsid w:val="188DA0F3"/>
    <w:rsid w:val="18A86313"/>
    <w:rsid w:val="18C05905"/>
    <w:rsid w:val="18F0B6D4"/>
    <w:rsid w:val="18FA8A56"/>
    <w:rsid w:val="191D1644"/>
    <w:rsid w:val="1944369B"/>
    <w:rsid w:val="19A55074"/>
    <w:rsid w:val="19C11E11"/>
    <w:rsid w:val="19C3A9BF"/>
    <w:rsid w:val="1A09E4CF"/>
    <w:rsid w:val="1A1FDA3D"/>
    <w:rsid w:val="1A557A5C"/>
    <w:rsid w:val="1AA9FB9F"/>
    <w:rsid w:val="1AAC433F"/>
    <w:rsid w:val="1ACEE0D1"/>
    <w:rsid w:val="1AD984E9"/>
    <w:rsid w:val="1BC89977"/>
    <w:rsid w:val="1BD38084"/>
    <w:rsid w:val="1BD6FD44"/>
    <w:rsid w:val="1C0FD65F"/>
    <w:rsid w:val="1C1BF08F"/>
    <w:rsid w:val="1C550AFF"/>
    <w:rsid w:val="1C5AD632"/>
    <w:rsid w:val="1C81BC6C"/>
    <w:rsid w:val="1C87EC2C"/>
    <w:rsid w:val="1CB25CD3"/>
    <w:rsid w:val="1CC72F2E"/>
    <w:rsid w:val="1CE9A7B7"/>
    <w:rsid w:val="1D2DCF79"/>
    <w:rsid w:val="1D87E430"/>
    <w:rsid w:val="1D88C547"/>
    <w:rsid w:val="1DAFB7D7"/>
    <w:rsid w:val="1DD74D4A"/>
    <w:rsid w:val="1E0181E7"/>
    <w:rsid w:val="1E2E3F1C"/>
    <w:rsid w:val="1E762C13"/>
    <w:rsid w:val="1E93BDAE"/>
    <w:rsid w:val="1ED74325"/>
    <w:rsid w:val="1EE6CF9D"/>
    <w:rsid w:val="1EEC63A9"/>
    <w:rsid w:val="1F0F0DE7"/>
    <w:rsid w:val="1F134983"/>
    <w:rsid w:val="1F219884"/>
    <w:rsid w:val="1F2E436C"/>
    <w:rsid w:val="1F559528"/>
    <w:rsid w:val="1F5BBF30"/>
    <w:rsid w:val="1F69F82C"/>
    <w:rsid w:val="1F809365"/>
    <w:rsid w:val="1FCFFCD3"/>
    <w:rsid w:val="1FD4B6F6"/>
    <w:rsid w:val="1FE70E9D"/>
    <w:rsid w:val="204AAE35"/>
    <w:rsid w:val="204E0B2A"/>
    <w:rsid w:val="208EBDB7"/>
    <w:rsid w:val="20A4546F"/>
    <w:rsid w:val="20EF5158"/>
    <w:rsid w:val="20FD2166"/>
    <w:rsid w:val="21180FE5"/>
    <w:rsid w:val="213BBF89"/>
    <w:rsid w:val="217A541A"/>
    <w:rsid w:val="2190F281"/>
    <w:rsid w:val="21E1E8EA"/>
    <w:rsid w:val="21E4AD95"/>
    <w:rsid w:val="21F7F5C4"/>
    <w:rsid w:val="220D9F8B"/>
    <w:rsid w:val="22396BF4"/>
    <w:rsid w:val="224BF259"/>
    <w:rsid w:val="224C43B4"/>
    <w:rsid w:val="2253210D"/>
    <w:rsid w:val="22A1662C"/>
    <w:rsid w:val="22BCF699"/>
    <w:rsid w:val="22ECE857"/>
    <w:rsid w:val="2303570B"/>
    <w:rsid w:val="2368D80F"/>
    <w:rsid w:val="23B27777"/>
    <w:rsid w:val="23C8CB7B"/>
    <w:rsid w:val="23FF6BD6"/>
    <w:rsid w:val="2417FEB0"/>
    <w:rsid w:val="245C87F8"/>
    <w:rsid w:val="2478F0A5"/>
    <w:rsid w:val="250064F3"/>
    <w:rsid w:val="252E98D9"/>
    <w:rsid w:val="2543EB0F"/>
    <w:rsid w:val="25685801"/>
    <w:rsid w:val="256A26D8"/>
    <w:rsid w:val="25997F18"/>
    <w:rsid w:val="25A5407E"/>
    <w:rsid w:val="25C2E986"/>
    <w:rsid w:val="25E80E9A"/>
    <w:rsid w:val="2608D15D"/>
    <w:rsid w:val="265608AC"/>
    <w:rsid w:val="266D8099"/>
    <w:rsid w:val="267A428F"/>
    <w:rsid w:val="268700B1"/>
    <w:rsid w:val="268BCC02"/>
    <w:rsid w:val="2698065C"/>
    <w:rsid w:val="26D09FF6"/>
    <w:rsid w:val="26E88738"/>
    <w:rsid w:val="2703AD9D"/>
    <w:rsid w:val="273ACEE5"/>
    <w:rsid w:val="277606F1"/>
    <w:rsid w:val="277F18EA"/>
    <w:rsid w:val="27CADB72"/>
    <w:rsid w:val="27CEE53B"/>
    <w:rsid w:val="27DB98B9"/>
    <w:rsid w:val="27F03965"/>
    <w:rsid w:val="27F45E53"/>
    <w:rsid w:val="2813A820"/>
    <w:rsid w:val="282E2023"/>
    <w:rsid w:val="286B48E4"/>
    <w:rsid w:val="28A4E60A"/>
    <w:rsid w:val="28ABA4E9"/>
    <w:rsid w:val="28F3BC28"/>
    <w:rsid w:val="290FC68A"/>
    <w:rsid w:val="2929ADDF"/>
    <w:rsid w:val="298AF5A0"/>
    <w:rsid w:val="29915D9F"/>
    <w:rsid w:val="299B53FA"/>
    <w:rsid w:val="29A128C0"/>
    <w:rsid w:val="29B4E712"/>
    <w:rsid w:val="29C19DFC"/>
    <w:rsid w:val="2A16B56B"/>
    <w:rsid w:val="2A1AC4EE"/>
    <w:rsid w:val="2A3210AD"/>
    <w:rsid w:val="2A3B2BDB"/>
    <w:rsid w:val="2A3EBB38"/>
    <w:rsid w:val="2AC05DF9"/>
    <w:rsid w:val="2B0E29A2"/>
    <w:rsid w:val="2B406204"/>
    <w:rsid w:val="2B4EF595"/>
    <w:rsid w:val="2B546FBD"/>
    <w:rsid w:val="2BD2BB8F"/>
    <w:rsid w:val="2C0CF0FB"/>
    <w:rsid w:val="2C470AE0"/>
    <w:rsid w:val="2C484596"/>
    <w:rsid w:val="2C5DE08A"/>
    <w:rsid w:val="2CE23B4A"/>
    <w:rsid w:val="2D588363"/>
    <w:rsid w:val="2D5F7199"/>
    <w:rsid w:val="2D720EDB"/>
    <w:rsid w:val="2D7DD2E7"/>
    <w:rsid w:val="2D8E7AC6"/>
    <w:rsid w:val="2D9317EC"/>
    <w:rsid w:val="2D9C0F2A"/>
    <w:rsid w:val="2E0ADA51"/>
    <w:rsid w:val="2E9B4479"/>
    <w:rsid w:val="2E9F8B47"/>
    <w:rsid w:val="2EA37ED7"/>
    <w:rsid w:val="2ED1CC54"/>
    <w:rsid w:val="2ED8A14B"/>
    <w:rsid w:val="2F4D3D8D"/>
    <w:rsid w:val="2F80FF08"/>
    <w:rsid w:val="2FF65130"/>
    <w:rsid w:val="2FFC2EA6"/>
    <w:rsid w:val="300120F2"/>
    <w:rsid w:val="30277B2B"/>
    <w:rsid w:val="30331221"/>
    <w:rsid w:val="304791ED"/>
    <w:rsid w:val="3049C23B"/>
    <w:rsid w:val="3082A416"/>
    <w:rsid w:val="30E7F063"/>
    <w:rsid w:val="3122DD38"/>
    <w:rsid w:val="31B445A4"/>
    <w:rsid w:val="322D05DC"/>
    <w:rsid w:val="3253E249"/>
    <w:rsid w:val="3296F839"/>
    <w:rsid w:val="333D37F4"/>
    <w:rsid w:val="334F5274"/>
    <w:rsid w:val="3377F5C9"/>
    <w:rsid w:val="33B16EEA"/>
    <w:rsid w:val="33C8CA3F"/>
    <w:rsid w:val="33D0826A"/>
    <w:rsid w:val="33D3912F"/>
    <w:rsid w:val="33DA5E28"/>
    <w:rsid w:val="33E1EA95"/>
    <w:rsid w:val="34087529"/>
    <w:rsid w:val="34261843"/>
    <w:rsid w:val="34B651C7"/>
    <w:rsid w:val="34CD5757"/>
    <w:rsid w:val="34D647A0"/>
    <w:rsid w:val="34D7DB12"/>
    <w:rsid w:val="3530C57A"/>
    <w:rsid w:val="355C7352"/>
    <w:rsid w:val="3569CE5F"/>
    <w:rsid w:val="3587B535"/>
    <w:rsid w:val="35883294"/>
    <w:rsid w:val="35B46F7A"/>
    <w:rsid w:val="35D52D54"/>
    <w:rsid w:val="35E70875"/>
    <w:rsid w:val="35F07725"/>
    <w:rsid w:val="36133DF5"/>
    <w:rsid w:val="3643F2A7"/>
    <w:rsid w:val="3655F69A"/>
    <w:rsid w:val="374FA8E0"/>
    <w:rsid w:val="37B07D6A"/>
    <w:rsid w:val="37B82D19"/>
    <w:rsid w:val="380AD143"/>
    <w:rsid w:val="381646EB"/>
    <w:rsid w:val="3834A9D1"/>
    <w:rsid w:val="386FB1D8"/>
    <w:rsid w:val="386FCC63"/>
    <w:rsid w:val="38AD8D83"/>
    <w:rsid w:val="38F55BB6"/>
    <w:rsid w:val="38F8D39A"/>
    <w:rsid w:val="392DA23E"/>
    <w:rsid w:val="393F4251"/>
    <w:rsid w:val="3982DE8E"/>
    <w:rsid w:val="39857AF1"/>
    <w:rsid w:val="39DD8CF4"/>
    <w:rsid w:val="3A067A30"/>
    <w:rsid w:val="3A128034"/>
    <w:rsid w:val="3A2FC34F"/>
    <w:rsid w:val="3A47C6DF"/>
    <w:rsid w:val="3A51C608"/>
    <w:rsid w:val="3A74A210"/>
    <w:rsid w:val="3ABD69BC"/>
    <w:rsid w:val="3B0D7A0D"/>
    <w:rsid w:val="3B14F632"/>
    <w:rsid w:val="3B47191D"/>
    <w:rsid w:val="3B7D82C6"/>
    <w:rsid w:val="3B7DC853"/>
    <w:rsid w:val="3B81F8CD"/>
    <w:rsid w:val="3B97F41F"/>
    <w:rsid w:val="3C09FBFA"/>
    <w:rsid w:val="3C0C33F4"/>
    <w:rsid w:val="3C4BCBDD"/>
    <w:rsid w:val="3C5A7D01"/>
    <w:rsid w:val="3C5D20F2"/>
    <w:rsid w:val="3C791FAC"/>
    <w:rsid w:val="3C7B99D4"/>
    <w:rsid w:val="3D05DA71"/>
    <w:rsid w:val="3D1AAB86"/>
    <w:rsid w:val="3D4569BB"/>
    <w:rsid w:val="3D6CB35A"/>
    <w:rsid w:val="3DA58C9A"/>
    <w:rsid w:val="3DAF2B6E"/>
    <w:rsid w:val="3DB42BD1"/>
    <w:rsid w:val="3DFF4B70"/>
    <w:rsid w:val="3E2EC13E"/>
    <w:rsid w:val="3E3175B1"/>
    <w:rsid w:val="3E4EB075"/>
    <w:rsid w:val="3E790FF7"/>
    <w:rsid w:val="3E93AF1A"/>
    <w:rsid w:val="3E97192B"/>
    <w:rsid w:val="3EC118C7"/>
    <w:rsid w:val="3ECE1B9E"/>
    <w:rsid w:val="3EE52297"/>
    <w:rsid w:val="3F291C56"/>
    <w:rsid w:val="3F39E8B4"/>
    <w:rsid w:val="3FDCD589"/>
    <w:rsid w:val="400547E1"/>
    <w:rsid w:val="401B6F3A"/>
    <w:rsid w:val="403F4BCC"/>
    <w:rsid w:val="4044EEC2"/>
    <w:rsid w:val="409963C2"/>
    <w:rsid w:val="413F8D8A"/>
    <w:rsid w:val="418ABEB1"/>
    <w:rsid w:val="419A0A67"/>
    <w:rsid w:val="41CF9957"/>
    <w:rsid w:val="421EE808"/>
    <w:rsid w:val="42241FB2"/>
    <w:rsid w:val="42578DCC"/>
    <w:rsid w:val="4269B046"/>
    <w:rsid w:val="427E4912"/>
    <w:rsid w:val="42B9A656"/>
    <w:rsid w:val="42CB66FE"/>
    <w:rsid w:val="42D00F37"/>
    <w:rsid w:val="42E3EA23"/>
    <w:rsid w:val="432C4CDC"/>
    <w:rsid w:val="433DD129"/>
    <w:rsid w:val="438F7A35"/>
    <w:rsid w:val="43901703"/>
    <w:rsid w:val="439F1890"/>
    <w:rsid w:val="43A92B4A"/>
    <w:rsid w:val="43AD8A48"/>
    <w:rsid w:val="43DEE9DC"/>
    <w:rsid w:val="44246649"/>
    <w:rsid w:val="443C0E94"/>
    <w:rsid w:val="443EAA39"/>
    <w:rsid w:val="44C9ED53"/>
    <w:rsid w:val="44EE379D"/>
    <w:rsid w:val="45263E64"/>
    <w:rsid w:val="4532B4CD"/>
    <w:rsid w:val="45460DCE"/>
    <w:rsid w:val="4555B8D0"/>
    <w:rsid w:val="45570284"/>
    <w:rsid w:val="45AAFB90"/>
    <w:rsid w:val="45C7311C"/>
    <w:rsid w:val="4625C206"/>
    <w:rsid w:val="4630955B"/>
    <w:rsid w:val="4650115F"/>
    <w:rsid w:val="4654495A"/>
    <w:rsid w:val="4655427B"/>
    <w:rsid w:val="4671B208"/>
    <w:rsid w:val="46CC29FF"/>
    <w:rsid w:val="4714480B"/>
    <w:rsid w:val="472E97E1"/>
    <w:rsid w:val="4756682F"/>
    <w:rsid w:val="477AD487"/>
    <w:rsid w:val="4797C2AF"/>
    <w:rsid w:val="47C17611"/>
    <w:rsid w:val="47FD092A"/>
    <w:rsid w:val="481D3169"/>
    <w:rsid w:val="4864CF43"/>
    <w:rsid w:val="48DA12F4"/>
    <w:rsid w:val="4901144F"/>
    <w:rsid w:val="4905CF40"/>
    <w:rsid w:val="495C4726"/>
    <w:rsid w:val="497F646D"/>
    <w:rsid w:val="4992C95C"/>
    <w:rsid w:val="49CCBF85"/>
    <w:rsid w:val="49E2A9F1"/>
    <w:rsid w:val="49F8B74A"/>
    <w:rsid w:val="4A5E9164"/>
    <w:rsid w:val="4A7310EB"/>
    <w:rsid w:val="4AFE4B79"/>
    <w:rsid w:val="4B14C931"/>
    <w:rsid w:val="4B192443"/>
    <w:rsid w:val="4B47FEFD"/>
    <w:rsid w:val="4BBBDD7F"/>
    <w:rsid w:val="4BF9C992"/>
    <w:rsid w:val="4C6683DA"/>
    <w:rsid w:val="4CA519CB"/>
    <w:rsid w:val="4CC428CF"/>
    <w:rsid w:val="4D2A1854"/>
    <w:rsid w:val="4D6CEAB1"/>
    <w:rsid w:val="4D6D9481"/>
    <w:rsid w:val="4D799352"/>
    <w:rsid w:val="4D97F222"/>
    <w:rsid w:val="4DAAE66D"/>
    <w:rsid w:val="4DB990C2"/>
    <w:rsid w:val="4DFF4C48"/>
    <w:rsid w:val="4E0214A6"/>
    <w:rsid w:val="4E1EA3E0"/>
    <w:rsid w:val="4E31A5DE"/>
    <w:rsid w:val="4E44FC61"/>
    <w:rsid w:val="4E62C357"/>
    <w:rsid w:val="4E7EDCDB"/>
    <w:rsid w:val="4E9ABD94"/>
    <w:rsid w:val="4ED0F46A"/>
    <w:rsid w:val="4EF2673D"/>
    <w:rsid w:val="4EF8DD40"/>
    <w:rsid w:val="4F0E9D9D"/>
    <w:rsid w:val="4F3146F1"/>
    <w:rsid w:val="4F3507EC"/>
    <w:rsid w:val="4F89C8A1"/>
    <w:rsid w:val="4FA8D08A"/>
    <w:rsid w:val="4FD1D14E"/>
    <w:rsid w:val="5043DA43"/>
    <w:rsid w:val="504D116E"/>
    <w:rsid w:val="505C715A"/>
    <w:rsid w:val="510E2337"/>
    <w:rsid w:val="511FD403"/>
    <w:rsid w:val="516B9A14"/>
    <w:rsid w:val="518F08F8"/>
    <w:rsid w:val="51E6A4EF"/>
    <w:rsid w:val="52362643"/>
    <w:rsid w:val="524F2A94"/>
    <w:rsid w:val="529A664C"/>
    <w:rsid w:val="52B7A548"/>
    <w:rsid w:val="52DBD266"/>
    <w:rsid w:val="53098254"/>
    <w:rsid w:val="531DAEA3"/>
    <w:rsid w:val="53381A40"/>
    <w:rsid w:val="534759CA"/>
    <w:rsid w:val="535E64A4"/>
    <w:rsid w:val="5383BEA2"/>
    <w:rsid w:val="53B24B2D"/>
    <w:rsid w:val="53DDA707"/>
    <w:rsid w:val="54299EC7"/>
    <w:rsid w:val="542D448E"/>
    <w:rsid w:val="54396BDC"/>
    <w:rsid w:val="5482D977"/>
    <w:rsid w:val="548B4C63"/>
    <w:rsid w:val="54E018A5"/>
    <w:rsid w:val="54EB38A1"/>
    <w:rsid w:val="54EC2205"/>
    <w:rsid w:val="54F67F36"/>
    <w:rsid w:val="54F747A3"/>
    <w:rsid w:val="5506CA67"/>
    <w:rsid w:val="5514A71A"/>
    <w:rsid w:val="552AF6C9"/>
    <w:rsid w:val="5575BCDE"/>
    <w:rsid w:val="55DEB2DD"/>
    <w:rsid w:val="5613C107"/>
    <w:rsid w:val="56183A84"/>
    <w:rsid w:val="565C5C79"/>
    <w:rsid w:val="565FA086"/>
    <w:rsid w:val="56A4D048"/>
    <w:rsid w:val="56C87EF2"/>
    <w:rsid w:val="574DFCA2"/>
    <w:rsid w:val="5790F2F1"/>
    <w:rsid w:val="57BA00ED"/>
    <w:rsid w:val="57C439BD"/>
    <w:rsid w:val="57C5BF2B"/>
    <w:rsid w:val="5808EA92"/>
    <w:rsid w:val="580EA53C"/>
    <w:rsid w:val="58113D39"/>
    <w:rsid w:val="581A1A66"/>
    <w:rsid w:val="58D57F06"/>
    <w:rsid w:val="59336C21"/>
    <w:rsid w:val="5942747A"/>
    <w:rsid w:val="596B466E"/>
    <w:rsid w:val="598C0F88"/>
    <w:rsid w:val="59D49916"/>
    <w:rsid w:val="59DAC7B7"/>
    <w:rsid w:val="5A6D8D69"/>
    <w:rsid w:val="5A7A3917"/>
    <w:rsid w:val="5A85A272"/>
    <w:rsid w:val="5A8AC4B7"/>
    <w:rsid w:val="5AAD8602"/>
    <w:rsid w:val="5B0B41B2"/>
    <w:rsid w:val="5B37E119"/>
    <w:rsid w:val="5B4143C0"/>
    <w:rsid w:val="5B6C01E8"/>
    <w:rsid w:val="5B70188F"/>
    <w:rsid w:val="5BA999B8"/>
    <w:rsid w:val="5BDD5A29"/>
    <w:rsid w:val="5BF9AF82"/>
    <w:rsid w:val="5C462C2C"/>
    <w:rsid w:val="5C5CF0DB"/>
    <w:rsid w:val="5C8293D6"/>
    <w:rsid w:val="5CD57A7E"/>
    <w:rsid w:val="5CF51F77"/>
    <w:rsid w:val="5CFDFD2A"/>
    <w:rsid w:val="5D045705"/>
    <w:rsid w:val="5D3A43CE"/>
    <w:rsid w:val="5D84256E"/>
    <w:rsid w:val="5D897264"/>
    <w:rsid w:val="5E256BAD"/>
    <w:rsid w:val="5E773566"/>
    <w:rsid w:val="5F1ABDFF"/>
    <w:rsid w:val="5F2AA60B"/>
    <w:rsid w:val="5F3A33F5"/>
    <w:rsid w:val="5F648FC6"/>
    <w:rsid w:val="5F7299D5"/>
    <w:rsid w:val="5F820EFB"/>
    <w:rsid w:val="5FD7D339"/>
    <w:rsid w:val="5FF91724"/>
    <w:rsid w:val="60896F40"/>
    <w:rsid w:val="608C88BF"/>
    <w:rsid w:val="60AEF6E2"/>
    <w:rsid w:val="60EEEED4"/>
    <w:rsid w:val="60EF0E54"/>
    <w:rsid w:val="60FE6062"/>
    <w:rsid w:val="61156C97"/>
    <w:rsid w:val="613A6B66"/>
    <w:rsid w:val="617797F8"/>
    <w:rsid w:val="61CC207A"/>
    <w:rsid w:val="61D3CC4D"/>
    <w:rsid w:val="61F5F1A0"/>
    <w:rsid w:val="61F9B394"/>
    <w:rsid w:val="61FCB174"/>
    <w:rsid w:val="61FF5C0A"/>
    <w:rsid w:val="620DDC19"/>
    <w:rsid w:val="621810DF"/>
    <w:rsid w:val="6268F484"/>
    <w:rsid w:val="627677B2"/>
    <w:rsid w:val="62901592"/>
    <w:rsid w:val="629B3220"/>
    <w:rsid w:val="629D5A0E"/>
    <w:rsid w:val="62C7E885"/>
    <w:rsid w:val="62DE1EFD"/>
    <w:rsid w:val="62E835EE"/>
    <w:rsid w:val="62F6E083"/>
    <w:rsid w:val="63283698"/>
    <w:rsid w:val="632A1640"/>
    <w:rsid w:val="632D73F4"/>
    <w:rsid w:val="63A5E616"/>
    <w:rsid w:val="63AF4CA5"/>
    <w:rsid w:val="63B12B79"/>
    <w:rsid w:val="644BCED2"/>
    <w:rsid w:val="645D9801"/>
    <w:rsid w:val="64644E46"/>
    <w:rsid w:val="646E3C39"/>
    <w:rsid w:val="64799FB7"/>
    <w:rsid w:val="64892CCD"/>
    <w:rsid w:val="64A5AAF7"/>
    <w:rsid w:val="64CBA2A6"/>
    <w:rsid w:val="651B1DBF"/>
    <w:rsid w:val="65351EDC"/>
    <w:rsid w:val="653D0C30"/>
    <w:rsid w:val="656A5DB5"/>
    <w:rsid w:val="6571BA1B"/>
    <w:rsid w:val="6594DBA8"/>
    <w:rsid w:val="65A97BA2"/>
    <w:rsid w:val="65C101F3"/>
    <w:rsid w:val="660BC907"/>
    <w:rsid w:val="66147B24"/>
    <w:rsid w:val="6626B2FC"/>
    <w:rsid w:val="6628C233"/>
    <w:rsid w:val="66367699"/>
    <w:rsid w:val="6639FCDF"/>
    <w:rsid w:val="6648E2E6"/>
    <w:rsid w:val="66673A7B"/>
    <w:rsid w:val="666F7580"/>
    <w:rsid w:val="6671F983"/>
    <w:rsid w:val="667365D9"/>
    <w:rsid w:val="66AB7C4F"/>
    <w:rsid w:val="66C4570E"/>
    <w:rsid w:val="670D8B92"/>
    <w:rsid w:val="6727B77A"/>
    <w:rsid w:val="67F7DA55"/>
    <w:rsid w:val="6800A178"/>
    <w:rsid w:val="683F2E47"/>
    <w:rsid w:val="68615CC6"/>
    <w:rsid w:val="686ADF7D"/>
    <w:rsid w:val="6887349E"/>
    <w:rsid w:val="68893A1B"/>
    <w:rsid w:val="68E6443D"/>
    <w:rsid w:val="68FCF89D"/>
    <w:rsid w:val="6997282A"/>
    <w:rsid w:val="69BF3720"/>
    <w:rsid w:val="6A66E17E"/>
    <w:rsid w:val="6A748F6E"/>
    <w:rsid w:val="6A985530"/>
    <w:rsid w:val="6A9ECD93"/>
    <w:rsid w:val="6AD2625F"/>
    <w:rsid w:val="6B54903D"/>
    <w:rsid w:val="6B7A9224"/>
    <w:rsid w:val="6BB1FBDA"/>
    <w:rsid w:val="6BB7FB62"/>
    <w:rsid w:val="6BEB48B6"/>
    <w:rsid w:val="6C08CF84"/>
    <w:rsid w:val="6C1C3588"/>
    <w:rsid w:val="6C523910"/>
    <w:rsid w:val="6C6A1334"/>
    <w:rsid w:val="6C980E44"/>
    <w:rsid w:val="6CABDA56"/>
    <w:rsid w:val="6CB62C26"/>
    <w:rsid w:val="6CCF1AEE"/>
    <w:rsid w:val="6CE70253"/>
    <w:rsid w:val="6CE9E960"/>
    <w:rsid w:val="6D12D787"/>
    <w:rsid w:val="6D2173D1"/>
    <w:rsid w:val="6D816EA5"/>
    <w:rsid w:val="6D8AF109"/>
    <w:rsid w:val="6DA93087"/>
    <w:rsid w:val="6DAB9AA6"/>
    <w:rsid w:val="6DB901E3"/>
    <w:rsid w:val="6DC20F5E"/>
    <w:rsid w:val="6DC4A0EF"/>
    <w:rsid w:val="6DFF9293"/>
    <w:rsid w:val="6E4F9A8C"/>
    <w:rsid w:val="6E614D8B"/>
    <w:rsid w:val="6EB1D4CC"/>
    <w:rsid w:val="6ECCEE7F"/>
    <w:rsid w:val="6EE9B1E0"/>
    <w:rsid w:val="6F028506"/>
    <w:rsid w:val="6F2020CE"/>
    <w:rsid w:val="6F29ED8C"/>
    <w:rsid w:val="6F4FD70C"/>
    <w:rsid w:val="6F7204BA"/>
    <w:rsid w:val="6F82FB69"/>
    <w:rsid w:val="6F876378"/>
    <w:rsid w:val="6F9A3AA6"/>
    <w:rsid w:val="7069FF61"/>
    <w:rsid w:val="70839DEA"/>
    <w:rsid w:val="70CE728C"/>
    <w:rsid w:val="70DDBB5B"/>
    <w:rsid w:val="71452D5B"/>
    <w:rsid w:val="7224AE4A"/>
    <w:rsid w:val="723B3E06"/>
    <w:rsid w:val="72673348"/>
    <w:rsid w:val="7270B32D"/>
    <w:rsid w:val="727EDE32"/>
    <w:rsid w:val="7281947D"/>
    <w:rsid w:val="7282D453"/>
    <w:rsid w:val="72919478"/>
    <w:rsid w:val="72C0A92D"/>
    <w:rsid w:val="73ADEF31"/>
    <w:rsid w:val="746738FC"/>
    <w:rsid w:val="74A81D0C"/>
    <w:rsid w:val="74B0C2CA"/>
    <w:rsid w:val="74F29B1F"/>
    <w:rsid w:val="75034FB9"/>
    <w:rsid w:val="750802AA"/>
    <w:rsid w:val="752E914C"/>
    <w:rsid w:val="7564D6DD"/>
    <w:rsid w:val="75BA6E54"/>
    <w:rsid w:val="75CC0EAA"/>
    <w:rsid w:val="75E1F203"/>
    <w:rsid w:val="75F4B155"/>
    <w:rsid w:val="76077ED6"/>
    <w:rsid w:val="761AF779"/>
    <w:rsid w:val="7632E8FB"/>
    <w:rsid w:val="76469F8E"/>
    <w:rsid w:val="7678E7F7"/>
    <w:rsid w:val="76C413E3"/>
    <w:rsid w:val="772D7D8F"/>
    <w:rsid w:val="778FBE64"/>
    <w:rsid w:val="77947772"/>
    <w:rsid w:val="77986EBF"/>
    <w:rsid w:val="77B15762"/>
    <w:rsid w:val="77FD387B"/>
    <w:rsid w:val="781E7305"/>
    <w:rsid w:val="782E0300"/>
    <w:rsid w:val="78543560"/>
    <w:rsid w:val="785A21B9"/>
    <w:rsid w:val="789D95F6"/>
    <w:rsid w:val="78CCD1C8"/>
    <w:rsid w:val="78FE7065"/>
    <w:rsid w:val="7906F52E"/>
    <w:rsid w:val="790988D1"/>
    <w:rsid w:val="791C4234"/>
    <w:rsid w:val="791CAB7E"/>
    <w:rsid w:val="795819AA"/>
    <w:rsid w:val="79948C69"/>
    <w:rsid w:val="79A498CA"/>
    <w:rsid w:val="79DEB93F"/>
    <w:rsid w:val="7A0CC458"/>
    <w:rsid w:val="7A268A69"/>
    <w:rsid w:val="7A2D2000"/>
    <w:rsid w:val="7A45474B"/>
    <w:rsid w:val="7A5DF940"/>
    <w:rsid w:val="7AAE893F"/>
    <w:rsid w:val="7ABCF325"/>
    <w:rsid w:val="7ABE0941"/>
    <w:rsid w:val="7C48A0EE"/>
    <w:rsid w:val="7C4B9BA6"/>
    <w:rsid w:val="7C7CD198"/>
    <w:rsid w:val="7CE4B058"/>
    <w:rsid w:val="7D3D1C6A"/>
    <w:rsid w:val="7D576138"/>
    <w:rsid w:val="7D61B8EE"/>
    <w:rsid w:val="7D6AB449"/>
    <w:rsid w:val="7D6E93B3"/>
    <w:rsid w:val="7D793D8F"/>
    <w:rsid w:val="7D8D1F00"/>
    <w:rsid w:val="7DA06CD3"/>
    <w:rsid w:val="7DDFA920"/>
    <w:rsid w:val="7DDFB523"/>
    <w:rsid w:val="7DE75427"/>
    <w:rsid w:val="7E0D19A9"/>
    <w:rsid w:val="7E71EA03"/>
    <w:rsid w:val="7E8D17B6"/>
    <w:rsid w:val="7EC2E0EA"/>
    <w:rsid w:val="7ED79C3C"/>
    <w:rsid w:val="7EE100D7"/>
    <w:rsid w:val="7F13725B"/>
    <w:rsid w:val="7F2200D5"/>
    <w:rsid w:val="7F498418"/>
    <w:rsid w:val="7F4C7EB7"/>
    <w:rsid w:val="7F70673C"/>
    <w:rsid w:val="7FB02E84"/>
    <w:rsid w:val="7FCC7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F3BD"/>
  <w15:chartTrackingRefBased/>
  <w15:docId w15:val="{C3461B1B-6426-44E4-8A20-88A8022A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6E0625"/>
    <w:pPr>
      <w:spacing w:after="280" w:line="280" w:lineRule="atLeast"/>
      <w:jc w:val="both"/>
    </w:pPr>
    <w:rPr>
      <w:rFonts w:ascii="Arial" w:hAnsi="Arial"/>
      <w:kern w:val="0"/>
      <w:sz w:val="20"/>
      <w:szCs w:val="20"/>
      <w14:ligatures w14:val="none"/>
    </w:rPr>
  </w:style>
  <w:style w:type="paragraph" w:styleId="Heading1">
    <w:name w:val="heading 1"/>
    <w:basedOn w:val="Normal"/>
    <w:next w:val="Normal"/>
    <w:link w:val="Heading1Char"/>
    <w:uiPriority w:val="9"/>
    <w:qFormat/>
    <w:rsid w:val="00AD092D"/>
    <w:pPr>
      <w:keepNext/>
      <w:keepLines/>
      <w:spacing w:before="360" w:after="80"/>
      <w:jc w:val="center"/>
      <w:outlineLvl w:val="0"/>
    </w:pPr>
    <w:rPr>
      <w:rFonts w:eastAsiaTheme="majorEastAsia" w:cstheme="majorBidi"/>
      <w:b/>
      <w:sz w:val="32"/>
      <w:szCs w:val="40"/>
    </w:rPr>
  </w:style>
  <w:style w:type="paragraph" w:styleId="Heading2">
    <w:name w:val="heading 2"/>
    <w:basedOn w:val="Normal"/>
    <w:next w:val="Normal"/>
    <w:link w:val="Heading2Char"/>
    <w:uiPriority w:val="9"/>
    <w:semiHidden/>
    <w:unhideWhenUsed/>
    <w:qFormat/>
    <w:rsid w:val="006E062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0625"/>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0625"/>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0625"/>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06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06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06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06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92D"/>
    <w:rPr>
      <w:rFonts w:ascii="Arial" w:eastAsiaTheme="majorEastAsia" w:hAnsi="Arial" w:cstheme="majorBidi"/>
      <w:b/>
      <w:kern w:val="0"/>
      <w:sz w:val="32"/>
      <w:szCs w:val="40"/>
      <w14:ligatures w14:val="none"/>
    </w:rPr>
  </w:style>
  <w:style w:type="character" w:customStyle="1" w:styleId="Heading2Char">
    <w:name w:val="Heading 2 Char"/>
    <w:basedOn w:val="DefaultParagraphFont"/>
    <w:link w:val="Heading2"/>
    <w:uiPriority w:val="9"/>
    <w:semiHidden/>
    <w:rsid w:val="006E062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062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062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062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06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6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6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625"/>
    <w:rPr>
      <w:rFonts w:eastAsiaTheme="majorEastAsia" w:cstheme="majorBidi"/>
      <w:color w:val="272727" w:themeColor="text1" w:themeTint="D8"/>
    </w:rPr>
  </w:style>
  <w:style w:type="paragraph" w:styleId="Title">
    <w:name w:val="Title"/>
    <w:basedOn w:val="Normal"/>
    <w:next w:val="Normal"/>
    <w:link w:val="TitleChar"/>
    <w:uiPriority w:val="10"/>
    <w:qFormat/>
    <w:rsid w:val="006E06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6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6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06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6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0625"/>
    <w:rPr>
      <w:i/>
      <w:iCs/>
      <w:color w:val="404040" w:themeColor="text1" w:themeTint="BF"/>
    </w:rPr>
  </w:style>
  <w:style w:type="paragraph" w:styleId="ListParagraph">
    <w:name w:val="List Paragraph"/>
    <w:basedOn w:val="Normal"/>
    <w:uiPriority w:val="34"/>
    <w:qFormat/>
    <w:rsid w:val="006E0625"/>
    <w:pPr>
      <w:ind w:left="720"/>
      <w:contextualSpacing/>
    </w:pPr>
  </w:style>
  <w:style w:type="character" w:styleId="IntenseEmphasis">
    <w:name w:val="Intense Emphasis"/>
    <w:basedOn w:val="DefaultParagraphFont"/>
    <w:uiPriority w:val="21"/>
    <w:qFormat/>
    <w:rsid w:val="006E0625"/>
    <w:rPr>
      <w:i/>
      <w:iCs/>
      <w:color w:val="365F91" w:themeColor="accent1" w:themeShade="BF"/>
    </w:rPr>
  </w:style>
  <w:style w:type="paragraph" w:styleId="IntenseQuote">
    <w:name w:val="Intense Quote"/>
    <w:basedOn w:val="Normal"/>
    <w:next w:val="Normal"/>
    <w:link w:val="IntenseQuoteChar"/>
    <w:uiPriority w:val="30"/>
    <w:qFormat/>
    <w:rsid w:val="006E062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0625"/>
    <w:rPr>
      <w:i/>
      <w:iCs/>
      <w:color w:val="365F91" w:themeColor="accent1" w:themeShade="BF"/>
    </w:rPr>
  </w:style>
  <w:style w:type="character" w:styleId="IntenseReference">
    <w:name w:val="Intense Reference"/>
    <w:basedOn w:val="DefaultParagraphFont"/>
    <w:uiPriority w:val="32"/>
    <w:qFormat/>
    <w:rsid w:val="006E0625"/>
    <w:rPr>
      <w:b/>
      <w:bCs/>
      <w:smallCaps/>
      <w:color w:val="365F91" w:themeColor="accent1" w:themeShade="BF"/>
      <w:spacing w:val="5"/>
    </w:rPr>
  </w:style>
  <w:style w:type="paragraph" w:styleId="Header">
    <w:name w:val="header"/>
    <w:basedOn w:val="Normal"/>
    <w:link w:val="HeaderChar"/>
    <w:uiPriority w:val="99"/>
    <w:unhideWhenUsed/>
    <w:rsid w:val="006E0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625"/>
    <w:rPr>
      <w:rFonts w:ascii="Arial" w:hAnsi="Arial"/>
      <w:kern w:val="0"/>
      <w:sz w:val="20"/>
      <w:szCs w:val="20"/>
      <w14:ligatures w14:val="none"/>
    </w:rPr>
  </w:style>
  <w:style w:type="paragraph" w:styleId="Footer">
    <w:name w:val="footer"/>
    <w:basedOn w:val="Normal"/>
    <w:link w:val="FooterChar"/>
    <w:uiPriority w:val="99"/>
    <w:unhideWhenUsed/>
    <w:rsid w:val="006E0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625"/>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757A44"/>
    <w:rPr>
      <w:sz w:val="16"/>
      <w:szCs w:val="16"/>
    </w:rPr>
  </w:style>
  <w:style w:type="paragraph" w:styleId="CommentText">
    <w:name w:val="annotation text"/>
    <w:basedOn w:val="Normal"/>
    <w:link w:val="CommentTextChar"/>
    <w:uiPriority w:val="99"/>
    <w:unhideWhenUsed/>
    <w:rsid w:val="00757A44"/>
    <w:pPr>
      <w:spacing w:line="240" w:lineRule="auto"/>
    </w:pPr>
  </w:style>
  <w:style w:type="character" w:customStyle="1" w:styleId="CommentTextChar">
    <w:name w:val="Comment Text Char"/>
    <w:basedOn w:val="DefaultParagraphFont"/>
    <w:link w:val="CommentText"/>
    <w:uiPriority w:val="99"/>
    <w:rsid w:val="00757A44"/>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7A44"/>
    <w:rPr>
      <w:b/>
      <w:bCs/>
    </w:rPr>
  </w:style>
  <w:style w:type="character" w:customStyle="1" w:styleId="CommentSubjectChar">
    <w:name w:val="Comment Subject Char"/>
    <w:basedOn w:val="CommentTextChar"/>
    <w:link w:val="CommentSubject"/>
    <w:uiPriority w:val="99"/>
    <w:semiHidden/>
    <w:rsid w:val="00757A44"/>
    <w:rPr>
      <w:rFonts w:ascii="Arial" w:hAnsi="Arial"/>
      <w:b/>
      <w:bCs/>
      <w:kern w:val="0"/>
      <w:sz w:val="20"/>
      <w:szCs w:val="20"/>
      <w14:ligatures w14:val="none"/>
    </w:rPr>
  </w:style>
  <w:style w:type="character" w:styleId="Hyperlink">
    <w:name w:val="Hyperlink"/>
    <w:basedOn w:val="DefaultParagraphFont"/>
    <w:uiPriority w:val="99"/>
    <w:unhideWhenUsed/>
    <w:rsid w:val="00757A44"/>
    <w:rPr>
      <w:color w:val="0000FF" w:themeColor="hyperlink"/>
      <w:u w:val="single"/>
    </w:rPr>
  </w:style>
  <w:style w:type="character" w:styleId="UnresolvedMention">
    <w:name w:val="Unresolved Mention"/>
    <w:basedOn w:val="DefaultParagraphFont"/>
    <w:uiPriority w:val="99"/>
    <w:semiHidden/>
    <w:unhideWhenUsed/>
    <w:rsid w:val="00757A4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47321"/>
    <w:pPr>
      <w:spacing w:after="0" w:line="240" w:lineRule="auto"/>
    </w:pPr>
    <w:rPr>
      <w:rFonts w:ascii="Arial"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4083">
      <w:bodyDiv w:val="1"/>
      <w:marLeft w:val="0"/>
      <w:marRight w:val="0"/>
      <w:marTop w:val="0"/>
      <w:marBottom w:val="0"/>
      <w:divBdr>
        <w:top w:val="none" w:sz="0" w:space="0" w:color="auto"/>
        <w:left w:val="none" w:sz="0" w:space="0" w:color="auto"/>
        <w:bottom w:val="none" w:sz="0" w:space="0" w:color="auto"/>
        <w:right w:val="none" w:sz="0" w:space="0" w:color="auto"/>
      </w:divBdr>
      <w:divsChild>
        <w:div w:id="1371110202">
          <w:marLeft w:val="994"/>
          <w:marRight w:val="0"/>
          <w:marTop w:val="62"/>
          <w:marBottom w:val="0"/>
          <w:divBdr>
            <w:top w:val="none" w:sz="0" w:space="0" w:color="auto"/>
            <w:left w:val="none" w:sz="0" w:space="0" w:color="auto"/>
            <w:bottom w:val="none" w:sz="0" w:space="0" w:color="auto"/>
            <w:right w:val="none" w:sz="0" w:space="0" w:color="auto"/>
          </w:divBdr>
        </w:div>
      </w:divsChild>
    </w:div>
    <w:div w:id="157497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lroy.G.Bonnitto@birmingham.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CentreConsultation@birmingham.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gov.uk/downloads/file/29628/asc_-_care_centres_consultation" TargetMode="External"/><Relationship Id="rId5" Type="http://schemas.openxmlformats.org/officeDocument/2006/relationships/numbering" Target="numbering.xml"/><Relationship Id="rId15" Type="http://schemas.openxmlformats.org/officeDocument/2006/relationships/hyperlink" Target="https://www.birmingham.gov.uk/downloads/file/29628/asc_-_care_centres_consultation"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rmingham.gov.uk/downloads/file/29646/equality_impact_assessment_-_review_of_care_centre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5b5ea4-e047-456c-9d19-c56014aaedc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2687A9F6730A4DAB4A3A7150D631EF" ma:contentTypeVersion="10" ma:contentTypeDescription="Create a new document." ma:contentTypeScope="" ma:versionID="1e07c4ccc17b199c108d8ec609ddb362">
  <xsd:schema xmlns:xsd="http://www.w3.org/2001/XMLSchema" xmlns:xs="http://www.w3.org/2001/XMLSchema" xmlns:p="http://schemas.microsoft.com/office/2006/metadata/properties" xmlns:ns2="d55b5ea4-e047-456c-9d19-c56014aaedc2" targetNamespace="http://schemas.microsoft.com/office/2006/metadata/properties" ma:root="true" ma:fieldsID="6cd29a915f5356a233948b71c5ef781e" ns2:_="">
    <xsd:import namespace="d55b5ea4-e047-456c-9d19-c56014aaed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b5ea4-e047-456c-9d19-c56014aae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D3BED-8516-4FE8-909A-DFC1AD1F1C92}">
  <ds:schemaRefs>
    <ds:schemaRef ds:uri="http://schemas.microsoft.com/sharepoint/v3/contenttype/forms"/>
  </ds:schemaRefs>
</ds:datastoreItem>
</file>

<file path=customXml/itemProps2.xml><?xml version="1.0" encoding="utf-8"?>
<ds:datastoreItem xmlns:ds="http://schemas.openxmlformats.org/officeDocument/2006/customXml" ds:itemID="{5215A9F9-6C4C-4BF5-B57F-C891A67350CD}">
  <ds:schemaRefs>
    <ds:schemaRef ds:uri="http://schemas.microsoft.com/office/2006/metadata/properties"/>
    <ds:schemaRef ds:uri="http://schemas.microsoft.com/office/infopath/2007/PartnerControls"/>
    <ds:schemaRef ds:uri="d55b5ea4-e047-456c-9d19-c56014aaedc2"/>
  </ds:schemaRefs>
</ds:datastoreItem>
</file>

<file path=customXml/itemProps3.xml><?xml version="1.0" encoding="utf-8"?>
<ds:datastoreItem xmlns:ds="http://schemas.openxmlformats.org/officeDocument/2006/customXml" ds:itemID="{A167D00C-C0B6-41CB-94B0-4169C800B423}">
  <ds:schemaRefs>
    <ds:schemaRef ds:uri="http://schemas.openxmlformats.org/officeDocument/2006/bibliography"/>
  </ds:schemaRefs>
</ds:datastoreItem>
</file>

<file path=customXml/itemProps4.xml><?xml version="1.0" encoding="utf-8"?>
<ds:datastoreItem xmlns:ds="http://schemas.openxmlformats.org/officeDocument/2006/customXml" ds:itemID="{03E48C12-433A-4424-A2E2-459E675F8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b5ea4-e047-456c-9d19-c56014aa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4303</Words>
  <Characters>21534</Characters>
  <Application>Microsoft Office Word</Application>
  <DocSecurity>0</DocSecurity>
  <Lines>374</Lines>
  <Paragraphs>126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Social Care Centre Consultation</dc:title>
  <dc:subject/>
  <dc:creator>Morvia Innis</dc:creator>
  <cp:keywords/>
  <dc:description/>
  <cp:lastModifiedBy>Helen Barnes</cp:lastModifiedBy>
  <cp:revision>2</cp:revision>
  <dcterms:created xsi:type="dcterms:W3CDTF">2025-01-22T17:08:00Z</dcterms:created>
  <dcterms:modified xsi:type="dcterms:W3CDTF">2025-01-22T17:08:00Z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b712aae,54fd05ae,4e765028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2024-10-03T15:00:21Z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8445acdf-5299-4eb2-ae0b-517dbbbda981</vt:lpwstr>
  </property>
  <property fmtid="{D5CDD505-2E9C-101B-9397-08002B2CF9AE}" pid="11" name="MSIP_Label_a17471b1-27ab-4640-9264-e69a67407ca3_ContentBits">
    <vt:lpwstr>2</vt:lpwstr>
  </property>
  <property fmtid="{D5CDD505-2E9C-101B-9397-08002B2CF9AE}" pid="12" name="ContentTypeId">
    <vt:lpwstr>0x0101007E2687A9F6730A4DAB4A3A7150D631EF</vt:lpwstr>
  </property>
  <property fmtid="{D5CDD505-2E9C-101B-9397-08002B2CF9AE}" pid="13" name="MediaServiceImageTags">
    <vt:lpwstr/>
  </property>
</Properties>
</file>