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7E7A7" w14:textId="77777777" w:rsidR="00682C4E" w:rsidRPr="00682C4E" w:rsidRDefault="00682C4E" w:rsidP="00194D8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 w:eastAsia="en-GB"/>
        </w:rPr>
      </w:pPr>
      <w:r w:rsidRPr="00682C4E">
        <w:rPr>
          <w:rFonts w:ascii="Times New Roman" w:eastAsia="Times New Roman" w:hAnsi="Times New Roman" w:cs="Times New Roman"/>
          <w:b/>
          <w:bCs/>
          <w:kern w:val="36"/>
          <w:sz w:val="48"/>
          <w:szCs w:val="48"/>
          <w:lang w:val="en" w:eastAsia="en-GB"/>
        </w:rPr>
        <w:t xml:space="preserve">Fees and Charges Consultation 2020/21 </w:t>
      </w:r>
      <w:r>
        <w:rPr>
          <w:rFonts w:ascii="Times New Roman" w:eastAsia="Times New Roman" w:hAnsi="Times New Roman" w:cs="Times New Roman"/>
          <w:b/>
          <w:bCs/>
          <w:kern w:val="36"/>
          <w:sz w:val="48"/>
          <w:szCs w:val="48"/>
          <w:lang w:val="en" w:eastAsia="en-GB"/>
        </w:rPr>
        <w:t>–</w:t>
      </w:r>
      <w:r w:rsidRPr="00682C4E">
        <w:rPr>
          <w:rFonts w:ascii="Times New Roman" w:eastAsia="Times New Roman" w:hAnsi="Times New Roman" w:cs="Times New Roman"/>
          <w:b/>
          <w:bCs/>
          <w:kern w:val="36"/>
          <w:sz w:val="48"/>
          <w:szCs w:val="48"/>
          <w:lang w:val="en" w:eastAsia="en-GB"/>
        </w:rPr>
        <w:t xml:space="preserve"> </w:t>
      </w:r>
      <w:r w:rsidR="007F59B9">
        <w:rPr>
          <w:rFonts w:ascii="Times New Roman" w:eastAsia="Times New Roman" w:hAnsi="Times New Roman" w:cs="Times New Roman"/>
          <w:b/>
          <w:bCs/>
          <w:kern w:val="36"/>
          <w:sz w:val="48"/>
          <w:szCs w:val="48"/>
          <w:lang w:val="en" w:eastAsia="en-GB"/>
        </w:rPr>
        <w:t>Local Engineering and Drainage Services</w:t>
      </w:r>
    </w:p>
    <w:p w14:paraId="40FE9B1B" w14:textId="77777777" w:rsidR="00682C4E" w:rsidRPr="00682C4E" w:rsidRDefault="00682C4E" w:rsidP="00682C4E">
      <w:pPr>
        <w:spacing w:before="100" w:beforeAutospacing="1" w:after="98" w:line="240" w:lineRule="auto"/>
        <w:rPr>
          <w:rFonts w:ascii="Times New Roman" w:eastAsia="Times New Roman" w:hAnsi="Times New Roman" w:cs="Times New Roman"/>
          <w:b/>
          <w:bCs/>
          <w:sz w:val="24"/>
          <w:szCs w:val="24"/>
          <w:lang w:val="en" w:eastAsia="en-GB"/>
        </w:rPr>
      </w:pPr>
      <w:r w:rsidRPr="00682C4E">
        <w:rPr>
          <w:rFonts w:ascii="Times New Roman" w:eastAsia="Times New Roman" w:hAnsi="Times New Roman" w:cs="Times New Roman"/>
          <w:b/>
          <w:bCs/>
          <w:sz w:val="24"/>
          <w:szCs w:val="24"/>
          <w:lang w:val="en" w:eastAsia="en-GB"/>
        </w:rPr>
        <w:t xml:space="preserve">Closes </w:t>
      </w:r>
      <w:r>
        <w:rPr>
          <w:rFonts w:ascii="Times New Roman" w:eastAsia="Times New Roman" w:hAnsi="Times New Roman" w:cs="Times New Roman"/>
          <w:b/>
          <w:bCs/>
          <w:sz w:val="24"/>
          <w:szCs w:val="24"/>
          <w:lang w:val="en" w:eastAsia="en-GB"/>
        </w:rPr>
        <w:t>2</w:t>
      </w:r>
      <w:r w:rsidR="007F59B9">
        <w:rPr>
          <w:rFonts w:ascii="Times New Roman" w:eastAsia="Times New Roman" w:hAnsi="Times New Roman" w:cs="Times New Roman"/>
          <w:b/>
          <w:bCs/>
          <w:sz w:val="24"/>
          <w:szCs w:val="24"/>
          <w:lang w:val="en" w:eastAsia="en-GB"/>
        </w:rPr>
        <w:t>6</w:t>
      </w:r>
      <w:r w:rsidRPr="00682C4E">
        <w:rPr>
          <w:rFonts w:ascii="Times New Roman" w:eastAsia="Times New Roman" w:hAnsi="Times New Roman" w:cs="Times New Roman"/>
          <w:b/>
          <w:bCs/>
          <w:sz w:val="24"/>
          <w:szCs w:val="24"/>
          <w:vertAlign w:val="superscript"/>
          <w:lang w:val="en" w:eastAsia="en-GB"/>
        </w:rPr>
        <w:t>th</w:t>
      </w:r>
      <w:r>
        <w:rPr>
          <w:rFonts w:ascii="Times New Roman" w:eastAsia="Times New Roman" w:hAnsi="Times New Roman" w:cs="Times New Roman"/>
          <w:b/>
          <w:bCs/>
          <w:sz w:val="24"/>
          <w:szCs w:val="24"/>
          <w:lang w:val="en" w:eastAsia="en-GB"/>
        </w:rPr>
        <w:t xml:space="preserve"> February 2020</w:t>
      </w:r>
    </w:p>
    <w:p w14:paraId="02911F72" w14:textId="77777777" w:rsidR="00682C4E" w:rsidRPr="00682C4E" w:rsidRDefault="00682C4E" w:rsidP="00682C4E">
      <w:pPr>
        <w:spacing w:before="100" w:beforeAutospacing="1" w:after="98" w:line="240" w:lineRule="auto"/>
        <w:rPr>
          <w:rFonts w:ascii="Times New Roman" w:eastAsia="Times New Roman" w:hAnsi="Times New Roman" w:cs="Times New Roman"/>
          <w:sz w:val="24"/>
          <w:szCs w:val="24"/>
          <w:lang w:val="en" w:eastAsia="en-GB"/>
        </w:rPr>
      </w:pPr>
      <w:r w:rsidRPr="00682C4E">
        <w:rPr>
          <w:rFonts w:ascii="Times New Roman" w:eastAsia="Times New Roman" w:hAnsi="Times New Roman" w:cs="Times New Roman"/>
          <w:sz w:val="24"/>
          <w:szCs w:val="24"/>
          <w:lang w:val="en" w:eastAsia="en-GB"/>
        </w:rPr>
        <w:t xml:space="preserve">Opened </w:t>
      </w:r>
      <w:r w:rsidR="007F59B9">
        <w:rPr>
          <w:rFonts w:ascii="Times New Roman" w:eastAsia="Times New Roman" w:hAnsi="Times New Roman" w:cs="Times New Roman"/>
          <w:sz w:val="24"/>
          <w:szCs w:val="24"/>
          <w:lang w:val="en" w:eastAsia="en-GB"/>
        </w:rPr>
        <w:t>12</w:t>
      </w:r>
      <w:r w:rsidRPr="00682C4E">
        <w:rPr>
          <w:rFonts w:ascii="Times New Roman" w:eastAsia="Times New Roman" w:hAnsi="Times New Roman" w:cs="Times New Roman"/>
          <w:sz w:val="24"/>
          <w:szCs w:val="24"/>
          <w:vertAlign w:val="superscript"/>
          <w:lang w:val="en" w:eastAsia="en-GB"/>
        </w:rPr>
        <w:t>th</w:t>
      </w:r>
      <w:r>
        <w:rPr>
          <w:rFonts w:ascii="Times New Roman" w:eastAsia="Times New Roman" w:hAnsi="Times New Roman" w:cs="Times New Roman"/>
          <w:sz w:val="24"/>
          <w:szCs w:val="24"/>
          <w:lang w:val="en" w:eastAsia="en-GB"/>
        </w:rPr>
        <w:t xml:space="preserve"> February 2020</w:t>
      </w:r>
      <w:r w:rsidRPr="00682C4E">
        <w:rPr>
          <w:rFonts w:ascii="Times New Roman" w:eastAsia="Times New Roman" w:hAnsi="Times New Roman" w:cs="Times New Roman"/>
          <w:sz w:val="24"/>
          <w:szCs w:val="24"/>
          <w:lang w:val="en" w:eastAsia="en-GB"/>
        </w:rPr>
        <w:t xml:space="preserve"> </w:t>
      </w:r>
    </w:p>
    <w:p w14:paraId="14701A94" w14:textId="77777777" w:rsidR="00682C4E" w:rsidRPr="00682C4E" w:rsidRDefault="00682C4E" w:rsidP="00682C4E">
      <w:pPr>
        <w:spacing w:before="100" w:beforeAutospacing="1" w:after="98" w:line="240" w:lineRule="auto"/>
        <w:outlineLvl w:val="2"/>
        <w:rPr>
          <w:rFonts w:ascii="Times New Roman" w:eastAsia="Times New Roman" w:hAnsi="Times New Roman" w:cs="Times New Roman"/>
          <w:b/>
          <w:bCs/>
          <w:sz w:val="36"/>
          <w:szCs w:val="36"/>
          <w:lang w:val="en" w:eastAsia="en-GB"/>
        </w:rPr>
      </w:pPr>
      <w:r w:rsidRPr="00682C4E">
        <w:rPr>
          <w:rFonts w:ascii="Times New Roman" w:eastAsia="Times New Roman" w:hAnsi="Times New Roman" w:cs="Times New Roman"/>
          <w:b/>
          <w:bCs/>
          <w:sz w:val="36"/>
          <w:szCs w:val="36"/>
          <w:lang w:val="en" w:eastAsia="en-GB"/>
        </w:rPr>
        <w:t>Contact</w:t>
      </w:r>
      <w:r w:rsidR="0006392D">
        <w:rPr>
          <w:rFonts w:ascii="Times New Roman" w:eastAsia="Times New Roman" w:hAnsi="Times New Roman" w:cs="Times New Roman"/>
          <w:b/>
          <w:bCs/>
          <w:sz w:val="36"/>
          <w:szCs w:val="36"/>
          <w:lang w:val="en" w:eastAsia="en-GB"/>
        </w:rPr>
        <w:t xml:space="preserve">: </w:t>
      </w:r>
      <w:r w:rsidR="007F59B9">
        <w:rPr>
          <w:rFonts w:ascii="Times New Roman" w:eastAsia="Times New Roman" w:hAnsi="Times New Roman" w:cs="Times New Roman"/>
          <w:b/>
          <w:bCs/>
          <w:sz w:val="36"/>
          <w:szCs w:val="36"/>
          <w:lang w:val="en" w:eastAsia="en-GB"/>
        </w:rPr>
        <w:t>Mark Adams</w:t>
      </w:r>
    </w:p>
    <w:p w14:paraId="2BB86228" w14:textId="77777777" w:rsidR="00682C4E" w:rsidRPr="00682C4E" w:rsidRDefault="00682C4E" w:rsidP="00682C4E">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682C4E">
        <w:rPr>
          <w:rFonts w:ascii="Times New Roman" w:eastAsia="Times New Roman" w:hAnsi="Times New Roman" w:cs="Times New Roman"/>
          <w:b/>
          <w:bCs/>
          <w:sz w:val="36"/>
          <w:szCs w:val="36"/>
          <w:lang w:val="en" w:eastAsia="en-GB"/>
        </w:rPr>
        <w:t>Overview</w:t>
      </w:r>
    </w:p>
    <w:p w14:paraId="5B9A6076" w14:textId="77777777" w:rsidR="00682C4E" w:rsidRPr="00682C4E" w:rsidRDefault="007F59B9" w:rsidP="00682C4E">
      <w:p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bCs/>
          <w:iCs/>
          <w:sz w:val="24"/>
          <w:szCs w:val="24"/>
          <w:lang w:val="en" w:eastAsia="en-GB"/>
        </w:rPr>
        <w:t>Highways and Infrastructure</w:t>
      </w:r>
      <w:r w:rsidR="0006392D" w:rsidRPr="0006392D">
        <w:rPr>
          <w:rFonts w:ascii="Times New Roman" w:eastAsia="Times New Roman" w:hAnsi="Times New Roman" w:cs="Times New Roman"/>
          <w:bCs/>
          <w:iCs/>
          <w:sz w:val="24"/>
          <w:szCs w:val="24"/>
          <w:lang w:val="en" w:eastAsia="en-GB"/>
        </w:rPr>
        <w:t xml:space="preserve"> </w:t>
      </w:r>
      <w:r w:rsidR="00682C4E" w:rsidRPr="0006392D">
        <w:rPr>
          <w:rFonts w:ascii="Times New Roman" w:eastAsia="Times New Roman" w:hAnsi="Times New Roman" w:cs="Times New Roman"/>
          <w:sz w:val="24"/>
          <w:szCs w:val="24"/>
          <w:lang w:val="en" w:eastAsia="en-GB"/>
        </w:rPr>
        <w:t xml:space="preserve">are completing a review of the fees and charges for the </w:t>
      </w:r>
      <w:r w:rsidRPr="007F59B9">
        <w:rPr>
          <w:rFonts w:ascii="Times New Roman" w:eastAsia="Times New Roman" w:hAnsi="Times New Roman" w:cs="Times New Roman"/>
          <w:kern w:val="36"/>
          <w:sz w:val="24"/>
          <w:szCs w:val="24"/>
          <w:lang w:val="en" w:eastAsia="en-GB"/>
        </w:rPr>
        <w:t>Local Engineering</w:t>
      </w:r>
      <w:r w:rsidR="007F7391">
        <w:rPr>
          <w:rFonts w:ascii="Times New Roman" w:eastAsia="Times New Roman" w:hAnsi="Times New Roman" w:cs="Times New Roman"/>
          <w:kern w:val="36"/>
          <w:sz w:val="24"/>
          <w:szCs w:val="24"/>
          <w:lang w:val="en" w:eastAsia="en-GB"/>
        </w:rPr>
        <w:t xml:space="preserve">, Dropped </w:t>
      </w:r>
      <w:proofErr w:type="spellStart"/>
      <w:r w:rsidR="007F7391">
        <w:rPr>
          <w:rFonts w:ascii="Times New Roman" w:eastAsia="Times New Roman" w:hAnsi="Times New Roman" w:cs="Times New Roman"/>
          <w:kern w:val="36"/>
          <w:sz w:val="24"/>
          <w:szCs w:val="24"/>
          <w:lang w:val="en" w:eastAsia="en-GB"/>
        </w:rPr>
        <w:t>Kerbs</w:t>
      </w:r>
      <w:proofErr w:type="spellEnd"/>
      <w:r w:rsidR="007F7391">
        <w:rPr>
          <w:rFonts w:ascii="Times New Roman" w:eastAsia="Times New Roman" w:hAnsi="Times New Roman" w:cs="Times New Roman"/>
          <w:kern w:val="36"/>
          <w:sz w:val="24"/>
          <w:szCs w:val="24"/>
          <w:lang w:val="en" w:eastAsia="en-GB"/>
        </w:rPr>
        <w:t xml:space="preserve">, </w:t>
      </w:r>
      <w:proofErr w:type="spellStart"/>
      <w:r w:rsidR="007F7391">
        <w:rPr>
          <w:rFonts w:ascii="Times New Roman" w:eastAsia="Times New Roman" w:hAnsi="Times New Roman" w:cs="Times New Roman"/>
          <w:kern w:val="36"/>
          <w:sz w:val="24"/>
          <w:szCs w:val="24"/>
          <w:lang w:val="en" w:eastAsia="en-GB"/>
        </w:rPr>
        <w:t>Streetworks</w:t>
      </w:r>
      <w:proofErr w:type="spellEnd"/>
      <w:r w:rsidRPr="007F59B9">
        <w:rPr>
          <w:rFonts w:ascii="Times New Roman" w:eastAsia="Times New Roman" w:hAnsi="Times New Roman" w:cs="Times New Roman"/>
          <w:kern w:val="36"/>
          <w:sz w:val="24"/>
          <w:szCs w:val="24"/>
          <w:lang w:val="en" w:eastAsia="en-GB"/>
        </w:rPr>
        <w:t xml:space="preserve"> and Drainage Services</w:t>
      </w:r>
      <w:r w:rsidR="00682C4E" w:rsidRPr="0006392D">
        <w:rPr>
          <w:rFonts w:ascii="Times New Roman" w:eastAsia="Times New Roman" w:hAnsi="Times New Roman" w:cs="Times New Roman"/>
          <w:sz w:val="24"/>
          <w:szCs w:val="24"/>
          <w:lang w:val="en" w:eastAsia="en-GB"/>
        </w:rPr>
        <w:t>.</w:t>
      </w:r>
      <w:r w:rsidR="00682C4E" w:rsidRPr="00682C4E">
        <w:rPr>
          <w:rFonts w:ascii="Times New Roman" w:eastAsia="Times New Roman" w:hAnsi="Times New Roman" w:cs="Times New Roman"/>
          <w:sz w:val="24"/>
          <w:szCs w:val="24"/>
          <w:lang w:val="en" w:eastAsia="en-GB"/>
        </w:rPr>
        <w:t xml:space="preserve"> The review forms part of the annual review of all fees and charges set by the Council’s trading services, and it is anticipated that any changes shall be implemented from 1</w:t>
      </w:r>
      <w:r w:rsidR="00682C4E" w:rsidRPr="00682C4E">
        <w:rPr>
          <w:rFonts w:ascii="Times New Roman" w:eastAsia="Times New Roman" w:hAnsi="Times New Roman" w:cs="Times New Roman"/>
          <w:sz w:val="24"/>
          <w:szCs w:val="24"/>
          <w:vertAlign w:val="superscript"/>
          <w:lang w:val="en" w:eastAsia="en-GB"/>
        </w:rPr>
        <w:t>st</w:t>
      </w:r>
      <w:r w:rsidR="00682C4E" w:rsidRPr="00682C4E">
        <w:rPr>
          <w:rFonts w:ascii="Times New Roman" w:eastAsia="Times New Roman" w:hAnsi="Times New Roman" w:cs="Times New Roman"/>
          <w:sz w:val="24"/>
          <w:szCs w:val="24"/>
          <w:lang w:val="en" w:eastAsia="en-GB"/>
        </w:rPr>
        <w:t xml:space="preserve"> April 2020.  </w:t>
      </w:r>
    </w:p>
    <w:p w14:paraId="4C737718" w14:textId="77777777" w:rsidR="00682C4E" w:rsidRDefault="00682C4E" w:rsidP="00682C4E">
      <w:pPr>
        <w:spacing w:before="100" w:beforeAutospacing="1" w:after="100" w:afterAutospacing="1" w:line="240" w:lineRule="auto"/>
        <w:rPr>
          <w:rFonts w:ascii="Times New Roman" w:eastAsia="Times New Roman" w:hAnsi="Times New Roman" w:cs="Times New Roman"/>
          <w:sz w:val="24"/>
          <w:szCs w:val="24"/>
          <w:lang w:val="en" w:eastAsia="en-GB"/>
        </w:rPr>
      </w:pPr>
      <w:r w:rsidRPr="00682C4E">
        <w:rPr>
          <w:rFonts w:ascii="Times New Roman" w:eastAsia="Times New Roman" w:hAnsi="Times New Roman" w:cs="Times New Roman"/>
          <w:sz w:val="24"/>
          <w:szCs w:val="24"/>
          <w:lang w:val="en" w:eastAsia="en-GB"/>
        </w:rPr>
        <w:t xml:space="preserve">The purpose of this consultation is to receive your feedback on the proposed fees and charges proposals, your perceptions on value for money, your satisfaction with the service received, as well as providing an opportunity for any other feedback in relation to the services you receive. All feedback will help us to continually improve the services we provided to you. </w:t>
      </w:r>
    </w:p>
    <w:p w14:paraId="04ACA099" w14:textId="77777777" w:rsidR="007F59B9" w:rsidRPr="00682C4E" w:rsidRDefault="007F59B9" w:rsidP="00682C4E">
      <w:pPr>
        <w:spacing w:before="100" w:beforeAutospacing="1" w:after="100" w:afterAutospacing="1" w:line="240" w:lineRule="auto"/>
        <w:rPr>
          <w:rFonts w:ascii="Times New Roman" w:eastAsia="Times New Roman" w:hAnsi="Times New Roman" w:cs="Times New Roman"/>
          <w:sz w:val="24"/>
          <w:szCs w:val="24"/>
          <w:lang w:val="en" w:eastAsia="en-GB"/>
        </w:rPr>
      </w:pPr>
      <w:r w:rsidRPr="00682C4E">
        <w:rPr>
          <w:rFonts w:ascii="Times New Roman" w:eastAsia="Times New Roman" w:hAnsi="Times New Roman" w:cs="Times New Roman"/>
          <w:sz w:val="24"/>
          <w:szCs w:val="24"/>
          <w:lang w:val="en" w:eastAsia="en-GB"/>
        </w:rPr>
        <w:t xml:space="preserve">The 2020/21 fees and charges proposals are attached </w:t>
      </w:r>
      <w:r w:rsidR="00943216" w:rsidRPr="00682C4E">
        <w:rPr>
          <w:rFonts w:ascii="Times New Roman" w:eastAsia="Times New Roman" w:hAnsi="Times New Roman" w:cs="Times New Roman"/>
          <w:sz w:val="24"/>
          <w:szCs w:val="24"/>
          <w:lang w:val="en" w:eastAsia="en-GB"/>
        </w:rPr>
        <w:t>below</w:t>
      </w:r>
      <w:r w:rsidR="00943216">
        <w:rPr>
          <w:rFonts w:ascii="Times New Roman" w:eastAsia="Times New Roman" w:hAnsi="Times New Roman" w:cs="Times New Roman"/>
          <w:sz w:val="24"/>
          <w:szCs w:val="24"/>
          <w:lang w:val="en" w:eastAsia="en-GB"/>
        </w:rPr>
        <w:t>: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151"/>
        <w:gridCol w:w="2221"/>
        <w:gridCol w:w="2466"/>
      </w:tblGrid>
      <w:tr w:rsidR="00551C45" w:rsidRPr="00496941" w14:paraId="59C46F93" w14:textId="77777777" w:rsidTr="00551C45">
        <w:trPr>
          <w:trHeight w:val="288"/>
        </w:trPr>
        <w:tc>
          <w:tcPr>
            <w:tcW w:w="0" w:type="auto"/>
            <w:shd w:val="clear" w:color="000000" w:fill="EDEDED"/>
            <w:noWrap/>
            <w:hideMark/>
          </w:tcPr>
          <w:p w14:paraId="6D99CEFE" w14:textId="77777777" w:rsidR="00551C45" w:rsidRPr="00943216" w:rsidRDefault="00551C45" w:rsidP="00551C45">
            <w:pPr>
              <w:jc w:val="center"/>
              <w:rPr>
                <w:b/>
                <w:bCs/>
              </w:rPr>
            </w:pPr>
            <w:r w:rsidRPr="00943216">
              <w:rPr>
                <w:b/>
                <w:bCs/>
              </w:rPr>
              <w:t>Highways - Dropped Kerbs</w:t>
            </w:r>
          </w:p>
        </w:tc>
        <w:tc>
          <w:tcPr>
            <w:tcW w:w="0" w:type="auto"/>
            <w:shd w:val="clear" w:color="000000" w:fill="EDEDED"/>
            <w:noWrap/>
            <w:vAlign w:val="center"/>
            <w:hideMark/>
          </w:tcPr>
          <w:p w14:paraId="40A6D611" w14:textId="77777777" w:rsidR="00551C45" w:rsidRPr="00496941" w:rsidRDefault="00551C45" w:rsidP="00551C45">
            <w:r w:rsidRPr="00496941">
              <w:t>Previous Charge 2018/19</w:t>
            </w:r>
          </w:p>
        </w:tc>
        <w:tc>
          <w:tcPr>
            <w:tcW w:w="0" w:type="auto"/>
            <w:shd w:val="clear" w:color="000000" w:fill="EDEDED"/>
            <w:noWrap/>
            <w:vAlign w:val="center"/>
            <w:hideMark/>
          </w:tcPr>
          <w:p w14:paraId="5B6F2450" w14:textId="77777777" w:rsidR="00551C45" w:rsidRPr="00496941" w:rsidRDefault="00551C45" w:rsidP="00551C45">
            <w:r w:rsidRPr="00496941">
              <w:t>Proposed Charge 2019/20</w:t>
            </w:r>
          </w:p>
        </w:tc>
        <w:tc>
          <w:tcPr>
            <w:tcW w:w="0" w:type="auto"/>
            <w:shd w:val="clear" w:color="000000" w:fill="EDEDED"/>
            <w:noWrap/>
            <w:vAlign w:val="center"/>
            <w:hideMark/>
          </w:tcPr>
          <w:p w14:paraId="51D0FE9B" w14:textId="77777777" w:rsidR="00551C45" w:rsidRPr="00496941" w:rsidRDefault="00551C45" w:rsidP="00551C45">
            <w:r w:rsidRPr="00496941">
              <w:t>Proposed charge for 2020/21</w:t>
            </w:r>
          </w:p>
        </w:tc>
      </w:tr>
      <w:tr w:rsidR="00551C45" w:rsidRPr="00496941" w14:paraId="786FD12A" w14:textId="77777777" w:rsidTr="00551C45">
        <w:trPr>
          <w:trHeight w:val="288"/>
        </w:trPr>
        <w:tc>
          <w:tcPr>
            <w:tcW w:w="0" w:type="auto"/>
            <w:shd w:val="clear" w:color="auto" w:fill="auto"/>
            <w:hideMark/>
          </w:tcPr>
          <w:p w14:paraId="5FF9507D" w14:textId="77777777" w:rsidR="00551C45" w:rsidRPr="00496941" w:rsidRDefault="00551C45" w:rsidP="00551C45">
            <w:r w:rsidRPr="00496941">
              <w:t xml:space="preserve">Dropped Kerb Site Inspection Fee </w:t>
            </w:r>
          </w:p>
        </w:tc>
        <w:tc>
          <w:tcPr>
            <w:tcW w:w="0" w:type="auto"/>
            <w:shd w:val="clear" w:color="000000" w:fill="FFFFFF"/>
            <w:hideMark/>
          </w:tcPr>
          <w:p w14:paraId="7A91AF70" w14:textId="77777777" w:rsidR="00551C45" w:rsidRPr="00496941" w:rsidRDefault="00551C45" w:rsidP="00551C45">
            <w:r w:rsidRPr="00496941">
              <w:t>£90.00</w:t>
            </w:r>
          </w:p>
        </w:tc>
        <w:tc>
          <w:tcPr>
            <w:tcW w:w="0" w:type="auto"/>
            <w:shd w:val="clear" w:color="000000" w:fill="FFFFFF"/>
            <w:hideMark/>
          </w:tcPr>
          <w:p w14:paraId="42044855" w14:textId="77777777" w:rsidR="00551C45" w:rsidRPr="00496941" w:rsidRDefault="00551C45" w:rsidP="00551C45">
            <w:r w:rsidRPr="00496941">
              <w:t>£95.00</w:t>
            </w:r>
          </w:p>
        </w:tc>
        <w:tc>
          <w:tcPr>
            <w:tcW w:w="0" w:type="auto"/>
            <w:shd w:val="clear" w:color="auto" w:fill="auto"/>
            <w:noWrap/>
            <w:hideMark/>
          </w:tcPr>
          <w:p w14:paraId="3957CD68" w14:textId="77777777" w:rsidR="00551C45" w:rsidRPr="00496941" w:rsidRDefault="00551C45" w:rsidP="00551C45">
            <w:r w:rsidRPr="00496941">
              <w:t>£95.00</w:t>
            </w:r>
          </w:p>
        </w:tc>
      </w:tr>
      <w:tr w:rsidR="00551C45" w:rsidRPr="00496941" w14:paraId="73680094" w14:textId="77777777" w:rsidTr="00551C45">
        <w:trPr>
          <w:trHeight w:val="288"/>
        </w:trPr>
        <w:tc>
          <w:tcPr>
            <w:tcW w:w="0" w:type="auto"/>
            <w:shd w:val="clear" w:color="000000" w:fill="FFFFFF"/>
            <w:hideMark/>
          </w:tcPr>
          <w:p w14:paraId="74B835E9" w14:textId="77777777" w:rsidR="00551C45" w:rsidRPr="00496941" w:rsidRDefault="00551C45" w:rsidP="00551C45">
            <w:r w:rsidRPr="00496941">
              <w:t xml:space="preserve">Dropped Kerb Administration Fee </w:t>
            </w:r>
          </w:p>
        </w:tc>
        <w:tc>
          <w:tcPr>
            <w:tcW w:w="0" w:type="auto"/>
            <w:shd w:val="clear" w:color="000000" w:fill="FFFFFF"/>
            <w:hideMark/>
          </w:tcPr>
          <w:p w14:paraId="59F91D03" w14:textId="77777777" w:rsidR="00551C45" w:rsidRPr="00496941" w:rsidRDefault="00551C45" w:rsidP="00551C45">
            <w:r w:rsidRPr="00496941">
              <w:t>£260.00</w:t>
            </w:r>
          </w:p>
        </w:tc>
        <w:tc>
          <w:tcPr>
            <w:tcW w:w="0" w:type="auto"/>
            <w:shd w:val="clear" w:color="000000" w:fill="FFFFFF"/>
            <w:hideMark/>
          </w:tcPr>
          <w:p w14:paraId="44DACF2F" w14:textId="77777777" w:rsidR="00551C45" w:rsidRPr="00496941" w:rsidRDefault="00551C45" w:rsidP="00551C45">
            <w:r w:rsidRPr="00496941">
              <w:t>£273.00</w:t>
            </w:r>
          </w:p>
        </w:tc>
        <w:tc>
          <w:tcPr>
            <w:tcW w:w="0" w:type="auto"/>
            <w:shd w:val="clear" w:color="auto" w:fill="auto"/>
            <w:noWrap/>
            <w:hideMark/>
          </w:tcPr>
          <w:p w14:paraId="194B28C6" w14:textId="77777777" w:rsidR="00551C45" w:rsidRPr="00496941" w:rsidRDefault="00551C45" w:rsidP="00551C45">
            <w:r w:rsidRPr="00496941">
              <w:t>£273.00</w:t>
            </w:r>
          </w:p>
        </w:tc>
      </w:tr>
      <w:tr w:rsidR="00551C45" w:rsidRPr="00496941" w14:paraId="2E446B26" w14:textId="77777777" w:rsidTr="00551C45">
        <w:trPr>
          <w:trHeight w:val="288"/>
        </w:trPr>
        <w:tc>
          <w:tcPr>
            <w:tcW w:w="0" w:type="auto"/>
            <w:shd w:val="clear" w:color="000000" w:fill="FFFFFF"/>
            <w:hideMark/>
          </w:tcPr>
          <w:p w14:paraId="77EB26FF" w14:textId="77777777" w:rsidR="00551C45" w:rsidRPr="00496941" w:rsidRDefault="00551C45" w:rsidP="00551C45">
            <w:r w:rsidRPr="00496941">
              <w:t xml:space="preserve">Dropped Kerb Construction Cost </w:t>
            </w:r>
          </w:p>
        </w:tc>
        <w:tc>
          <w:tcPr>
            <w:tcW w:w="0" w:type="auto"/>
            <w:shd w:val="clear" w:color="000000" w:fill="FFFFFF"/>
            <w:hideMark/>
          </w:tcPr>
          <w:p w14:paraId="134400F2" w14:textId="77777777" w:rsidR="00551C45" w:rsidRPr="00496941" w:rsidRDefault="00551C45" w:rsidP="00551C45">
            <w:r w:rsidRPr="00496941">
              <w:t>At Cost</w:t>
            </w:r>
          </w:p>
        </w:tc>
        <w:tc>
          <w:tcPr>
            <w:tcW w:w="0" w:type="auto"/>
            <w:shd w:val="clear" w:color="000000" w:fill="FFFFFF"/>
            <w:hideMark/>
          </w:tcPr>
          <w:p w14:paraId="32E50494" w14:textId="77777777" w:rsidR="00551C45" w:rsidRPr="00496941" w:rsidRDefault="00551C45" w:rsidP="00551C45">
            <w:r w:rsidRPr="00496941">
              <w:t>At Cost</w:t>
            </w:r>
          </w:p>
        </w:tc>
        <w:tc>
          <w:tcPr>
            <w:tcW w:w="0" w:type="auto"/>
            <w:shd w:val="clear" w:color="000000" w:fill="FFFFFF"/>
            <w:hideMark/>
          </w:tcPr>
          <w:p w14:paraId="16ED723E" w14:textId="77777777" w:rsidR="00551C45" w:rsidRPr="00496941" w:rsidRDefault="00551C45" w:rsidP="00551C45">
            <w:r w:rsidRPr="00496941">
              <w:t>At Cost</w:t>
            </w:r>
          </w:p>
        </w:tc>
      </w:tr>
      <w:tr w:rsidR="00551C45" w:rsidRPr="00496941" w14:paraId="7FD73726" w14:textId="77777777" w:rsidTr="00551C45">
        <w:trPr>
          <w:trHeight w:val="1104"/>
        </w:trPr>
        <w:tc>
          <w:tcPr>
            <w:tcW w:w="0" w:type="auto"/>
            <w:shd w:val="clear" w:color="000000" w:fill="FFFFFF"/>
            <w:hideMark/>
          </w:tcPr>
          <w:p w14:paraId="11CF543E" w14:textId="77777777" w:rsidR="00551C45" w:rsidRPr="00496941" w:rsidRDefault="00551C45" w:rsidP="00551C45">
            <w:r w:rsidRPr="00496941">
              <w:t>Dropped Kerb Construction during planned Footway maintenance - Footway depth &lt; 3</w:t>
            </w:r>
            <w:proofErr w:type="gramStart"/>
            <w:r w:rsidRPr="00496941">
              <w:t>m  (</w:t>
            </w:r>
            <w:proofErr w:type="gramEnd"/>
            <w:r w:rsidRPr="00496941">
              <w:t xml:space="preserve">standard 2.75m dropped kerb width) (during full footway, verge and kerb reconstruction) inclusive of </w:t>
            </w:r>
            <w:r w:rsidRPr="00496941">
              <w:lastRenderedPageBreak/>
              <w:t>administration</w:t>
            </w:r>
          </w:p>
        </w:tc>
        <w:tc>
          <w:tcPr>
            <w:tcW w:w="0" w:type="auto"/>
            <w:shd w:val="clear" w:color="000000" w:fill="FFFFFF"/>
            <w:hideMark/>
          </w:tcPr>
          <w:p w14:paraId="59DF9448" w14:textId="77777777" w:rsidR="00551C45" w:rsidRPr="00496941" w:rsidRDefault="00551C45" w:rsidP="00551C45">
            <w:r w:rsidRPr="00496941">
              <w:lastRenderedPageBreak/>
              <w:t>£205.00</w:t>
            </w:r>
          </w:p>
        </w:tc>
        <w:tc>
          <w:tcPr>
            <w:tcW w:w="0" w:type="auto"/>
            <w:shd w:val="clear" w:color="000000" w:fill="FFFFFF"/>
            <w:hideMark/>
          </w:tcPr>
          <w:p w14:paraId="71486C1D" w14:textId="77777777" w:rsidR="00551C45" w:rsidRPr="00496941" w:rsidRDefault="00551C45" w:rsidP="00551C45">
            <w:r w:rsidRPr="00496941">
              <w:t>£215.25</w:t>
            </w:r>
          </w:p>
        </w:tc>
        <w:tc>
          <w:tcPr>
            <w:tcW w:w="0" w:type="auto"/>
            <w:shd w:val="clear" w:color="auto" w:fill="auto"/>
            <w:noWrap/>
            <w:hideMark/>
          </w:tcPr>
          <w:p w14:paraId="02688C33" w14:textId="77777777" w:rsidR="00551C45" w:rsidRPr="00496941" w:rsidRDefault="00551C45" w:rsidP="00551C45">
            <w:r w:rsidRPr="00496941">
              <w:t>£215.25</w:t>
            </w:r>
          </w:p>
        </w:tc>
      </w:tr>
      <w:tr w:rsidR="00551C45" w:rsidRPr="00496941" w14:paraId="2253C3E2" w14:textId="77777777" w:rsidTr="00551C45">
        <w:trPr>
          <w:trHeight w:val="1104"/>
        </w:trPr>
        <w:tc>
          <w:tcPr>
            <w:tcW w:w="0" w:type="auto"/>
            <w:shd w:val="clear" w:color="000000" w:fill="FFFFFF"/>
            <w:hideMark/>
          </w:tcPr>
          <w:p w14:paraId="7E6B969A" w14:textId="77777777" w:rsidR="00551C45" w:rsidRPr="00496941" w:rsidRDefault="00551C45" w:rsidP="00551C45">
            <w:r w:rsidRPr="00496941">
              <w:t>Dropped Kerb Construction during planned Footway maintenance</w:t>
            </w:r>
            <w:r>
              <w:t xml:space="preserve">, </w:t>
            </w:r>
            <w:r w:rsidRPr="00496941">
              <w:t>Footway depth &lt; 3</w:t>
            </w:r>
            <w:proofErr w:type="gramStart"/>
            <w:r w:rsidRPr="00496941">
              <w:t>m  (</w:t>
            </w:r>
            <w:proofErr w:type="gramEnd"/>
            <w:r w:rsidRPr="00496941">
              <w:t>standard 2.75m dropped kerb width) (during full footway and verge resurfacing) inclusive of administration</w:t>
            </w:r>
          </w:p>
        </w:tc>
        <w:tc>
          <w:tcPr>
            <w:tcW w:w="0" w:type="auto"/>
            <w:shd w:val="clear" w:color="000000" w:fill="FFFFFF"/>
            <w:hideMark/>
          </w:tcPr>
          <w:p w14:paraId="007D9526" w14:textId="77777777" w:rsidR="00551C45" w:rsidRPr="00496941" w:rsidRDefault="00551C45" w:rsidP="00551C45">
            <w:r w:rsidRPr="00496941">
              <w:t>£440.00</w:t>
            </w:r>
          </w:p>
        </w:tc>
        <w:tc>
          <w:tcPr>
            <w:tcW w:w="0" w:type="auto"/>
            <w:shd w:val="clear" w:color="000000" w:fill="FFFFFF"/>
            <w:hideMark/>
          </w:tcPr>
          <w:p w14:paraId="6CCF8860" w14:textId="77777777" w:rsidR="00551C45" w:rsidRPr="00496941" w:rsidRDefault="00551C45" w:rsidP="00551C45">
            <w:r w:rsidRPr="00496941">
              <w:t>£462.00</w:t>
            </w:r>
          </w:p>
        </w:tc>
        <w:tc>
          <w:tcPr>
            <w:tcW w:w="0" w:type="auto"/>
            <w:shd w:val="clear" w:color="auto" w:fill="auto"/>
            <w:noWrap/>
            <w:hideMark/>
          </w:tcPr>
          <w:p w14:paraId="70AFC635" w14:textId="77777777" w:rsidR="00551C45" w:rsidRPr="00496941" w:rsidRDefault="00551C45" w:rsidP="00551C45">
            <w:r w:rsidRPr="00496941">
              <w:t>£462.00</w:t>
            </w:r>
          </w:p>
        </w:tc>
      </w:tr>
      <w:tr w:rsidR="00551C45" w:rsidRPr="00496941" w14:paraId="4AB4E26B" w14:textId="77777777" w:rsidTr="00551C45">
        <w:trPr>
          <w:trHeight w:val="1104"/>
        </w:trPr>
        <w:tc>
          <w:tcPr>
            <w:tcW w:w="0" w:type="auto"/>
            <w:shd w:val="clear" w:color="000000" w:fill="FFFFFF"/>
            <w:hideMark/>
          </w:tcPr>
          <w:p w14:paraId="028E8CD9" w14:textId="77777777" w:rsidR="00551C45" w:rsidRPr="00496941" w:rsidRDefault="00551C45" w:rsidP="00551C45">
            <w:r w:rsidRPr="00496941">
              <w:t>Dropped Kerb Construction during planned Footway maintenance - Footway depth 3m to 6m across hard verge (standard 2.75m dropped kerb width) (during full footway, verge and kerb reconstruction) inclusive of administration</w:t>
            </w:r>
          </w:p>
        </w:tc>
        <w:tc>
          <w:tcPr>
            <w:tcW w:w="0" w:type="auto"/>
            <w:shd w:val="clear" w:color="000000" w:fill="FFFFFF"/>
            <w:hideMark/>
          </w:tcPr>
          <w:p w14:paraId="31BE08D8" w14:textId="77777777" w:rsidR="00551C45" w:rsidRPr="00496941" w:rsidRDefault="00551C45" w:rsidP="00551C45">
            <w:r w:rsidRPr="00496941">
              <w:t>£280.00</w:t>
            </w:r>
          </w:p>
        </w:tc>
        <w:tc>
          <w:tcPr>
            <w:tcW w:w="0" w:type="auto"/>
            <w:shd w:val="clear" w:color="000000" w:fill="FFFFFF"/>
            <w:hideMark/>
          </w:tcPr>
          <w:p w14:paraId="62662029" w14:textId="77777777" w:rsidR="00551C45" w:rsidRPr="00496941" w:rsidRDefault="00551C45" w:rsidP="00551C45">
            <w:r w:rsidRPr="00496941">
              <w:t>£294.00</w:t>
            </w:r>
          </w:p>
        </w:tc>
        <w:tc>
          <w:tcPr>
            <w:tcW w:w="0" w:type="auto"/>
            <w:shd w:val="clear" w:color="auto" w:fill="auto"/>
            <w:noWrap/>
            <w:hideMark/>
          </w:tcPr>
          <w:p w14:paraId="02EC9FA3" w14:textId="77777777" w:rsidR="00551C45" w:rsidRPr="00496941" w:rsidRDefault="00551C45" w:rsidP="00551C45">
            <w:r w:rsidRPr="00496941">
              <w:t>£294.00</w:t>
            </w:r>
          </w:p>
        </w:tc>
      </w:tr>
      <w:tr w:rsidR="00551C45" w:rsidRPr="00496941" w14:paraId="371078B5" w14:textId="77777777" w:rsidTr="00551C45">
        <w:trPr>
          <w:trHeight w:val="1104"/>
        </w:trPr>
        <w:tc>
          <w:tcPr>
            <w:tcW w:w="0" w:type="auto"/>
            <w:shd w:val="clear" w:color="000000" w:fill="FFFFFF"/>
            <w:hideMark/>
          </w:tcPr>
          <w:p w14:paraId="185EF12D" w14:textId="77777777" w:rsidR="00551C45" w:rsidRPr="00496941" w:rsidRDefault="00551C45" w:rsidP="00551C45">
            <w:r w:rsidRPr="00496941">
              <w:t>Dropped Kerb Construction during planned Footway maintenance - Footway depth 3m to 6m across hard verge (standard 2.75m dropped kerb width) (during full footway and verge resurfacing) inclusive of administration</w:t>
            </w:r>
          </w:p>
        </w:tc>
        <w:tc>
          <w:tcPr>
            <w:tcW w:w="0" w:type="auto"/>
            <w:shd w:val="clear" w:color="000000" w:fill="FFFFFF"/>
            <w:hideMark/>
          </w:tcPr>
          <w:p w14:paraId="0D570EB6" w14:textId="77777777" w:rsidR="00551C45" w:rsidRPr="00496941" w:rsidRDefault="00551C45" w:rsidP="00551C45">
            <w:r w:rsidRPr="00496941">
              <w:t>£565.00</w:t>
            </w:r>
          </w:p>
        </w:tc>
        <w:tc>
          <w:tcPr>
            <w:tcW w:w="0" w:type="auto"/>
            <w:shd w:val="clear" w:color="000000" w:fill="FFFFFF"/>
            <w:hideMark/>
          </w:tcPr>
          <w:p w14:paraId="5FDC1AE8" w14:textId="77777777" w:rsidR="00551C45" w:rsidRPr="00496941" w:rsidRDefault="00551C45" w:rsidP="00551C45">
            <w:r w:rsidRPr="00496941">
              <w:t>£593.25</w:t>
            </w:r>
          </w:p>
        </w:tc>
        <w:tc>
          <w:tcPr>
            <w:tcW w:w="0" w:type="auto"/>
            <w:shd w:val="clear" w:color="auto" w:fill="auto"/>
            <w:noWrap/>
            <w:hideMark/>
          </w:tcPr>
          <w:p w14:paraId="1A01185D" w14:textId="77777777" w:rsidR="00551C45" w:rsidRPr="00496941" w:rsidRDefault="00551C45" w:rsidP="00551C45">
            <w:r w:rsidRPr="00496941">
              <w:t>£593.25</w:t>
            </w:r>
          </w:p>
        </w:tc>
      </w:tr>
      <w:tr w:rsidR="00551C45" w:rsidRPr="00496941" w14:paraId="0A0C5C44" w14:textId="77777777" w:rsidTr="00551C45">
        <w:trPr>
          <w:trHeight w:val="1104"/>
        </w:trPr>
        <w:tc>
          <w:tcPr>
            <w:tcW w:w="0" w:type="auto"/>
            <w:shd w:val="clear" w:color="000000" w:fill="FFFFFF"/>
            <w:hideMark/>
          </w:tcPr>
          <w:p w14:paraId="0DF39831" w14:textId="77777777" w:rsidR="00551C45" w:rsidRPr="00496941" w:rsidRDefault="00551C45" w:rsidP="00551C45">
            <w:r w:rsidRPr="00496941">
              <w:t xml:space="preserve">Dropped Kerb Construction during planned Footway maintenance - </w:t>
            </w:r>
            <w:r w:rsidRPr="00496941">
              <w:lastRenderedPageBreak/>
              <w:t>Footway depth 3m to 6m across grass verge (standard 2.75m dropped kerb width) (during full footway resurfacing) inclusive of administration</w:t>
            </w:r>
          </w:p>
        </w:tc>
        <w:tc>
          <w:tcPr>
            <w:tcW w:w="0" w:type="auto"/>
            <w:shd w:val="clear" w:color="000000" w:fill="FFFFFF"/>
            <w:hideMark/>
          </w:tcPr>
          <w:p w14:paraId="55223A82" w14:textId="77777777" w:rsidR="00551C45" w:rsidRPr="00496941" w:rsidRDefault="00551C45" w:rsidP="00551C45">
            <w:r w:rsidRPr="00496941">
              <w:lastRenderedPageBreak/>
              <w:t>£865.00</w:t>
            </w:r>
          </w:p>
        </w:tc>
        <w:tc>
          <w:tcPr>
            <w:tcW w:w="0" w:type="auto"/>
            <w:shd w:val="clear" w:color="000000" w:fill="FFFFFF"/>
            <w:hideMark/>
          </w:tcPr>
          <w:p w14:paraId="1D2B7B99" w14:textId="77777777" w:rsidR="00551C45" w:rsidRPr="00496941" w:rsidRDefault="00551C45" w:rsidP="00551C45">
            <w:r w:rsidRPr="00496941">
              <w:t>£908.25</w:t>
            </w:r>
          </w:p>
        </w:tc>
        <w:tc>
          <w:tcPr>
            <w:tcW w:w="0" w:type="auto"/>
            <w:shd w:val="clear" w:color="auto" w:fill="auto"/>
            <w:noWrap/>
            <w:hideMark/>
          </w:tcPr>
          <w:p w14:paraId="2831656A" w14:textId="77777777" w:rsidR="00551C45" w:rsidRPr="00496941" w:rsidRDefault="00551C45" w:rsidP="00551C45">
            <w:r w:rsidRPr="00496941">
              <w:t>£908.25</w:t>
            </w:r>
          </w:p>
        </w:tc>
      </w:tr>
      <w:tr w:rsidR="00551C45" w:rsidRPr="00496941" w14:paraId="3B950CBC" w14:textId="77777777" w:rsidTr="00551C45">
        <w:trPr>
          <w:trHeight w:val="828"/>
        </w:trPr>
        <w:tc>
          <w:tcPr>
            <w:tcW w:w="0" w:type="auto"/>
            <w:shd w:val="clear" w:color="000000" w:fill="FFFFFF"/>
            <w:hideMark/>
          </w:tcPr>
          <w:p w14:paraId="173C5E7E" w14:textId="77777777" w:rsidR="00551C45" w:rsidRPr="00496941" w:rsidRDefault="00551C45" w:rsidP="00551C45">
            <w:r w:rsidRPr="00496941">
              <w:t>Dropped Kerb Construction during planned Footway maintenance (Individually charged) - Footway depth &gt; 6m (during full footway and verge resurfacing) inclusive of administration</w:t>
            </w:r>
          </w:p>
        </w:tc>
        <w:tc>
          <w:tcPr>
            <w:tcW w:w="0" w:type="auto"/>
            <w:shd w:val="clear" w:color="000000" w:fill="FFFFFF"/>
            <w:hideMark/>
          </w:tcPr>
          <w:p w14:paraId="0201CDB0" w14:textId="77777777" w:rsidR="00551C45" w:rsidRPr="00496941" w:rsidRDefault="00551C45" w:rsidP="00551C45">
            <w:r w:rsidRPr="00496941">
              <w:t>£0.00</w:t>
            </w:r>
          </w:p>
        </w:tc>
        <w:tc>
          <w:tcPr>
            <w:tcW w:w="0" w:type="auto"/>
            <w:shd w:val="clear" w:color="000000" w:fill="FFFFFF"/>
            <w:hideMark/>
          </w:tcPr>
          <w:p w14:paraId="1A3C781C" w14:textId="77777777" w:rsidR="00551C45" w:rsidRPr="00496941" w:rsidRDefault="00551C45" w:rsidP="00551C45">
            <w:r w:rsidRPr="00496941">
              <w:t>At cost</w:t>
            </w:r>
          </w:p>
        </w:tc>
        <w:tc>
          <w:tcPr>
            <w:tcW w:w="0" w:type="auto"/>
            <w:shd w:val="clear" w:color="000000" w:fill="FFFFFF"/>
            <w:hideMark/>
          </w:tcPr>
          <w:p w14:paraId="1CD8933B" w14:textId="77777777" w:rsidR="00551C45" w:rsidRPr="00496941" w:rsidRDefault="00551C45" w:rsidP="00551C45">
            <w:r w:rsidRPr="00496941">
              <w:t>At cost</w:t>
            </w:r>
          </w:p>
        </w:tc>
      </w:tr>
      <w:tr w:rsidR="00551C45" w:rsidRPr="00496941" w14:paraId="3C469638" w14:textId="77777777" w:rsidTr="00551C45">
        <w:trPr>
          <w:trHeight w:val="312"/>
        </w:trPr>
        <w:tc>
          <w:tcPr>
            <w:tcW w:w="0" w:type="auto"/>
            <w:shd w:val="clear" w:color="000000" w:fill="FFFFFF"/>
            <w:hideMark/>
          </w:tcPr>
          <w:p w14:paraId="60165B04" w14:textId="77777777" w:rsidR="00551C45" w:rsidRPr="00496941" w:rsidRDefault="00551C45" w:rsidP="00551C45">
            <w:r w:rsidRPr="00496941">
              <w:t>Dropped Kerb Construction Subsidy</w:t>
            </w:r>
          </w:p>
        </w:tc>
        <w:tc>
          <w:tcPr>
            <w:tcW w:w="0" w:type="auto"/>
            <w:shd w:val="clear" w:color="000000" w:fill="FFFFFF"/>
            <w:hideMark/>
          </w:tcPr>
          <w:p w14:paraId="54AE96AC" w14:textId="77777777" w:rsidR="00551C45" w:rsidRPr="00496941" w:rsidRDefault="00551C45" w:rsidP="00551C45">
            <w:r w:rsidRPr="00496941">
              <w:t>50.00%</w:t>
            </w:r>
          </w:p>
        </w:tc>
        <w:tc>
          <w:tcPr>
            <w:tcW w:w="0" w:type="auto"/>
            <w:shd w:val="clear" w:color="000000" w:fill="FFFFFF"/>
            <w:hideMark/>
          </w:tcPr>
          <w:p w14:paraId="48D725BE" w14:textId="77777777" w:rsidR="00551C45" w:rsidRPr="00496941" w:rsidRDefault="00551C45" w:rsidP="00551C45">
            <w:r w:rsidRPr="00496941">
              <w:t>50.00%</w:t>
            </w:r>
          </w:p>
        </w:tc>
        <w:tc>
          <w:tcPr>
            <w:tcW w:w="0" w:type="auto"/>
            <w:shd w:val="clear" w:color="000000" w:fill="FFFFFF"/>
            <w:hideMark/>
          </w:tcPr>
          <w:p w14:paraId="00CFBB06" w14:textId="77777777" w:rsidR="00551C45" w:rsidRPr="00496941" w:rsidRDefault="00551C45" w:rsidP="00551C45">
            <w:r w:rsidRPr="00496941">
              <w:t>50.00%</w:t>
            </w:r>
          </w:p>
        </w:tc>
      </w:tr>
      <w:tr w:rsidR="00551C45" w:rsidRPr="00496941" w14:paraId="18665F77" w14:textId="77777777" w:rsidTr="00551C45">
        <w:trPr>
          <w:trHeight w:val="288"/>
        </w:trPr>
        <w:tc>
          <w:tcPr>
            <w:tcW w:w="0" w:type="auto"/>
            <w:shd w:val="clear" w:color="000000" w:fill="FFFFFF"/>
            <w:hideMark/>
          </w:tcPr>
          <w:p w14:paraId="7AFDAF4B" w14:textId="77777777" w:rsidR="00551C45" w:rsidRPr="00496941" w:rsidRDefault="00551C45" w:rsidP="00551C45">
            <w:r w:rsidRPr="00496941">
              <w:t>Inspection of Illegally Constructed Dropped Kerb</w:t>
            </w:r>
          </w:p>
        </w:tc>
        <w:tc>
          <w:tcPr>
            <w:tcW w:w="0" w:type="auto"/>
            <w:shd w:val="clear" w:color="000000" w:fill="FFFFFF"/>
            <w:hideMark/>
          </w:tcPr>
          <w:p w14:paraId="713ACA74" w14:textId="77777777" w:rsidR="00551C45" w:rsidRPr="00496941" w:rsidRDefault="00551C45" w:rsidP="00551C45">
            <w:r w:rsidRPr="00496941">
              <w:t>£350.00</w:t>
            </w:r>
          </w:p>
        </w:tc>
        <w:tc>
          <w:tcPr>
            <w:tcW w:w="0" w:type="auto"/>
            <w:shd w:val="clear" w:color="000000" w:fill="FFFFFF"/>
            <w:hideMark/>
          </w:tcPr>
          <w:p w14:paraId="7775A7DE" w14:textId="77777777" w:rsidR="00551C45" w:rsidRPr="00496941" w:rsidRDefault="00551C45" w:rsidP="00551C45">
            <w:r w:rsidRPr="00496941">
              <w:t>£367.50</w:t>
            </w:r>
          </w:p>
        </w:tc>
        <w:tc>
          <w:tcPr>
            <w:tcW w:w="0" w:type="auto"/>
            <w:shd w:val="clear" w:color="auto" w:fill="auto"/>
            <w:noWrap/>
            <w:hideMark/>
          </w:tcPr>
          <w:p w14:paraId="77B5E6DB" w14:textId="77777777" w:rsidR="00551C45" w:rsidRPr="00496941" w:rsidRDefault="00551C45" w:rsidP="00551C45">
            <w:r w:rsidRPr="00496941">
              <w:t>£367.50</w:t>
            </w:r>
          </w:p>
        </w:tc>
      </w:tr>
      <w:tr w:rsidR="00551C45" w:rsidRPr="00496941" w14:paraId="21079C47" w14:textId="77777777" w:rsidTr="00551C45">
        <w:trPr>
          <w:trHeight w:val="552"/>
        </w:trPr>
        <w:tc>
          <w:tcPr>
            <w:tcW w:w="0" w:type="auto"/>
            <w:shd w:val="clear" w:color="000000" w:fill="FFFFFF"/>
            <w:hideMark/>
          </w:tcPr>
          <w:p w14:paraId="2A690E1B" w14:textId="77777777" w:rsidR="00551C45" w:rsidRPr="00496941" w:rsidRDefault="00551C45" w:rsidP="00551C45">
            <w:r w:rsidRPr="00496941">
              <w:t>Inspection of Dropped Kerb / Site as requested by potential property buyer</w:t>
            </w:r>
          </w:p>
        </w:tc>
        <w:tc>
          <w:tcPr>
            <w:tcW w:w="0" w:type="auto"/>
            <w:shd w:val="clear" w:color="000000" w:fill="FFFFFF"/>
            <w:hideMark/>
          </w:tcPr>
          <w:p w14:paraId="1B4EEC4A" w14:textId="77777777" w:rsidR="00551C45" w:rsidRPr="00496941" w:rsidRDefault="00551C45" w:rsidP="00551C45">
            <w:r w:rsidRPr="00496941">
              <w:t>£112.00</w:t>
            </w:r>
          </w:p>
        </w:tc>
        <w:tc>
          <w:tcPr>
            <w:tcW w:w="0" w:type="auto"/>
            <w:shd w:val="clear" w:color="000000" w:fill="FFFFFF"/>
            <w:hideMark/>
          </w:tcPr>
          <w:p w14:paraId="3DCB9B7D" w14:textId="77777777" w:rsidR="00551C45" w:rsidRPr="00496941" w:rsidRDefault="00551C45" w:rsidP="00551C45">
            <w:r w:rsidRPr="00496941">
              <w:t>£118.00</w:t>
            </w:r>
          </w:p>
        </w:tc>
        <w:tc>
          <w:tcPr>
            <w:tcW w:w="0" w:type="auto"/>
            <w:shd w:val="clear" w:color="auto" w:fill="auto"/>
            <w:noWrap/>
            <w:hideMark/>
          </w:tcPr>
          <w:p w14:paraId="4718E4A0" w14:textId="77777777" w:rsidR="00551C45" w:rsidRPr="00496941" w:rsidRDefault="00551C45" w:rsidP="00551C45">
            <w:r w:rsidRPr="00496941">
              <w:t>£118.00</w:t>
            </w:r>
          </w:p>
        </w:tc>
      </w:tr>
      <w:tr w:rsidR="00551C45" w:rsidRPr="00496941" w14:paraId="535D1358" w14:textId="77777777" w:rsidTr="00551C45">
        <w:trPr>
          <w:trHeight w:val="288"/>
        </w:trPr>
        <w:tc>
          <w:tcPr>
            <w:tcW w:w="0" w:type="auto"/>
            <w:shd w:val="clear" w:color="000000" w:fill="FFFFFF"/>
            <w:hideMark/>
          </w:tcPr>
          <w:p w14:paraId="3C031494" w14:textId="77777777" w:rsidR="00551C45" w:rsidRPr="00496941" w:rsidRDefault="00551C45" w:rsidP="00551C45">
            <w:r w:rsidRPr="00496941">
              <w:t>Confirmation of status of Dropped Kerb constructed &gt; 6 years ago</w:t>
            </w:r>
          </w:p>
        </w:tc>
        <w:tc>
          <w:tcPr>
            <w:tcW w:w="0" w:type="auto"/>
            <w:shd w:val="clear" w:color="000000" w:fill="FFFFFF"/>
            <w:hideMark/>
          </w:tcPr>
          <w:p w14:paraId="5D3941DD" w14:textId="77777777" w:rsidR="00551C45" w:rsidRPr="00496941" w:rsidRDefault="00551C45" w:rsidP="00551C45">
            <w:r w:rsidRPr="00496941">
              <w:t>£112.00</w:t>
            </w:r>
          </w:p>
        </w:tc>
        <w:tc>
          <w:tcPr>
            <w:tcW w:w="0" w:type="auto"/>
            <w:shd w:val="clear" w:color="000000" w:fill="FFFFFF"/>
            <w:hideMark/>
          </w:tcPr>
          <w:p w14:paraId="78A09BCA" w14:textId="77777777" w:rsidR="00551C45" w:rsidRPr="00496941" w:rsidRDefault="00551C45" w:rsidP="00551C45">
            <w:r w:rsidRPr="00496941">
              <w:t>£118.00</w:t>
            </w:r>
          </w:p>
        </w:tc>
        <w:tc>
          <w:tcPr>
            <w:tcW w:w="0" w:type="auto"/>
            <w:shd w:val="clear" w:color="auto" w:fill="auto"/>
            <w:noWrap/>
            <w:hideMark/>
          </w:tcPr>
          <w:p w14:paraId="448592C9" w14:textId="77777777" w:rsidR="00551C45" w:rsidRPr="00496941" w:rsidRDefault="00551C45" w:rsidP="00551C45">
            <w:r w:rsidRPr="00496941">
              <w:t>£118.00</w:t>
            </w:r>
          </w:p>
        </w:tc>
      </w:tr>
      <w:tr w:rsidR="00551C45" w:rsidRPr="00496941" w14:paraId="5DFAAA18" w14:textId="77777777" w:rsidTr="00551C45">
        <w:trPr>
          <w:trHeight w:val="552"/>
        </w:trPr>
        <w:tc>
          <w:tcPr>
            <w:tcW w:w="0" w:type="auto"/>
            <w:shd w:val="clear" w:color="auto" w:fill="auto"/>
            <w:hideMark/>
          </w:tcPr>
          <w:p w14:paraId="34BBE725" w14:textId="77777777" w:rsidR="00551C45" w:rsidRPr="00496941" w:rsidRDefault="00551C45" w:rsidP="00551C45">
            <w:r w:rsidRPr="00496941">
              <w:t>Dropped Kerb Protection Marking to Figure 1026.1 Single Access up to 5m</w:t>
            </w:r>
          </w:p>
        </w:tc>
        <w:tc>
          <w:tcPr>
            <w:tcW w:w="0" w:type="auto"/>
            <w:shd w:val="clear" w:color="auto" w:fill="auto"/>
            <w:hideMark/>
          </w:tcPr>
          <w:p w14:paraId="279F378E" w14:textId="77777777" w:rsidR="00551C45" w:rsidRPr="00496941" w:rsidRDefault="00551C45" w:rsidP="00551C45">
            <w:r w:rsidRPr="00496941">
              <w:t>£135.00</w:t>
            </w:r>
          </w:p>
        </w:tc>
        <w:tc>
          <w:tcPr>
            <w:tcW w:w="0" w:type="auto"/>
            <w:shd w:val="clear" w:color="auto" w:fill="auto"/>
            <w:hideMark/>
          </w:tcPr>
          <w:p w14:paraId="22231682" w14:textId="77777777" w:rsidR="00551C45" w:rsidRPr="00496941" w:rsidRDefault="00551C45" w:rsidP="00551C45">
            <w:r w:rsidRPr="00496941">
              <w:t>£135.00</w:t>
            </w:r>
          </w:p>
        </w:tc>
        <w:tc>
          <w:tcPr>
            <w:tcW w:w="0" w:type="auto"/>
            <w:shd w:val="clear" w:color="auto" w:fill="auto"/>
            <w:noWrap/>
            <w:hideMark/>
          </w:tcPr>
          <w:p w14:paraId="37233D7D" w14:textId="77777777" w:rsidR="00551C45" w:rsidRPr="00496941" w:rsidRDefault="00551C45" w:rsidP="00551C45">
            <w:r w:rsidRPr="00496941">
              <w:t>£135.00</w:t>
            </w:r>
          </w:p>
        </w:tc>
      </w:tr>
      <w:tr w:rsidR="00551C45" w:rsidRPr="00496941" w14:paraId="7E40C86B" w14:textId="77777777" w:rsidTr="00551C45">
        <w:trPr>
          <w:trHeight w:val="288"/>
        </w:trPr>
        <w:tc>
          <w:tcPr>
            <w:tcW w:w="0" w:type="auto"/>
            <w:shd w:val="clear" w:color="auto" w:fill="auto"/>
            <w:hideMark/>
          </w:tcPr>
          <w:p w14:paraId="745C31B5" w14:textId="77777777" w:rsidR="00551C45" w:rsidRPr="00496941" w:rsidRDefault="00551C45" w:rsidP="00551C45">
            <w:r w:rsidRPr="00496941">
              <w:t>Per additional metre over 5m</w:t>
            </w:r>
          </w:p>
        </w:tc>
        <w:tc>
          <w:tcPr>
            <w:tcW w:w="0" w:type="auto"/>
            <w:shd w:val="clear" w:color="auto" w:fill="auto"/>
            <w:hideMark/>
          </w:tcPr>
          <w:p w14:paraId="0FEBE88A" w14:textId="77777777" w:rsidR="00551C45" w:rsidRPr="00496941" w:rsidRDefault="00551C45" w:rsidP="00551C45">
            <w:r w:rsidRPr="00496941">
              <w:t>£25.00</w:t>
            </w:r>
          </w:p>
        </w:tc>
        <w:tc>
          <w:tcPr>
            <w:tcW w:w="0" w:type="auto"/>
            <w:shd w:val="clear" w:color="auto" w:fill="auto"/>
            <w:hideMark/>
          </w:tcPr>
          <w:p w14:paraId="6844AC4E" w14:textId="77777777" w:rsidR="00551C45" w:rsidRPr="00496941" w:rsidRDefault="00551C45" w:rsidP="00551C45">
            <w:r w:rsidRPr="00496941">
              <w:t>£25.00</w:t>
            </w:r>
          </w:p>
        </w:tc>
        <w:tc>
          <w:tcPr>
            <w:tcW w:w="0" w:type="auto"/>
            <w:shd w:val="clear" w:color="auto" w:fill="auto"/>
            <w:noWrap/>
            <w:hideMark/>
          </w:tcPr>
          <w:p w14:paraId="2D9312B0" w14:textId="77777777" w:rsidR="00551C45" w:rsidRPr="00496941" w:rsidRDefault="00551C45" w:rsidP="00551C45">
            <w:r w:rsidRPr="00496941">
              <w:t>£25.00</w:t>
            </w:r>
          </w:p>
        </w:tc>
      </w:tr>
      <w:tr w:rsidR="00551C45" w:rsidRPr="00AF706C" w14:paraId="70234C2C" w14:textId="77777777" w:rsidTr="00551C45">
        <w:trPr>
          <w:trHeight w:val="288"/>
        </w:trPr>
        <w:tc>
          <w:tcPr>
            <w:tcW w:w="0" w:type="auto"/>
            <w:shd w:val="clear" w:color="000000" w:fill="EDEDED"/>
            <w:hideMark/>
          </w:tcPr>
          <w:p w14:paraId="1655B2F3" w14:textId="77777777" w:rsidR="00551C45" w:rsidRPr="00943216" w:rsidRDefault="00551C45" w:rsidP="00551C45">
            <w:pPr>
              <w:rPr>
                <w:b/>
                <w:bCs/>
              </w:rPr>
            </w:pPr>
            <w:r w:rsidRPr="00943216">
              <w:rPr>
                <w:b/>
                <w:bCs/>
              </w:rPr>
              <w:t>Highways - Local Engineers</w:t>
            </w:r>
          </w:p>
        </w:tc>
        <w:tc>
          <w:tcPr>
            <w:tcW w:w="0" w:type="auto"/>
            <w:shd w:val="clear" w:color="000000" w:fill="EDEDED"/>
            <w:hideMark/>
          </w:tcPr>
          <w:p w14:paraId="70BED457" w14:textId="77777777" w:rsidR="00551C45" w:rsidRPr="00943216" w:rsidRDefault="00551C45" w:rsidP="00551C45">
            <w:r w:rsidRPr="00943216">
              <w:t> </w:t>
            </w:r>
          </w:p>
        </w:tc>
        <w:tc>
          <w:tcPr>
            <w:tcW w:w="0" w:type="auto"/>
            <w:shd w:val="clear" w:color="000000" w:fill="EDEDED"/>
            <w:hideMark/>
          </w:tcPr>
          <w:p w14:paraId="63E4F30E" w14:textId="77777777" w:rsidR="00551C45" w:rsidRPr="00943216" w:rsidRDefault="00551C45" w:rsidP="00551C45">
            <w:r w:rsidRPr="00943216">
              <w:t> </w:t>
            </w:r>
          </w:p>
        </w:tc>
        <w:tc>
          <w:tcPr>
            <w:tcW w:w="0" w:type="auto"/>
            <w:shd w:val="clear" w:color="000000" w:fill="EDEDED"/>
            <w:noWrap/>
            <w:hideMark/>
          </w:tcPr>
          <w:p w14:paraId="614D5E30" w14:textId="77777777" w:rsidR="00551C45" w:rsidRPr="00943216" w:rsidRDefault="00551C45" w:rsidP="00551C45">
            <w:r w:rsidRPr="00943216">
              <w:t> </w:t>
            </w:r>
          </w:p>
        </w:tc>
      </w:tr>
      <w:tr w:rsidR="00551C45" w:rsidRPr="00AF706C" w14:paraId="1616DB5A" w14:textId="77777777" w:rsidTr="00551C45">
        <w:trPr>
          <w:trHeight w:val="288"/>
        </w:trPr>
        <w:tc>
          <w:tcPr>
            <w:tcW w:w="0" w:type="auto"/>
            <w:shd w:val="clear" w:color="auto" w:fill="auto"/>
            <w:hideMark/>
          </w:tcPr>
          <w:p w14:paraId="152E340A" w14:textId="77777777" w:rsidR="00551C45" w:rsidRPr="00943216" w:rsidRDefault="00551C45" w:rsidP="00551C45">
            <w:r w:rsidRPr="00943216">
              <w:lastRenderedPageBreak/>
              <w:t>Dropped Kerb Protection Marking (H marking)</w:t>
            </w:r>
          </w:p>
        </w:tc>
        <w:tc>
          <w:tcPr>
            <w:tcW w:w="0" w:type="auto"/>
            <w:shd w:val="clear" w:color="auto" w:fill="auto"/>
            <w:hideMark/>
          </w:tcPr>
          <w:p w14:paraId="288F2772" w14:textId="77777777" w:rsidR="00551C45" w:rsidRPr="00943216" w:rsidRDefault="00551C45" w:rsidP="00551C45">
            <w:r w:rsidRPr="00943216">
              <w:t>New charge</w:t>
            </w:r>
          </w:p>
        </w:tc>
        <w:tc>
          <w:tcPr>
            <w:tcW w:w="0" w:type="auto"/>
            <w:shd w:val="clear" w:color="auto" w:fill="auto"/>
            <w:hideMark/>
          </w:tcPr>
          <w:p w14:paraId="16E902A7" w14:textId="77777777" w:rsidR="00551C45" w:rsidRPr="00943216" w:rsidRDefault="00551C45" w:rsidP="00551C45">
            <w:r w:rsidRPr="00943216">
              <w:t>£135.00</w:t>
            </w:r>
          </w:p>
        </w:tc>
        <w:tc>
          <w:tcPr>
            <w:tcW w:w="0" w:type="auto"/>
            <w:shd w:val="clear" w:color="auto" w:fill="auto"/>
            <w:noWrap/>
            <w:hideMark/>
          </w:tcPr>
          <w:p w14:paraId="04178A07" w14:textId="77777777" w:rsidR="00551C45" w:rsidRPr="00943216" w:rsidRDefault="00551C45" w:rsidP="00551C45">
            <w:r w:rsidRPr="00943216">
              <w:t>£142.00</w:t>
            </w:r>
          </w:p>
        </w:tc>
      </w:tr>
      <w:tr w:rsidR="00551C45" w:rsidRPr="00AF706C" w14:paraId="57627CD4" w14:textId="77777777" w:rsidTr="00551C45">
        <w:trPr>
          <w:trHeight w:val="552"/>
        </w:trPr>
        <w:tc>
          <w:tcPr>
            <w:tcW w:w="0" w:type="auto"/>
            <w:shd w:val="clear" w:color="auto" w:fill="auto"/>
            <w:hideMark/>
          </w:tcPr>
          <w:p w14:paraId="05E9D701" w14:textId="77777777" w:rsidR="00551C45" w:rsidRPr="00943216" w:rsidRDefault="00551C45" w:rsidP="00551C45">
            <w:r w:rsidRPr="00943216">
              <w:t>Authorisation for the installation of temporary Traffic Signals at multiple junctions</w:t>
            </w:r>
          </w:p>
        </w:tc>
        <w:tc>
          <w:tcPr>
            <w:tcW w:w="0" w:type="auto"/>
            <w:shd w:val="clear" w:color="auto" w:fill="auto"/>
            <w:hideMark/>
          </w:tcPr>
          <w:p w14:paraId="76E9E387" w14:textId="77777777" w:rsidR="00551C45" w:rsidRPr="00943216" w:rsidRDefault="00551C45" w:rsidP="00551C45">
            <w:r w:rsidRPr="00943216">
              <w:t>£240.00</w:t>
            </w:r>
          </w:p>
        </w:tc>
        <w:tc>
          <w:tcPr>
            <w:tcW w:w="0" w:type="auto"/>
            <w:shd w:val="clear" w:color="auto" w:fill="auto"/>
            <w:hideMark/>
          </w:tcPr>
          <w:p w14:paraId="05CAABA8" w14:textId="77777777" w:rsidR="00551C45" w:rsidRPr="00943216" w:rsidRDefault="00551C45" w:rsidP="00551C45">
            <w:r w:rsidRPr="00943216">
              <w:t>£240.00</w:t>
            </w:r>
          </w:p>
        </w:tc>
        <w:tc>
          <w:tcPr>
            <w:tcW w:w="0" w:type="auto"/>
            <w:shd w:val="clear" w:color="auto" w:fill="auto"/>
            <w:noWrap/>
            <w:hideMark/>
          </w:tcPr>
          <w:p w14:paraId="4B27F804" w14:textId="77777777" w:rsidR="00551C45" w:rsidRPr="00943216" w:rsidRDefault="00551C45" w:rsidP="00551C45">
            <w:r w:rsidRPr="00943216">
              <w:t>£252.00</w:t>
            </w:r>
          </w:p>
        </w:tc>
      </w:tr>
      <w:tr w:rsidR="00551C45" w:rsidRPr="00AF706C" w14:paraId="44C66C5E" w14:textId="77777777" w:rsidTr="00551C45">
        <w:trPr>
          <w:trHeight w:val="288"/>
        </w:trPr>
        <w:tc>
          <w:tcPr>
            <w:tcW w:w="0" w:type="auto"/>
            <w:shd w:val="clear" w:color="auto" w:fill="auto"/>
            <w:hideMark/>
          </w:tcPr>
          <w:p w14:paraId="785BC6E0" w14:textId="77777777" w:rsidR="00551C45" w:rsidRPr="00943216" w:rsidRDefault="00551C45" w:rsidP="00551C45">
            <w:r w:rsidRPr="00943216">
              <w:t>Traffic Regulation Order (permanent) Administration Fee</w:t>
            </w:r>
          </w:p>
        </w:tc>
        <w:tc>
          <w:tcPr>
            <w:tcW w:w="0" w:type="auto"/>
            <w:shd w:val="clear" w:color="auto" w:fill="auto"/>
            <w:hideMark/>
          </w:tcPr>
          <w:p w14:paraId="73E974DC" w14:textId="77777777" w:rsidR="00551C45" w:rsidRPr="00943216" w:rsidRDefault="00551C45" w:rsidP="00551C45">
            <w:r w:rsidRPr="00943216">
              <w:t>£2,000.00</w:t>
            </w:r>
          </w:p>
        </w:tc>
        <w:tc>
          <w:tcPr>
            <w:tcW w:w="0" w:type="auto"/>
            <w:shd w:val="clear" w:color="auto" w:fill="auto"/>
            <w:hideMark/>
          </w:tcPr>
          <w:p w14:paraId="5E3514EE" w14:textId="77777777" w:rsidR="00551C45" w:rsidRPr="00943216" w:rsidRDefault="00551C45" w:rsidP="00551C45">
            <w:r w:rsidRPr="00943216">
              <w:t>£2,000.00</w:t>
            </w:r>
          </w:p>
        </w:tc>
        <w:tc>
          <w:tcPr>
            <w:tcW w:w="0" w:type="auto"/>
            <w:shd w:val="clear" w:color="auto" w:fill="auto"/>
            <w:noWrap/>
            <w:hideMark/>
          </w:tcPr>
          <w:p w14:paraId="3570D5CA" w14:textId="77777777" w:rsidR="00551C45" w:rsidRPr="00943216" w:rsidRDefault="00551C45" w:rsidP="00551C45">
            <w:r w:rsidRPr="00943216">
              <w:t>£2,100.00</w:t>
            </w:r>
          </w:p>
        </w:tc>
      </w:tr>
      <w:tr w:rsidR="00551C45" w:rsidRPr="00AF706C" w14:paraId="7D2D5A91" w14:textId="77777777" w:rsidTr="00551C45">
        <w:trPr>
          <w:trHeight w:val="288"/>
        </w:trPr>
        <w:tc>
          <w:tcPr>
            <w:tcW w:w="0" w:type="auto"/>
            <w:shd w:val="clear" w:color="auto" w:fill="auto"/>
            <w:hideMark/>
          </w:tcPr>
          <w:p w14:paraId="0B381EA7" w14:textId="77777777" w:rsidR="00551C45" w:rsidRPr="00943216" w:rsidRDefault="00551C45" w:rsidP="00551C45">
            <w:r w:rsidRPr="00943216">
              <w:t>Temporary Traffic Regulation Order Notice - Admin fee by Districts</w:t>
            </w:r>
          </w:p>
        </w:tc>
        <w:tc>
          <w:tcPr>
            <w:tcW w:w="0" w:type="auto"/>
            <w:shd w:val="clear" w:color="auto" w:fill="auto"/>
            <w:hideMark/>
          </w:tcPr>
          <w:p w14:paraId="02FCB19B" w14:textId="77777777" w:rsidR="00551C45" w:rsidRPr="00943216" w:rsidRDefault="00551C45" w:rsidP="00551C45">
            <w:r w:rsidRPr="00943216">
              <w:t>£101.00</w:t>
            </w:r>
          </w:p>
        </w:tc>
        <w:tc>
          <w:tcPr>
            <w:tcW w:w="0" w:type="auto"/>
            <w:shd w:val="clear" w:color="auto" w:fill="auto"/>
            <w:hideMark/>
          </w:tcPr>
          <w:p w14:paraId="33363EFB" w14:textId="77777777" w:rsidR="00551C45" w:rsidRPr="00943216" w:rsidRDefault="00551C45" w:rsidP="00551C45">
            <w:r w:rsidRPr="00943216">
              <w:t>£1,060.00</w:t>
            </w:r>
          </w:p>
        </w:tc>
        <w:tc>
          <w:tcPr>
            <w:tcW w:w="0" w:type="auto"/>
            <w:shd w:val="clear" w:color="auto" w:fill="auto"/>
            <w:noWrap/>
            <w:hideMark/>
          </w:tcPr>
          <w:p w14:paraId="431AFB74" w14:textId="77777777" w:rsidR="00551C45" w:rsidRPr="00943216" w:rsidRDefault="00551C45" w:rsidP="00551C45">
            <w:r w:rsidRPr="00943216">
              <w:t>£1,113.00</w:t>
            </w:r>
          </w:p>
        </w:tc>
      </w:tr>
      <w:tr w:rsidR="00551C45" w:rsidRPr="00AF706C" w14:paraId="20636712" w14:textId="77777777" w:rsidTr="00551C45">
        <w:trPr>
          <w:trHeight w:val="288"/>
        </w:trPr>
        <w:tc>
          <w:tcPr>
            <w:tcW w:w="0" w:type="auto"/>
            <w:shd w:val="clear" w:color="auto" w:fill="auto"/>
            <w:hideMark/>
          </w:tcPr>
          <w:p w14:paraId="4FF86D2D" w14:textId="77777777" w:rsidR="00551C45" w:rsidRPr="00943216" w:rsidRDefault="00551C45" w:rsidP="00551C45">
            <w:r w:rsidRPr="00943216">
              <w:t>Bellmouth Agreement/Heavy duty crossover</w:t>
            </w:r>
          </w:p>
        </w:tc>
        <w:tc>
          <w:tcPr>
            <w:tcW w:w="0" w:type="auto"/>
            <w:shd w:val="clear" w:color="auto" w:fill="auto"/>
            <w:hideMark/>
          </w:tcPr>
          <w:p w14:paraId="088144F9" w14:textId="77777777" w:rsidR="00551C45" w:rsidRPr="00943216" w:rsidRDefault="00551C45" w:rsidP="00551C45">
            <w:r w:rsidRPr="00943216">
              <w:t> </w:t>
            </w:r>
          </w:p>
        </w:tc>
        <w:tc>
          <w:tcPr>
            <w:tcW w:w="0" w:type="auto"/>
            <w:shd w:val="clear" w:color="auto" w:fill="auto"/>
            <w:hideMark/>
          </w:tcPr>
          <w:p w14:paraId="623FADF7" w14:textId="77777777" w:rsidR="00551C45" w:rsidRPr="00943216" w:rsidRDefault="00551C45" w:rsidP="00551C45">
            <w:r w:rsidRPr="00943216">
              <w:t>£1,050.00</w:t>
            </w:r>
          </w:p>
        </w:tc>
        <w:tc>
          <w:tcPr>
            <w:tcW w:w="0" w:type="auto"/>
            <w:shd w:val="clear" w:color="auto" w:fill="auto"/>
            <w:noWrap/>
            <w:hideMark/>
          </w:tcPr>
          <w:p w14:paraId="4001CEB2" w14:textId="77777777" w:rsidR="00551C45" w:rsidRPr="00943216" w:rsidRDefault="00551C45" w:rsidP="00551C45">
            <w:r w:rsidRPr="00943216">
              <w:t>£1,103.00</w:t>
            </w:r>
          </w:p>
        </w:tc>
      </w:tr>
      <w:tr w:rsidR="00551C45" w:rsidRPr="00AF706C" w14:paraId="52482E3D" w14:textId="77777777" w:rsidTr="00551C45">
        <w:trPr>
          <w:trHeight w:val="288"/>
        </w:trPr>
        <w:tc>
          <w:tcPr>
            <w:tcW w:w="0" w:type="auto"/>
            <w:shd w:val="clear" w:color="auto" w:fill="auto"/>
            <w:hideMark/>
          </w:tcPr>
          <w:p w14:paraId="2075E04D" w14:textId="77777777" w:rsidR="00551C45" w:rsidRPr="00943216" w:rsidRDefault="00551C45" w:rsidP="00551C45">
            <w:r w:rsidRPr="00943216">
              <w:t>Temporary Direction Signs</w:t>
            </w:r>
          </w:p>
        </w:tc>
        <w:tc>
          <w:tcPr>
            <w:tcW w:w="0" w:type="auto"/>
            <w:shd w:val="clear" w:color="auto" w:fill="auto"/>
            <w:hideMark/>
          </w:tcPr>
          <w:p w14:paraId="652ABDBE" w14:textId="77777777" w:rsidR="00551C45" w:rsidRPr="00943216" w:rsidRDefault="00551C45" w:rsidP="00551C45">
            <w:r w:rsidRPr="00943216">
              <w:t>£207.00</w:t>
            </w:r>
          </w:p>
        </w:tc>
        <w:tc>
          <w:tcPr>
            <w:tcW w:w="0" w:type="auto"/>
            <w:shd w:val="clear" w:color="auto" w:fill="auto"/>
            <w:hideMark/>
          </w:tcPr>
          <w:p w14:paraId="33BDFEB6" w14:textId="77777777" w:rsidR="00551C45" w:rsidRPr="00943216" w:rsidRDefault="00551C45" w:rsidP="00551C45">
            <w:r w:rsidRPr="00943216">
              <w:t>£217.50</w:t>
            </w:r>
          </w:p>
        </w:tc>
        <w:tc>
          <w:tcPr>
            <w:tcW w:w="0" w:type="auto"/>
            <w:shd w:val="clear" w:color="auto" w:fill="auto"/>
            <w:noWrap/>
            <w:hideMark/>
          </w:tcPr>
          <w:p w14:paraId="1AE15A0C" w14:textId="77777777" w:rsidR="00551C45" w:rsidRPr="00943216" w:rsidRDefault="00551C45" w:rsidP="00551C45">
            <w:r w:rsidRPr="00943216">
              <w:t>£229.00</w:t>
            </w:r>
          </w:p>
        </w:tc>
      </w:tr>
      <w:tr w:rsidR="00551C45" w:rsidRPr="00AF706C" w14:paraId="3112B49D" w14:textId="77777777" w:rsidTr="00551C45">
        <w:trPr>
          <w:trHeight w:val="828"/>
        </w:trPr>
        <w:tc>
          <w:tcPr>
            <w:tcW w:w="0" w:type="auto"/>
            <w:shd w:val="clear" w:color="auto" w:fill="auto"/>
            <w:hideMark/>
          </w:tcPr>
          <w:p w14:paraId="3622B69F" w14:textId="77777777" w:rsidR="00551C45" w:rsidRPr="00943216" w:rsidRDefault="00551C45" w:rsidP="00551C45">
            <w:r w:rsidRPr="00943216">
              <w:t>Traffic Regulation Order Processing Charges - Document prep, re-design, consultation, legal costs, audit, advertisement &amp; data management (for more than 5 days)</w:t>
            </w:r>
          </w:p>
        </w:tc>
        <w:tc>
          <w:tcPr>
            <w:tcW w:w="0" w:type="auto"/>
            <w:shd w:val="clear" w:color="auto" w:fill="auto"/>
            <w:hideMark/>
          </w:tcPr>
          <w:p w14:paraId="6CC4D125" w14:textId="77777777" w:rsidR="00551C45" w:rsidRPr="00943216" w:rsidRDefault="00551C45" w:rsidP="00551C45">
            <w:r w:rsidRPr="00943216">
              <w:t>At cost</w:t>
            </w:r>
          </w:p>
        </w:tc>
        <w:tc>
          <w:tcPr>
            <w:tcW w:w="0" w:type="auto"/>
            <w:shd w:val="clear" w:color="auto" w:fill="auto"/>
            <w:hideMark/>
          </w:tcPr>
          <w:p w14:paraId="55985B0C" w14:textId="77777777" w:rsidR="00551C45" w:rsidRPr="00943216" w:rsidRDefault="00551C45" w:rsidP="00551C45">
            <w:r w:rsidRPr="00943216">
              <w:t>At Cost</w:t>
            </w:r>
          </w:p>
        </w:tc>
        <w:tc>
          <w:tcPr>
            <w:tcW w:w="0" w:type="auto"/>
            <w:shd w:val="clear" w:color="auto" w:fill="auto"/>
            <w:hideMark/>
          </w:tcPr>
          <w:p w14:paraId="50E9B6B2" w14:textId="77777777" w:rsidR="00551C45" w:rsidRPr="00943216" w:rsidRDefault="00551C45" w:rsidP="00551C45">
            <w:r w:rsidRPr="00943216">
              <w:t>At Cost</w:t>
            </w:r>
          </w:p>
        </w:tc>
      </w:tr>
      <w:tr w:rsidR="00551C45" w:rsidRPr="00AF706C" w14:paraId="5B000D2F" w14:textId="77777777" w:rsidTr="00551C45">
        <w:trPr>
          <w:trHeight w:val="552"/>
        </w:trPr>
        <w:tc>
          <w:tcPr>
            <w:tcW w:w="0" w:type="auto"/>
            <w:shd w:val="clear" w:color="auto" w:fill="auto"/>
            <w:hideMark/>
          </w:tcPr>
          <w:p w14:paraId="35A7BEBB" w14:textId="77777777" w:rsidR="00551C45" w:rsidRPr="00943216" w:rsidRDefault="00551C45" w:rsidP="00551C45">
            <w:r w:rsidRPr="00943216">
              <w:t>Traffic Regulation Notice Processing Charges - Document prep, re-design, consultation, advertisement &amp; data management</w:t>
            </w:r>
          </w:p>
        </w:tc>
        <w:tc>
          <w:tcPr>
            <w:tcW w:w="0" w:type="auto"/>
            <w:shd w:val="clear" w:color="auto" w:fill="auto"/>
            <w:hideMark/>
          </w:tcPr>
          <w:p w14:paraId="7F4CE1A6" w14:textId="77777777" w:rsidR="00551C45" w:rsidRPr="00943216" w:rsidRDefault="00551C45" w:rsidP="00551C45">
            <w:r w:rsidRPr="00943216">
              <w:t>At Cost</w:t>
            </w:r>
          </w:p>
        </w:tc>
        <w:tc>
          <w:tcPr>
            <w:tcW w:w="0" w:type="auto"/>
            <w:shd w:val="clear" w:color="auto" w:fill="auto"/>
            <w:hideMark/>
          </w:tcPr>
          <w:p w14:paraId="437995B7" w14:textId="77777777" w:rsidR="00551C45" w:rsidRPr="00943216" w:rsidRDefault="00551C45" w:rsidP="00551C45">
            <w:r w:rsidRPr="00943216">
              <w:t>At Cost</w:t>
            </w:r>
          </w:p>
        </w:tc>
        <w:tc>
          <w:tcPr>
            <w:tcW w:w="0" w:type="auto"/>
            <w:shd w:val="clear" w:color="auto" w:fill="auto"/>
            <w:hideMark/>
          </w:tcPr>
          <w:p w14:paraId="2A71636D" w14:textId="77777777" w:rsidR="00551C45" w:rsidRPr="00943216" w:rsidRDefault="00551C45" w:rsidP="00551C45">
            <w:r w:rsidRPr="00943216">
              <w:t>At Cost</w:t>
            </w:r>
          </w:p>
        </w:tc>
      </w:tr>
      <w:tr w:rsidR="00551C45" w:rsidRPr="00AF706C" w14:paraId="7A3BB738" w14:textId="77777777" w:rsidTr="00551C45">
        <w:trPr>
          <w:trHeight w:val="552"/>
        </w:trPr>
        <w:tc>
          <w:tcPr>
            <w:tcW w:w="0" w:type="auto"/>
            <w:shd w:val="clear" w:color="auto" w:fill="auto"/>
            <w:hideMark/>
          </w:tcPr>
          <w:p w14:paraId="2C06B3F2" w14:textId="77777777" w:rsidR="00551C45" w:rsidRPr="00943216" w:rsidRDefault="00551C45" w:rsidP="00551C45">
            <w:r w:rsidRPr="00943216">
              <w:t xml:space="preserve">Temporary Traffic Regulation Order Processing Charges - </w:t>
            </w:r>
            <w:r w:rsidRPr="00943216">
              <w:lastRenderedPageBreak/>
              <w:t xml:space="preserve">approvals and data management (up to 5 days) </w:t>
            </w:r>
          </w:p>
        </w:tc>
        <w:tc>
          <w:tcPr>
            <w:tcW w:w="0" w:type="auto"/>
            <w:shd w:val="clear" w:color="auto" w:fill="auto"/>
            <w:hideMark/>
          </w:tcPr>
          <w:p w14:paraId="183205A9" w14:textId="77777777" w:rsidR="00551C45" w:rsidRPr="00943216" w:rsidRDefault="00551C45" w:rsidP="00551C45">
            <w:r w:rsidRPr="00943216">
              <w:lastRenderedPageBreak/>
              <w:t>£1,060.00</w:t>
            </w:r>
          </w:p>
        </w:tc>
        <w:tc>
          <w:tcPr>
            <w:tcW w:w="0" w:type="auto"/>
            <w:shd w:val="clear" w:color="auto" w:fill="auto"/>
            <w:hideMark/>
          </w:tcPr>
          <w:p w14:paraId="520FE774" w14:textId="77777777" w:rsidR="00551C45" w:rsidRPr="00943216" w:rsidRDefault="00551C45" w:rsidP="00551C45">
            <w:r w:rsidRPr="00943216">
              <w:t>£1,113.00</w:t>
            </w:r>
          </w:p>
        </w:tc>
        <w:tc>
          <w:tcPr>
            <w:tcW w:w="0" w:type="auto"/>
            <w:shd w:val="clear" w:color="auto" w:fill="auto"/>
            <w:noWrap/>
            <w:hideMark/>
          </w:tcPr>
          <w:p w14:paraId="472F3CC9" w14:textId="77777777" w:rsidR="00551C45" w:rsidRPr="00943216" w:rsidRDefault="00551C45" w:rsidP="00551C45">
            <w:r w:rsidRPr="00943216">
              <w:t>£1,169.00</w:t>
            </w:r>
          </w:p>
        </w:tc>
      </w:tr>
      <w:tr w:rsidR="00551C45" w:rsidRPr="00AF706C" w14:paraId="1C1733B5" w14:textId="77777777" w:rsidTr="00551C45">
        <w:trPr>
          <w:trHeight w:val="288"/>
        </w:trPr>
        <w:tc>
          <w:tcPr>
            <w:tcW w:w="0" w:type="auto"/>
            <w:shd w:val="clear" w:color="000000" w:fill="EDEDED"/>
            <w:hideMark/>
          </w:tcPr>
          <w:p w14:paraId="5FF0D521" w14:textId="77777777" w:rsidR="00551C45" w:rsidRPr="00943216" w:rsidRDefault="00551C45" w:rsidP="00551C45">
            <w:r w:rsidRPr="00943216">
              <w:t>Temporary Road Closures (for Events)</w:t>
            </w:r>
          </w:p>
        </w:tc>
        <w:tc>
          <w:tcPr>
            <w:tcW w:w="0" w:type="auto"/>
            <w:shd w:val="clear" w:color="000000" w:fill="EDEDED"/>
            <w:hideMark/>
          </w:tcPr>
          <w:p w14:paraId="352D4182" w14:textId="77777777" w:rsidR="00551C45" w:rsidRPr="00943216" w:rsidRDefault="00551C45" w:rsidP="00551C45">
            <w:r w:rsidRPr="00943216">
              <w:t> </w:t>
            </w:r>
          </w:p>
        </w:tc>
        <w:tc>
          <w:tcPr>
            <w:tcW w:w="0" w:type="auto"/>
            <w:shd w:val="clear" w:color="000000" w:fill="EDEDED"/>
            <w:hideMark/>
          </w:tcPr>
          <w:p w14:paraId="2436EEFF" w14:textId="77777777" w:rsidR="00551C45" w:rsidRPr="00943216" w:rsidRDefault="00551C45" w:rsidP="00551C45">
            <w:r w:rsidRPr="00943216">
              <w:t> </w:t>
            </w:r>
          </w:p>
        </w:tc>
        <w:tc>
          <w:tcPr>
            <w:tcW w:w="0" w:type="auto"/>
            <w:shd w:val="clear" w:color="000000" w:fill="EDEDED"/>
            <w:noWrap/>
            <w:hideMark/>
          </w:tcPr>
          <w:p w14:paraId="6A7B6D26" w14:textId="77777777" w:rsidR="00551C45" w:rsidRPr="00943216" w:rsidRDefault="00551C45" w:rsidP="00551C45">
            <w:r w:rsidRPr="00943216">
              <w:t> </w:t>
            </w:r>
          </w:p>
        </w:tc>
      </w:tr>
      <w:tr w:rsidR="00551C45" w:rsidRPr="00AF706C" w14:paraId="032295F5" w14:textId="77777777" w:rsidTr="00551C45">
        <w:trPr>
          <w:trHeight w:val="1656"/>
        </w:trPr>
        <w:tc>
          <w:tcPr>
            <w:tcW w:w="0" w:type="auto"/>
            <w:shd w:val="clear" w:color="auto" w:fill="auto"/>
            <w:hideMark/>
          </w:tcPr>
          <w:p w14:paraId="4127659E" w14:textId="77777777" w:rsidR="00551C45" w:rsidRPr="00943216" w:rsidRDefault="00551C45" w:rsidP="00551C45">
            <w:r w:rsidRPr="00943216">
              <w:t>Temporary Road Closures (for Events) under the Towns Police Clauses Act 1847 - Officer time to process applications, carry out site investigations, produce plans, design signs, attend meetings, liaise with various stakeholders as necessary, carry out consultation, produce closure Notices, undertake any other actions as deemed appropriate and implement closure on site.</w:t>
            </w:r>
          </w:p>
        </w:tc>
        <w:tc>
          <w:tcPr>
            <w:tcW w:w="0" w:type="auto"/>
            <w:shd w:val="clear" w:color="auto" w:fill="auto"/>
            <w:hideMark/>
          </w:tcPr>
          <w:p w14:paraId="1F724773" w14:textId="77777777" w:rsidR="00551C45" w:rsidRPr="00943216" w:rsidRDefault="00551C45" w:rsidP="00551C45">
            <w:r w:rsidRPr="00943216">
              <w:t>At Cost</w:t>
            </w:r>
          </w:p>
        </w:tc>
        <w:tc>
          <w:tcPr>
            <w:tcW w:w="0" w:type="auto"/>
            <w:shd w:val="clear" w:color="auto" w:fill="auto"/>
            <w:hideMark/>
          </w:tcPr>
          <w:p w14:paraId="7E2BD393" w14:textId="77777777" w:rsidR="00551C45" w:rsidRPr="00943216" w:rsidRDefault="00551C45" w:rsidP="00551C45">
            <w:r w:rsidRPr="00943216">
              <w:t>At Cost</w:t>
            </w:r>
          </w:p>
        </w:tc>
        <w:tc>
          <w:tcPr>
            <w:tcW w:w="0" w:type="auto"/>
            <w:shd w:val="clear" w:color="auto" w:fill="auto"/>
            <w:hideMark/>
          </w:tcPr>
          <w:p w14:paraId="7260B592" w14:textId="77777777" w:rsidR="00551C45" w:rsidRPr="00943216" w:rsidRDefault="00551C45" w:rsidP="00551C45">
            <w:r w:rsidRPr="00943216">
              <w:t>At Cost</w:t>
            </w:r>
          </w:p>
        </w:tc>
      </w:tr>
      <w:tr w:rsidR="00551C45" w:rsidRPr="00496941" w14:paraId="1B44A78D" w14:textId="77777777" w:rsidTr="00551C45">
        <w:trPr>
          <w:trHeight w:val="288"/>
        </w:trPr>
        <w:tc>
          <w:tcPr>
            <w:tcW w:w="0" w:type="auto"/>
            <w:shd w:val="clear" w:color="000000" w:fill="EDEDED"/>
            <w:hideMark/>
          </w:tcPr>
          <w:p w14:paraId="60DF8B7A" w14:textId="77777777" w:rsidR="00551C45" w:rsidRPr="00496941" w:rsidRDefault="00551C45" w:rsidP="00551C45">
            <w:r w:rsidRPr="00496941">
              <w:t>Review of Proposals affecting Structural and Electrical Assets</w:t>
            </w:r>
          </w:p>
        </w:tc>
        <w:tc>
          <w:tcPr>
            <w:tcW w:w="0" w:type="auto"/>
            <w:shd w:val="clear" w:color="000000" w:fill="EDEDED"/>
            <w:hideMark/>
          </w:tcPr>
          <w:p w14:paraId="7AF6BF5B" w14:textId="77777777" w:rsidR="00551C45" w:rsidRPr="00496941" w:rsidRDefault="00551C45" w:rsidP="00551C45">
            <w:r w:rsidRPr="00496941">
              <w:t> </w:t>
            </w:r>
          </w:p>
        </w:tc>
        <w:tc>
          <w:tcPr>
            <w:tcW w:w="0" w:type="auto"/>
            <w:shd w:val="clear" w:color="000000" w:fill="EDEDED"/>
            <w:hideMark/>
          </w:tcPr>
          <w:p w14:paraId="6717F673" w14:textId="77777777" w:rsidR="00551C45" w:rsidRPr="00496941" w:rsidRDefault="00551C45" w:rsidP="00551C45">
            <w:r w:rsidRPr="00496941">
              <w:t> </w:t>
            </w:r>
          </w:p>
        </w:tc>
        <w:tc>
          <w:tcPr>
            <w:tcW w:w="0" w:type="auto"/>
            <w:shd w:val="clear" w:color="000000" w:fill="EDEDED"/>
            <w:hideMark/>
          </w:tcPr>
          <w:p w14:paraId="1D56854D" w14:textId="77777777" w:rsidR="00551C45" w:rsidRPr="00496941" w:rsidRDefault="00551C45" w:rsidP="00551C45">
            <w:r w:rsidRPr="00496941">
              <w:t> </w:t>
            </w:r>
          </w:p>
        </w:tc>
      </w:tr>
      <w:tr w:rsidR="00551C45" w:rsidRPr="00496941" w14:paraId="376BD721" w14:textId="77777777" w:rsidTr="00551C45">
        <w:trPr>
          <w:trHeight w:val="552"/>
        </w:trPr>
        <w:tc>
          <w:tcPr>
            <w:tcW w:w="0" w:type="auto"/>
            <w:shd w:val="clear" w:color="000000" w:fill="FFFFFF"/>
            <w:hideMark/>
          </w:tcPr>
          <w:p w14:paraId="33DC9820" w14:textId="77777777" w:rsidR="00551C45" w:rsidRPr="00496941" w:rsidRDefault="00551C45" w:rsidP="00551C45">
            <w:r w:rsidRPr="00496941">
              <w:t>Structures - Approval in Principle Process</w:t>
            </w:r>
          </w:p>
        </w:tc>
        <w:tc>
          <w:tcPr>
            <w:tcW w:w="0" w:type="auto"/>
            <w:shd w:val="clear" w:color="000000" w:fill="FFFFFF"/>
            <w:hideMark/>
          </w:tcPr>
          <w:p w14:paraId="30C4DD8A" w14:textId="77777777" w:rsidR="00551C45" w:rsidRPr="00496941" w:rsidRDefault="00551C45" w:rsidP="00551C45">
            <w:r w:rsidRPr="00496941">
              <w:t xml:space="preserve"> Price Quoted Individually </w:t>
            </w:r>
          </w:p>
        </w:tc>
        <w:tc>
          <w:tcPr>
            <w:tcW w:w="0" w:type="auto"/>
            <w:shd w:val="clear" w:color="000000" w:fill="FFFFFF"/>
            <w:hideMark/>
          </w:tcPr>
          <w:p w14:paraId="0B73CFC7" w14:textId="77777777" w:rsidR="00551C45" w:rsidRPr="00496941" w:rsidRDefault="00551C45" w:rsidP="00551C45">
            <w:r w:rsidRPr="00496941">
              <w:t xml:space="preserve"> Price Quoted Individually </w:t>
            </w:r>
          </w:p>
        </w:tc>
        <w:tc>
          <w:tcPr>
            <w:tcW w:w="0" w:type="auto"/>
            <w:shd w:val="clear" w:color="000000" w:fill="FFFFFF"/>
            <w:hideMark/>
          </w:tcPr>
          <w:p w14:paraId="74F6B432" w14:textId="77777777" w:rsidR="00551C45" w:rsidRPr="00496941" w:rsidRDefault="00551C45" w:rsidP="00551C45">
            <w:r w:rsidRPr="00496941">
              <w:t xml:space="preserve"> Price Quoted Individually </w:t>
            </w:r>
          </w:p>
        </w:tc>
      </w:tr>
      <w:tr w:rsidR="00551C45" w:rsidRPr="00496941" w14:paraId="3B13316E" w14:textId="77777777" w:rsidTr="00551C45">
        <w:trPr>
          <w:trHeight w:val="552"/>
        </w:trPr>
        <w:tc>
          <w:tcPr>
            <w:tcW w:w="0" w:type="auto"/>
            <w:shd w:val="clear" w:color="000000" w:fill="FFFFFF"/>
            <w:hideMark/>
          </w:tcPr>
          <w:p w14:paraId="3F28D54B" w14:textId="77777777" w:rsidR="00551C45" w:rsidRPr="00496941" w:rsidRDefault="00551C45" w:rsidP="00551C45">
            <w:r w:rsidRPr="00496941">
              <w:t>Review and Approval of proposals on Electrical Assets</w:t>
            </w:r>
          </w:p>
        </w:tc>
        <w:tc>
          <w:tcPr>
            <w:tcW w:w="0" w:type="auto"/>
            <w:shd w:val="clear" w:color="000000" w:fill="FFFFFF"/>
            <w:hideMark/>
          </w:tcPr>
          <w:p w14:paraId="1C8B82F4" w14:textId="77777777" w:rsidR="00551C45" w:rsidRPr="00496941" w:rsidRDefault="00551C45" w:rsidP="00551C45">
            <w:r w:rsidRPr="00496941">
              <w:t xml:space="preserve"> Price Quoted Individually </w:t>
            </w:r>
          </w:p>
        </w:tc>
        <w:tc>
          <w:tcPr>
            <w:tcW w:w="0" w:type="auto"/>
            <w:shd w:val="clear" w:color="000000" w:fill="FFFFFF"/>
            <w:hideMark/>
          </w:tcPr>
          <w:p w14:paraId="2F2B82EA" w14:textId="77777777" w:rsidR="00551C45" w:rsidRPr="00496941" w:rsidRDefault="00551C45" w:rsidP="00551C45">
            <w:r w:rsidRPr="00496941">
              <w:t xml:space="preserve"> Price Quoted Individually </w:t>
            </w:r>
          </w:p>
        </w:tc>
        <w:tc>
          <w:tcPr>
            <w:tcW w:w="0" w:type="auto"/>
            <w:shd w:val="clear" w:color="000000" w:fill="FFFFFF"/>
            <w:hideMark/>
          </w:tcPr>
          <w:p w14:paraId="334A0E4B" w14:textId="77777777" w:rsidR="00551C45" w:rsidRPr="00496941" w:rsidRDefault="00551C45" w:rsidP="00551C45">
            <w:r w:rsidRPr="00496941">
              <w:t xml:space="preserve"> Price Quoted Individually </w:t>
            </w:r>
          </w:p>
        </w:tc>
      </w:tr>
      <w:tr w:rsidR="00551C45" w:rsidRPr="00496941" w14:paraId="455DC2B0" w14:textId="77777777" w:rsidTr="00551C45">
        <w:trPr>
          <w:trHeight w:val="552"/>
        </w:trPr>
        <w:tc>
          <w:tcPr>
            <w:tcW w:w="0" w:type="auto"/>
            <w:shd w:val="clear" w:color="000000" w:fill="FFFFFF"/>
            <w:hideMark/>
          </w:tcPr>
          <w:p w14:paraId="6A5C2F29" w14:textId="77777777" w:rsidR="00551C45" w:rsidRPr="00496941" w:rsidRDefault="00551C45" w:rsidP="00551C45">
            <w:r w:rsidRPr="00496941">
              <w:t xml:space="preserve">Review and Approval of proposals affecting Structural Assets </w:t>
            </w:r>
          </w:p>
        </w:tc>
        <w:tc>
          <w:tcPr>
            <w:tcW w:w="0" w:type="auto"/>
            <w:shd w:val="clear" w:color="000000" w:fill="FFFFFF"/>
            <w:hideMark/>
          </w:tcPr>
          <w:p w14:paraId="6D8A2ECE" w14:textId="77777777" w:rsidR="00551C45" w:rsidRPr="00496941" w:rsidRDefault="00551C45" w:rsidP="00551C45">
            <w:r w:rsidRPr="00496941">
              <w:t xml:space="preserve"> Price Quoted Individually </w:t>
            </w:r>
          </w:p>
        </w:tc>
        <w:tc>
          <w:tcPr>
            <w:tcW w:w="0" w:type="auto"/>
            <w:shd w:val="clear" w:color="000000" w:fill="FFFFFF"/>
            <w:hideMark/>
          </w:tcPr>
          <w:p w14:paraId="693278CA" w14:textId="77777777" w:rsidR="00551C45" w:rsidRPr="00496941" w:rsidRDefault="00551C45" w:rsidP="00551C45">
            <w:r w:rsidRPr="00496941">
              <w:t xml:space="preserve"> Price Quoted Individually </w:t>
            </w:r>
          </w:p>
        </w:tc>
        <w:tc>
          <w:tcPr>
            <w:tcW w:w="0" w:type="auto"/>
            <w:shd w:val="clear" w:color="000000" w:fill="FFFFFF"/>
            <w:hideMark/>
          </w:tcPr>
          <w:p w14:paraId="5050C336" w14:textId="77777777" w:rsidR="00551C45" w:rsidRPr="00496941" w:rsidRDefault="00551C45" w:rsidP="00551C45">
            <w:r w:rsidRPr="00496941">
              <w:t xml:space="preserve"> Price Quoted Individually </w:t>
            </w:r>
          </w:p>
        </w:tc>
      </w:tr>
      <w:tr w:rsidR="00551C45" w:rsidRPr="00AF706C" w14:paraId="22285587" w14:textId="77777777" w:rsidTr="00551C45">
        <w:trPr>
          <w:trHeight w:val="288"/>
        </w:trPr>
        <w:tc>
          <w:tcPr>
            <w:tcW w:w="0" w:type="auto"/>
            <w:shd w:val="clear" w:color="000000" w:fill="EDEDED"/>
            <w:hideMark/>
          </w:tcPr>
          <w:p w14:paraId="3902AC22" w14:textId="77777777" w:rsidR="00551C45" w:rsidRPr="00943216" w:rsidRDefault="00551C45" w:rsidP="00551C45">
            <w:r w:rsidRPr="00943216">
              <w:t>Direction Signs</w:t>
            </w:r>
          </w:p>
        </w:tc>
        <w:tc>
          <w:tcPr>
            <w:tcW w:w="0" w:type="auto"/>
            <w:shd w:val="clear" w:color="000000" w:fill="EDEDED"/>
            <w:hideMark/>
          </w:tcPr>
          <w:p w14:paraId="36927828" w14:textId="77777777" w:rsidR="00551C45" w:rsidRPr="00943216" w:rsidRDefault="00551C45" w:rsidP="00551C45">
            <w:r w:rsidRPr="00943216">
              <w:t> </w:t>
            </w:r>
          </w:p>
        </w:tc>
        <w:tc>
          <w:tcPr>
            <w:tcW w:w="0" w:type="auto"/>
            <w:shd w:val="clear" w:color="000000" w:fill="EDEDED"/>
            <w:hideMark/>
          </w:tcPr>
          <w:p w14:paraId="2C186E46" w14:textId="77777777" w:rsidR="00551C45" w:rsidRPr="00943216" w:rsidRDefault="00551C45" w:rsidP="00551C45">
            <w:r w:rsidRPr="00943216">
              <w:t> </w:t>
            </w:r>
          </w:p>
        </w:tc>
        <w:tc>
          <w:tcPr>
            <w:tcW w:w="0" w:type="auto"/>
            <w:shd w:val="clear" w:color="000000" w:fill="EDEDED"/>
            <w:noWrap/>
            <w:hideMark/>
          </w:tcPr>
          <w:p w14:paraId="404B41CE" w14:textId="77777777" w:rsidR="00551C45" w:rsidRPr="00943216" w:rsidRDefault="00551C45" w:rsidP="00551C45">
            <w:r w:rsidRPr="00943216">
              <w:t> </w:t>
            </w:r>
          </w:p>
        </w:tc>
      </w:tr>
      <w:tr w:rsidR="00551C45" w:rsidRPr="00AF706C" w14:paraId="358FB386" w14:textId="77777777" w:rsidTr="00551C45">
        <w:trPr>
          <w:trHeight w:val="288"/>
        </w:trPr>
        <w:tc>
          <w:tcPr>
            <w:tcW w:w="0" w:type="auto"/>
            <w:shd w:val="clear" w:color="000000" w:fill="FFFFFF"/>
            <w:hideMark/>
          </w:tcPr>
          <w:p w14:paraId="0065DFC8" w14:textId="77777777" w:rsidR="00551C45" w:rsidRPr="00943216" w:rsidRDefault="00551C45" w:rsidP="00551C45">
            <w:r w:rsidRPr="00943216">
              <w:t>Tourist Direction Signs - Application</w:t>
            </w:r>
          </w:p>
        </w:tc>
        <w:tc>
          <w:tcPr>
            <w:tcW w:w="0" w:type="auto"/>
            <w:shd w:val="clear" w:color="000000" w:fill="FFFFFF"/>
            <w:hideMark/>
          </w:tcPr>
          <w:p w14:paraId="5F46B6EC" w14:textId="77777777" w:rsidR="00551C45" w:rsidRPr="00943216" w:rsidRDefault="00551C45" w:rsidP="00551C45">
            <w:r w:rsidRPr="00943216">
              <w:t>£157.00</w:t>
            </w:r>
          </w:p>
        </w:tc>
        <w:tc>
          <w:tcPr>
            <w:tcW w:w="0" w:type="auto"/>
            <w:shd w:val="clear" w:color="000000" w:fill="FFFFFF"/>
            <w:hideMark/>
          </w:tcPr>
          <w:p w14:paraId="36E46F93" w14:textId="77777777" w:rsidR="00551C45" w:rsidRPr="00943216" w:rsidRDefault="00551C45" w:rsidP="00551C45">
            <w:r w:rsidRPr="00943216">
              <w:t>£160.00</w:t>
            </w:r>
          </w:p>
        </w:tc>
        <w:tc>
          <w:tcPr>
            <w:tcW w:w="0" w:type="auto"/>
            <w:shd w:val="clear" w:color="auto" w:fill="auto"/>
            <w:noWrap/>
            <w:hideMark/>
          </w:tcPr>
          <w:p w14:paraId="74993B95" w14:textId="77777777" w:rsidR="00551C45" w:rsidRPr="00943216" w:rsidRDefault="00551C45" w:rsidP="00551C45">
            <w:r w:rsidRPr="00943216">
              <w:t>£168.00</w:t>
            </w:r>
          </w:p>
        </w:tc>
      </w:tr>
      <w:tr w:rsidR="00551C45" w:rsidRPr="00AF706C" w14:paraId="33631170" w14:textId="77777777" w:rsidTr="00551C45">
        <w:trPr>
          <w:trHeight w:val="552"/>
        </w:trPr>
        <w:tc>
          <w:tcPr>
            <w:tcW w:w="0" w:type="auto"/>
            <w:shd w:val="clear" w:color="000000" w:fill="FFFFFF"/>
            <w:hideMark/>
          </w:tcPr>
          <w:p w14:paraId="64E6E0D6" w14:textId="77777777" w:rsidR="00551C45" w:rsidRPr="00943216" w:rsidRDefault="00551C45" w:rsidP="00551C45">
            <w:r w:rsidRPr="00943216">
              <w:lastRenderedPageBreak/>
              <w:t>Tourist Direction Signs - Sign determination, design, implementation and maintenance</w:t>
            </w:r>
          </w:p>
        </w:tc>
        <w:tc>
          <w:tcPr>
            <w:tcW w:w="0" w:type="auto"/>
            <w:shd w:val="clear" w:color="000000" w:fill="FFFFFF"/>
            <w:hideMark/>
          </w:tcPr>
          <w:p w14:paraId="084C64B0" w14:textId="77777777" w:rsidR="00551C45" w:rsidRPr="00943216" w:rsidRDefault="00551C45" w:rsidP="00551C45">
            <w:r w:rsidRPr="00943216">
              <w:t>At Cost</w:t>
            </w:r>
          </w:p>
        </w:tc>
        <w:tc>
          <w:tcPr>
            <w:tcW w:w="0" w:type="auto"/>
            <w:shd w:val="clear" w:color="000000" w:fill="FFFFFF"/>
            <w:hideMark/>
          </w:tcPr>
          <w:p w14:paraId="75BF5979" w14:textId="77777777" w:rsidR="00551C45" w:rsidRPr="00943216" w:rsidRDefault="00551C45" w:rsidP="00551C45">
            <w:r w:rsidRPr="00943216">
              <w:t>At Cost</w:t>
            </w:r>
          </w:p>
        </w:tc>
        <w:tc>
          <w:tcPr>
            <w:tcW w:w="0" w:type="auto"/>
            <w:shd w:val="clear" w:color="000000" w:fill="FFFFFF"/>
            <w:hideMark/>
          </w:tcPr>
          <w:p w14:paraId="48D8773C" w14:textId="77777777" w:rsidR="00551C45" w:rsidRPr="00943216" w:rsidRDefault="00551C45" w:rsidP="00551C45">
            <w:r w:rsidRPr="00943216">
              <w:t>At Cost</w:t>
            </w:r>
          </w:p>
        </w:tc>
      </w:tr>
      <w:tr w:rsidR="00551C45" w:rsidRPr="00496941" w14:paraId="2770254C" w14:textId="77777777" w:rsidTr="00551C45">
        <w:trPr>
          <w:trHeight w:val="552"/>
        </w:trPr>
        <w:tc>
          <w:tcPr>
            <w:tcW w:w="0" w:type="auto"/>
            <w:shd w:val="clear" w:color="000000" w:fill="FFFFFF"/>
            <w:hideMark/>
          </w:tcPr>
          <w:p w14:paraId="7AA0CAF4" w14:textId="77777777" w:rsidR="00551C45" w:rsidRPr="00496941" w:rsidRDefault="00551C45" w:rsidP="00551C45">
            <w:r w:rsidRPr="00496941">
              <w:t>Temporary Direction Signs - Application and initial period of licence up to 6 months</w:t>
            </w:r>
          </w:p>
        </w:tc>
        <w:tc>
          <w:tcPr>
            <w:tcW w:w="0" w:type="auto"/>
            <w:shd w:val="clear" w:color="000000" w:fill="FFFFFF"/>
            <w:hideMark/>
          </w:tcPr>
          <w:p w14:paraId="0596E79C" w14:textId="77777777" w:rsidR="00551C45" w:rsidRPr="00496941" w:rsidRDefault="00551C45" w:rsidP="00551C45">
            <w:r w:rsidRPr="00496941">
              <w:t>£315.00</w:t>
            </w:r>
          </w:p>
        </w:tc>
        <w:tc>
          <w:tcPr>
            <w:tcW w:w="0" w:type="auto"/>
            <w:shd w:val="clear" w:color="000000" w:fill="FFFFFF"/>
            <w:hideMark/>
          </w:tcPr>
          <w:p w14:paraId="093FED9E" w14:textId="77777777" w:rsidR="00551C45" w:rsidRPr="00496941" w:rsidRDefault="00551C45" w:rsidP="00551C45">
            <w:r w:rsidRPr="00496941">
              <w:t>£320.00</w:t>
            </w:r>
          </w:p>
        </w:tc>
        <w:tc>
          <w:tcPr>
            <w:tcW w:w="0" w:type="auto"/>
            <w:shd w:val="clear" w:color="auto" w:fill="auto"/>
            <w:noWrap/>
            <w:hideMark/>
          </w:tcPr>
          <w:p w14:paraId="748B84BC" w14:textId="77777777" w:rsidR="00551C45" w:rsidRPr="00496941" w:rsidRDefault="00551C45" w:rsidP="00551C45">
            <w:r w:rsidRPr="00496941">
              <w:t>£336.00</w:t>
            </w:r>
          </w:p>
        </w:tc>
      </w:tr>
      <w:tr w:rsidR="00551C45" w:rsidRPr="00496941" w14:paraId="6F399CE2" w14:textId="77777777" w:rsidTr="00551C45">
        <w:trPr>
          <w:trHeight w:val="552"/>
        </w:trPr>
        <w:tc>
          <w:tcPr>
            <w:tcW w:w="0" w:type="auto"/>
            <w:shd w:val="clear" w:color="000000" w:fill="FFFFFF"/>
            <w:hideMark/>
          </w:tcPr>
          <w:p w14:paraId="145397F9" w14:textId="77777777" w:rsidR="00551C45" w:rsidRPr="00496941" w:rsidRDefault="00551C45" w:rsidP="00551C45">
            <w:r w:rsidRPr="00496941">
              <w:t>Temporary Direction Signs - Further 6-month extension of the licence period</w:t>
            </w:r>
          </w:p>
        </w:tc>
        <w:tc>
          <w:tcPr>
            <w:tcW w:w="0" w:type="auto"/>
            <w:shd w:val="clear" w:color="000000" w:fill="FFFFFF"/>
            <w:hideMark/>
          </w:tcPr>
          <w:p w14:paraId="65F9EA3F" w14:textId="77777777" w:rsidR="00551C45" w:rsidRPr="00496941" w:rsidRDefault="00551C45" w:rsidP="00551C45">
            <w:r w:rsidRPr="00496941">
              <w:t>£157.00</w:t>
            </w:r>
          </w:p>
        </w:tc>
        <w:tc>
          <w:tcPr>
            <w:tcW w:w="0" w:type="auto"/>
            <w:shd w:val="clear" w:color="000000" w:fill="FFFFFF"/>
            <w:hideMark/>
          </w:tcPr>
          <w:p w14:paraId="3F9C54F8" w14:textId="77777777" w:rsidR="00551C45" w:rsidRPr="00496941" w:rsidRDefault="00551C45" w:rsidP="00551C45">
            <w:r w:rsidRPr="00496941">
              <w:t>£160.00</w:t>
            </w:r>
          </w:p>
        </w:tc>
        <w:tc>
          <w:tcPr>
            <w:tcW w:w="0" w:type="auto"/>
            <w:shd w:val="clear" w:color="auto" w:fill="auto"/>
            <w:noWrap/>
            <w:hideMark/>
          </w:tcPr>
          <w:p w14:paraId="6B747F04" w14:textId="77777777" w:rsidR="00551C45" w:rsidRPr="00496941" w:rsidRDefault="00551C45" w:rsidP="00551C45">
            <w:r w:rsidRPr="00496941">
              <w:t>£168.00</w:t>
            </w:r>
          </w:p>
        </w:tc>
      </w:tr>
      <w:tr w:rsidR="00551C45" w:rsidRPr="00496941" w14:paraId="3F1953DA" w14:textId="77777777" w:rsidTr="00551C45">
        <w:trPr>
          <w:trHeight w:val="288"/>
        </w:trPr>
        <w:tc>
          <w:tcPr>
            <w:tcW w:w="0" w:type="auto"/>
            <w:shd w:val="clear" w:color="000000" w:fill="EDEDED"/>
            <w:hideMark/>
          </w:tcPr>
          <w:p w14:paraId="1044819E" w14:textId="77777777" w:rsidR="00551C45" w:rsidRPr="00943216" w:rsidRDefault="00551C45" w:rsidP="00551C45">
            <w:pPr>
              <w:rPr>
                <w:b/>
                <w:bCs/>
              </w:rPr>
            </w:pPr>
            <w:r w:rsidRPr="00943216">
              <w:rPr>
                <w:b/>
                <w:bCs/>
              </w:rPr>
              <w:t>Drainage Related Charges</w:t>
            </w:r>
          </w:p>
        </w:tc>
        <w:tc>
          <w:tcPr>
            <w:tcW w:w="0" w:type="auto"/>
            <w:shd w:val="clear" w:color="000000" w:fill="EDEDED"/>
            <w:hideMark/>
          </w:tcPr>
          <w:p w14:paraId="2F2D3316" w14:textId="77777777" w:rsidR="00551C45" w:rsidRPr="00496941" w:rsidRDefault="00551C45" w:rsidP="00551C45">
            <w:r w:rsidRPr="00496941">
              <w:t> </w:t>
            </w:r>
          </w:p>
        </w:tc>
        <w:tc>
          <w:tcPr>
            <w:tcW w:w="0" w:type="auto"/>
            <w:shd w:val="clear" w:color="000000" w:fill="EDEDED"/>
            <w:hideMark/>
          </w:tcPr>
          <w:p w14:paraId="740D9EAB" w14:textId="77777777" w:rsidR="00551C45" w:rsidRPr="00496941" w:rsidRDefault="00551C45" w:rsidP="00551C45">
            <w:r w:rsidRPr="00496941">
              <w:t> </w:t>
            </w:r>
          </w:p>
        </w:tc>
        <w:tc>
          <w:tcPr>
            <w:tcW w:w="0" w:type="auto"/>
            <w:shd w:val="clear" w:color="000000" w:fill="EDEDED"/>
            <w:noWrap/>
            <w:hideMark/>
          </w:tcPr>
          <w:p w14:paraId="498CF17E" w14:textId="77777777" w:rsidR="00551C45" w:rsidRPr="00496941" w:rsidRDefault="00551C45" w:rsidP="00551C45">
            <w:r w:rsidRPr="00496941">
              <w:t> </w:t>
            </w:r>
          </w:p>
        </w:tc>
      </w:tr>
      <w:tr w:rsidR="00551C45" w:rsidRPr="00496941" w14:paraId="7CB8AE64" w14:textId="77777777" w:rsidTr="00551C45">
        <w:trPr>
          <w:trHeight w:val="300"/>
        </w:trPr>
        <w:tc>
          <w:tcPr>
            <w:tcW w:w="0" w:type="auto"/>
            <w:shd w:val="clear" w:color="auto" w:fill="auto"/>
            <w:hideMark/>
          </w:tcPr>
          <w:p w14:paraId="49B2AD4F" w14:textId="77777777" w:rsidR="00551C45" w:rsidRPr="00496941" w:rsidRDefault="00551C45" w:rsidP="00551C45">
            <w:r w:rsidRPr="00496941">
              <w:t>River Modelling - %cost of existing model</w:t>
            </w:r>
          </w:p>
        </w:tc>
        <w:tc>
          <w:tcPr>
            <w:tcW w:w="0" w:type="auto"/>
            <w:shd w:val="clear" w:color="auto" w:fill="auto"/>
            <w:hideMark/>
          </w:tcPr>
          <w:p w14:paraId="66AF84BE" w14:textId="77777777" w:rsidR="00551C45" w:rsidRPr="00496941" w:rsidRDefault="00551C45" w:rsidP="00551C45">
            <w:r w:rsidRPr="00496941">
              <w:t>5.00%</w:t>
            </w:r>
          </w:p>
        </w:tc>
        <w:tc>
          <w:tcPr>
            <w:tcW w:w="0" w:type="auto"/>
            <w:shd w:val="clear" w:color="auto" w:fill="auto"/>
            <w:hideMark/>
          </w:tcPr>
          <w:p w14:paraId="76844D14" w14:textId="77777777" w:rsidR="00551C45" w:rsidRPr="00496941" w:rsidRDefault="00551C45" w:rsidP="00551C45">
            <w:r w:rsidRPr="00496941">
              <w:t>5.00%</w:t>
            </w:r>
          </w:p>
        </w:tc>
        <w:tc>
          <w:tcPr>
            <w:tcW w:w="0" w:type="auto"/>
            <w:shd w:val="clear" w:color="auto" w:fill="auto"/>
            <w:noWrap/>
            <w:hideMark/>
          </w:tcPr>
          <w:p w14:paraId="4C8DF339" w14:textId="77777777" w:rsidR="00551C45" w:rsidRPr="00496941" w:rsidRDefault="00551C45" w:rsidP="00551C45">
            <w:r w:rsidRPr="00496941">
              <w:t>5.00%</w:t>
            </w:r>
          </w:p>
        </w:tc>
      </w:tr>
      <w:tr w:rsidR="00551C45" w:rsidRPr="00496941" w14:paraId="56A38422" w14:textId="77777777" w:rsidTr="00551C45">
        <w:trPr>
          <w:trHeight w:val="300"/>
        </w:trPr>
        <w:tc>
          <w:tcPr>
            <w:tcW w:w="0" w:type="auto"/>
            <w:shd w:val="clear" w:color="000000" w:fill="FFFFFF"/>
            <w:hideMark/>
          </w:tcPr>
          <w:p w14:paraId="5407269E" w14:textId="77777777" w:rsidR="00551C45" w:rsidRPr="00496941" w:rsidRDefault="00551C45" w:rsidP="00551C45">
            <w:r w:rsidRPr="00496941">
              <w:t>River Modelling - Minimum Charge</w:t>
            </w:r>
          </w:p>
        </w:tc>
        <w:tc>
          <w:tcPr>
            <w:tcW w:w="0" w:type="auto"/>
            <w:shd w:val="clear" w:color="000000" w:fill="FFFFFF"/>
            <w:hideMark/>
          </w:tcPr>
          <w:p w14:paraId="316151A4" w14:textId="77777777" w:rsidR="00551C45" w:rsidRPr="00496941" w:rsidRDefault="00551C45" w:rsidP="00551C45">
            <w:r w:rsidRPr="00496941">
              <w:t>£157.00</w:t>
            </w:r>
          </w:p>
        </w:tc>
        <w:tc>
          <w:tcPr>
            <w:tcW w:w="0" w:type="auto"/>
            <w:shd w:val="clear" w:color="000000" w:fill="FFFFFF"/>
            <w:hideMark/>
          </w:tcPr>
          <w:p w14:paraId="7D85DD09" w14:textId="77777777" w:rsidR="00551C45" w:rsidRPr="00496941" w:rsidRDefault="00551C45" w:rsidP="00551C45">
            <w:r w:rsidRPr="00496941">
              <w:t>£165.00</w:t>
            </w:r>
          </w:p>
        </w:tc>
        <w:tc>
          <w:tcPr>
            <w:tcW w:w="0" w:type="auto"/>
            <w:shd w:val="clear" w:color="auto" w:fill="auto"/>
            <w:noWrap/>
            <w:hideMark/>
          </w:tcPr>
          <w:p w14:paraId="137DA805" w14:textId="77777777" w:rsidR="00551C45" w:rsidRPr="00496941" w:rsidRDefault="00551C45" w:rsidP="00551C45">
            <w:r w:rsidRPr="00496941">
              <w:t>£174.00</w:t>
            </w:r>
          </w:p>
        </w:tc>
      </w:tr>
      <w:tr w:rsidR="00551C45" w:rsidRPr="00496941" w14:paraId="585D0466" w14:textId="77777777" w:rsidTr="00551C45">
        <w:trPr>
          <w:trHeight w:val="300"/>
        </w:trPr>
        <w:tc>
          <w:tcPr>
            <w:tcW w:w="0" w:type="auto"/>
            <w:shd w:val="clear" w:color="000000" w:fill="FFFFFF"/>
            <w:hideMark/>
          </w:tcPr>
          <w:p w14:paraId="5A10EEA8" w14:textId="77777777" w:rsidR="00551C45" w:rsidRPr="00496941" w:rsidRDefault="00551C45" w:rsidP="00551C45">
            <w:r w:rsidRPr="00496941">
              <w:t>River Modelling - Maximum Charge</w:t>
            </w:r>
          </w:p>
        </w:tc>
        <w:tc>
          <w:tcPr>
            <w:tcW w:w="0" w:type="auto"/>
            <w:shd w:val="clear" w:color="000000" w:fill="FFFFFF"/>
            <w:hideMark/>
          </w:tcPr>
          <w:p w14:paraId="56A088DC" w14:textId="77777777" w:rsidR="00551C45" w:rsidRPr="00496941" w:rsidRDefault="00551C45" w:rsidP="00551C45">
            <w:r w:rsidRPr="00496941">
              <w:t>£2,180.00</w:t>
            </w:r>
          </w:p>
        </w:tc>
        <w:tc>
          <w:tcPr>
            <w:tcW w:w="0" w:type="auto"/>
            <w:shd w:val="clear" w:color="000000" w:fill="FFFFFF"/>
            <w:hideMark/>
          </w:tcPr>
          <w:p w14:paraId="67AF33FD" w14:textId="77777777" w:rsidR="00551C45" w:rsidRPr="00496941" w:rsidRDefault="00551C45" w:rsidP="00551C45">
            <w:r w:rsidRPr="00496941">
              <w:t>£2,289.00</w:t>
            </w:r>
          </w:p>
        </w:tc>
        <w:tc>
          <w:tcPr>
            <w:tcW w:w="0" w:type="auto"/>
            <w:shd w:val="clear" w:color="auto" w:fill="auto"/>
            <w:noWrap/>
            <w:hideMark/>
          </w:tcPr>
          <w:p w14:paraId="476A6978" w14:textId="77777777" w:rsidR="00551C45" w:rsidRPr="00496941" w:rsidRDefault="00551C45" w:rsidP="00551C45">
            <w:r w:rsidRPr="00496941">
              <w:t>£2,404.00</w:t>
            </w:r>
          </w:p>
        </w:tc>
      </w:tr>
      <w:tr w:rsidR="00551C45" w:rsidRPr="00496941" w14:paraId="76EC1452" w14:textId="77777777" w:rsidTr="00551C45">
        <w:trPr>
          <w:trHeight w:val="300"/>
        </w:trPr>
        <w:tc>
          <w:tcPr>
            <w:tcW w:w="0" w:type="auto"/>
            <w:shd w:val="clear" w:color="000000" w:fill="FFFFFF"/>
            <w:hideMark/>
          </w:tcPr>
          <w:p w14:paraId="037E94CD" w14:textId="77777777" w:rsidR="00551C45" w:rsidRPr="00496941" w:rsidRDefault="00551C45" w:rsidP="00551C45">
            <w:r w:rsidRPr="00496941">
              <w:t>Other Drainage Services (Records, Assessments, etc.)</w:t>
            </w:r>
          </w:p>
        </w:tc>
        <w:tc>
          <w:tcPr>
            <w:tcW w:w="0" w:type="auto"/>
            <w:shd w:val="clear" w:color="000000" w:fill="FFFFFF"/>
            <w:hideMark/>
          </w:tcPr>
          <w:p w14:paraId="2A1F247C" w14:textId="77777777" w:rsidR="00551C45" w:rsidRPr="00496941" w:rsidRDefault="00551C45" w:rsidP="00551C45">
            <w:r w:rsidRPr="00496941">
              <w:t>At Cost</w:t>
            </w:r>
          </w:p>
        </w:tc>
        <w:tc>
          <w:tcPr>
            <w:tcW w:w="0" w:type="auto"/>
            <w:shd w:val="clear" w:color="000000" w:fill="FFFFFF"/>
            <w:hideMark/>
          </w:tcPr>
          <w:p w14:paraId="07C782BD" w14:textId="77777777" w:rsidR="00551C45" w:rsidRPr="00496941" w:rsidRDefault="00551C45" w:rsidP="00551C45">
            <w:r w:rsidRPr="00496941">
              <w:t>At cost</w:t>
            </w:r>
          </w:p>
        </w:tc>
        <w:tc>
          <w:tcPr>
            <w:tcW w:w="0" w:type="auto"/>
            <w:shd w:val="clear" w:color="000000" w:fill="FFFFFF"/>
            <w:hideMark/>
          </w:tcPr>
          <w:p w14:paraId="0BEF5066" w14:textId="77777777" w:rsidR="00551C45" w:rsidRPr="00496941" w:rsidRDefault="00551C45" w:rsidP="00551C45">
            <w:r w:rsidRPr="00496941">
              <w:t>At cost</w:t>
            </w:r>
          </w:p>
        </w:tc>
      </w:tr>
      <w:tr w:rsidR="00551C45" w:rsidRPr="00496941" w14:paraId="4BAB3D96" w14:textId="77777777" w:rsidTr="00551C45">
        <w:trPr>
          <w:trHeight w:val="432"/>
        </w:trPr>
        <w:tc>
          <w:tcPr>
            <w:tcW w:w="0" w:type="auto"/>
            <w:shd w:val="clear" w:color="000000" w:fill="FFFFFF"/>
            <w:hideMark/>
          </w:tcPr>
          <w:p w14:paraId="59D481A1" w14:textId="77777777" w:rsidR="00551C45" w:rsidRPr="00496941" w:rsidRDefault="00551C45" w:rsidP="00551C45">
            <w:r w:rsidRPr="00496941">
              <w:t>Ordinary Water Course Consents</w:t>
            </w:r>
          </w:p>
        </w:tc>
        <w:tc>
          <w:tcPr>
            <w:tcW w:w="0" w:type="auto"/>
            <w:shd w:val="clear" w:color="000000" w:fill="FFFFFF"/>
            <w:hideMark/>
          </w:tcPr>
          <w:p w14:paraId="487DD06F" w14:textId="77777777" w:rsidR="00551C45" w:rsidRPr="00496941" w:rsidRDefault="00551C45" w:rsidP="00551C45">
            <w:r w:rsidRPr="00496941">
              <w:t>£53.00</w:t>
            </w:r>
          </w:p>
        </w:tc>
        <w:tc>
          <w:tcPr>
            <w:tcW w:w="0" w:type="auto"/>
            <w:shd w:val="clear" w:color="000000" w:fill="FFFFFF"/>
            <w:hideMark/>
          </w:tcPr>
          <w:p w14:paraId="1DB20F16" w14:textId="77777777" w:rsidR="00551C45" w:rsidRPr="00496941" w:rsidRDefault="00551C45" w:rsidP="00551C45">
            <w:r w:rsidRPr="00496941">
              <w:t>£50.00</w:t>
            </w:r>
          </w:p>
        </w:tc>
        <w:tc>
          <w:tcPr>
            <w:tcW w:w="0" w:type="auto"/>
            <w:shd w:val="clear" w:color="auto" w:fill="auto"/>
            <w:noWrap/>
            <w:hideMark/>
          </w:tcPr>
          <w:p w14:paraId="52F993E3" w14:textId="77777777" w:rsidR="00551C45" w:rsidRPr="00496941" w:rsidRDefault="00551C45" w:rsidP="00551C45">
            <w:r w:rsidRPr="00496941">
              <w:t>£50.00</w:t>
            </w:r>
          </w:p>
        </w:tc>
      </w:tr>
      <w:tr w:rsidR="00551C45" w:rsidRPr="00496941" w14:paraId="79AF7AD9" w14:textId="77777777" w:rsidTr="00551C45">
        <w:trPr>
          <w:trHeight w:val="300"/>
        </w:trPr>
        <w:tc>
          <w:tcPr>
            <w:tcW w:w="0" w:type="auto"/>
            <w:shd w:val="clear" w:color="000000" w:fill="FFFFFF"/>
            <w:hideMark/>
          </w:tcPr>
          <w:p w14:paraId="03668055" w14:textId="77777777" w:rsidR="00551C45" w:rsidRPr="00496941" w:rsidRDefault="00551C45" w:rsidP="00551C45">
            <w:r w:rsidRPr="00496941">
              <w:t>Pre-Application Advice for Developers</w:t>
            </w:r>
          </w:p>
        </w:tc>
        <w:tc>
          <w:tcPr>
            <w:tcW w:w="0" w:type="auto"/>
            <w:shd w:val="clear" w:color="000000" w:fill="FFFFFF"/>
            <w:hideMark/>
          </w:tcPr>
          <w:p w14:paraId="0E55F262" w14:textId="77777777" w:rsidR="00551C45" w:rsidRPr="00496941" w:rsidRDefault="00551C45" w:rsidP="00551C45">
            <w:r w:rsidRPr="00496941">
              <w:t>At Cost</w:t>
            </w:r>
          </w:p>
        </w:tc>
        <w:tc>
          <w:tcPr>
            <w:tcW w:w="0" w:type="auto"/>
            <w:shd w:val="clear" w:color="000000" w:fill="FFFFFF"/>
            <w:hideMark/>
          </w:tcPr>
          <w:p w14:paraId="1240413E" w14:textId="77777777" w:rsidR="00551C45" w:rsidRPr="00496941" w:rsidRDefault="00551C45" w:rsidP="00551C45">
            <w:r w:rsidRPr="00496941">
              <w:t>At cost</w:t>
            </w:r>
          </w:p>
        </w:tc>
        <w:tc>
          <w:tcPr>
            <w:tcW w:w="0" w:type="auto"/>
            <w:shd w:val="clear" w:color="auto" w:fill="auto"/>
            <w:noWrap/>
            <w:hideMark/>
          </w:tcPr>
          <w:p w14:paraId="46139E5F" w14:textId="77777777" w:rsidR="00551C45" w:rsidRPr="00496941" w:rsidRDefault="00551C45" w:rsidP="00551C45">
            <w:r w:rsidRPr="00496941">
              <w:t>At cost</w:t>
            </w:r>
          </w:p>
        </w:tc>
      </w:tr>
      <w:tr w:rsidR="00551C45" w:rsidRPr="00496941" w14:paraId="21EB929B" w14:textId="77777777" w:rsidTr="00551C45">
        <w:trPr>
          <w:trHeight w:val="288"/>
        </w:trPr>
        <w:tc>
          <w:tcPr>
            <w:tcW w:w="0" w:type="auto"/>
            <w:shd w:val="clear" w:color="000000" w:fill="EDEDED"/>
            <w:hideMark/>
          </w:tcPr>
          <w:p w14:paraId="5C08DCF4" w14:textId="77777777" w:rsidR="00551C45" w:rsidRPr="00943216" w:rsidRDefault="00551C45" w:rsidP="00551C45">
            <w:pPr>
              <w:rPr>
                <w:b/>
                <w:bCs/>
              </w:rPr>
            </w:pPr>
            <w:proofErr w:type="spellStart"/>
            <w:r w:rsidRPr="00943216">
              <w:rPr>
                <w:b/>
                <w:bCs/>
              </w:rPr>
              <w:t>Streetworks</w:t>
            </w:r>
            <w:proofErr w:type="spellEnd"/>
            <w:r w:rsidRPr="00943216">
              <w:rPr>
                <w:b/>
                <w:bCs/>
              </w:rPr>
              <w:t xml:space="preserve"> Charges</w:t>
            </w:r>
          </w:p>
        </w:tc>
        <w:tc>
          <w:tcPr>
            <w:tcW w:w="0" w:type="auto"/>
            <w:shd w:val="clear" w:color="000000" w:fill="EDEDED"/>
            <w:hideMark/>
          </w:tcPr>
          <w:p w14:paraId="5B115BE0" w14:textId="77777777" w:rsidR="00551C45" w:rsidRPr="00496941" w:rsidRDefault="00551C45" w:rsidP="00551C45">
            <w:r w:rsidRPr="00496941">
              <w:t> </w:t>
            </w:r>
          </w:p>
        </w:tc>
        <w:tc>
          <w:tcPr>
            <w:tcW w:w="0" w:type="auto"/>
            <w:shd w:val="clear" w:color="000000" w:fill="EDEDED"/>
            <w:hideMark/>
          </w:tcPr>
          <w:p w14:paraId="43FE750B" w14:textId="77777777" w:rsidR="00551C45" w:rsidRPr="00496941" w:rsidRDefault="00551C45" w:rsidP="00551C45">
            <w:r w:rsidRPr="00496941">
              <w:t> </w:t>
            </w:r>
          </w:p>
        </w:tc>
        <w:tc>
          <w:tcPr>
            <w:tcW w:w="0" w:type="auto"/>
            <w:shd w:val="clear" w:color="000000" w:fill="EDEDED"/>
            <w:noWrap/>
            <w:hideMark/>
          </w:tcPr>
          <w:p w14:paraId="13DD0A94" w14:textId="77777777" w:rsidR="00551C45" w:rsidRPr="00496941" w:rsidRDefault="00551C45" w:rsidP="00551C45">
            <w:r w:rsidRPr="00496941">
              <w:t> </w:t>
            </w:r>
          </w:p>
        </w:tc>
      </w:tr>
      <w:tr w:rsidR="00551C45" w:rsidRPr="00496941" w14:paraId="24CD913A" w14:textId="77777777" w:rsidTr="00551C45">
        <w:trPr>
          <w:trHeight w:val="552"/>
        </w:trPr>
        <w:tc>
          <w:tcPr>
            <w:tcW w:w="0" w:type="auto"/>
            <w:shd w:val="clear" w:color="000000" w:fill="FFFFFF"/>
            <w:hideMark/>
          </w:tcPr>
          <w:p w14:paraId="6563F8AE" w14:textId="77777777" w:rsidR="00551C45" w:rsidRPr="00496941" w:rsidRDefault="00551C45" w:rsidP="00551C45">
            <w:r w:rsidRPr="00496941">
              <w:t>Charges Under the New Roads and Street Works Act (s72) - Sample Inspections</w:t>
            </w:r>
          </w:p>
        </w:tc>
        <w:tc>
          <w:tcPr>
            <w:tcW w:w="0" w:type="auto"/>
            <w:shd w:val="clear" w:color="000000" w:fill="FFFFFF"/>
            <w:hideMark/>
          </w:tcPr>
          <w:p w14:paraId="47482A24" w14:textId="77777777" w:rsidR="00551C45" w:rsidRPr="00496941" w:rsidRDefault="00551C45" w:rsidP="00551C45">
            <w:r w:rsidRPr="00496941">
              <w:t>£50.00</w:t>
            </w:r>
          </w:p>
        </w:tc>
        <w:tc>
          <w:tcPr>
            <w:tcW w:w="0" w:type="auto"/>
            <w:shd w:val="clear" w:color="000000" w:fill="FFFFFF"/>
            <w:hideMark/>
          </w:tcPr>
          <w:p w14:paraId="36857561" w14:textId="77777777" w:rsidR="00551C45" w:rsidRPr="00496941" w:rsidRDefault="00551C45" w:rsidP="00551C45">
            <w:r w:rsidRPr="00496941">
              <w:t>£50.00</w:t>
            </w:r>
          </w:p>
        </w:tc>
        <w:tc>
          <w:tcPr>
            <w:tcW w:w="0" w:type="auto"/>
            <w:shd w:val="clear" w:color="auto" w:fill="auto"/>
            <w:noWrap/>
            <w:hideMark/>
          </w:tcPr>
          <w:p w14:paraId="38F4DCF6" w14:textId="77777777" w:rsidR="00551C45" w:rsidRPr="00496941" w:rsidRDefault="00551C45" w:rsidP="00551C45">
            <w:r w:rsidRPr="00496941">
              <w:t>£50.00</w:t>
            </w:r>
          </w:p>
        </w:tc>
      </w:tr>
      <w:tr w:rsidR="00551C45" w:rsidRPr="00496941" w14:paraId="65078949" w14:textId="77777777" w:rsidTr="00551C45">
        <w:trPr>
          <w:trHeight w:val="552"/>
        </w:trPr>
        <w:tc>
          <w:tcPr>
            <w:tcW w:w="0" w:type="auto"/>
            <w:shd w:val="clear" w:color="000000" w:fill="FFFFFF"/>
            <w:hideMark/>
          </w:tcPr>
          <w:p w14:paraId="7D4918F6" w14:textId="77777777" w:rsidR="00551C45" w:rsidRPr="00496941" w:rsidRDefault="00551C45" w:rsidP="00551C45">
            <w:r w:rsidRPr="00496941">
              <w:t xml:space="preserve">Charges Under the New Roads and Street </w:t>
            </w:r>
            <w:r w:rsidRPr="00496941">
              <w:lastRenderedPageBreak/>
              <w:t>Works Act (s72) - Defective Reinstatement Inspection Fee</w:t>
            </w:r>
          </w:p>
        </w:tc>
        <w:tc>
          <w:tcPr>
            <w:tcW w:w="0" w:type="auto"/>
            <w:shd w:val="clear" w:color="000000" w:fill="FFFFFF"/>
            <w:hideMark/>
          </w:tcPr>
          <w:p w14:paraId="784F8CBA" w14:textId="77777777" w:rsidR="00551C45" w:rsidRPr="00496941" w:rsidRDefault="00551C45" w:rsidP="00551C45">
            <w:r w:rsidRPr="00496941">
              <w:lastRenderedPageBreak/>
              <w:t>£47.50</w:t>
            </w:r>
          </w:p>
        </w:tc>
        <w:tc>
          <w:tcPr>
            <w:tcW w:w="0" w:type="auto"/>
            <w:shd w:val="clear" w:color="000000" w:fill="FFFFFF"/>
            <w:hideMark/>
          </w:tcPr>
          <w:p w14:paraId="1ED6A30C" w14:textId="77777777" w:rsidR="00551C45" w:rsidRPr="00496941" w:rsidRDefault="00551C45" w:rsidP="00551C45">
            <w:r w:rsidRPr="00496941">
              <w:t>£47.50</w:t>
            </w:r>
          </w:p>
        </w:tc>
        <w:tc>
          <w:tcPr>
            <w:tcW w:w="0" w:type="auto"/>
            <w:shd w:val="clear" w:color="auto" w:fill="auto"/>
            <w:noWrap/>
            <w:hideMark/>
          </w:tcPr>
          <w:p w14:paraId="2B39D75B" w14:textId="77777777" w:rsidR="00551C45" w:rsidRPr="00496941" w:rsidRDefault="00551C45" w:rsidP="00551C45">
            <w:r w:rsidRPr="00496941">
              <w:t>£47.50</w:t>
            </w:r>
          </w:p>
        </w:tc>
      </w:tr>
      <w:tr w:rsidR="00551C45" w:rsidRPr="00496941" w14:paraId="53EC59F5" w14:textId="77777777" w:rsidTr="00551C45">
        <w:trPr>
          <w:trHeight w:val="552"/>
        </w:trPr>
        <w:tc>
          <w:tcPr>
            <w:tcW w:w="0" w:type="auto"/>
            <w:shd w:val="clear" w:color="000000" w:fill="FFFFFF"/>
            <w:hideMark/>
          </w:tcPr>
          <w:p w14:paraId="6D2A9D71" w14:textId="77777777" w:rsidR="00551C45" w:rsidRPr="00496941" w:rsidRDefault="00551C45" w:rsidP="00551C45">
            <w:r w:rsidRPr="00496941">
              <w:t>Charges Under the New Roads and Street Works Act (s72) - Third Party Inspection Fee</w:t>
            </w:r>
          </w:p>
        </w:tc>
        <w:tc>
          <w:tcPr>
            <w:tcW w:w="0" w:type="auto"/>
            <w:shd w:val="clear" w:color="000000" w:fill="FFFFFF"/>
            <w:hideMark/>
          </w:tcPr>
          <w:p w14:paraId="16E6F5C9" w14:textId="77777777" w:rsidR="00551C45" w:rsidRPr="00496941" w:rsidRDefault="00551C45" w:rsidP="00551C45">
            <w:r w:rsidRPr="00496941">
              <w:t>£68.00</w:t>
            </w:r>
          </w:p>
        </w:tc>
        <w:tc>
          <w:tcPr>
            <w:tcW w:w="0" w:type="auto"/>
            <w:shd w:val="clear" w:color="000000" w:fill="FFFFFF"/>
            <w:hideMark/>
          </w:tcPr>
          <w:p w14:paraId="356FCBB4" w14:textId="77777777" w:rsidR="00551C45" w:rsidRPr="00496941" w:rsidRDefault="00551C45" w:rsidP="00551C45">
            <w:r w:rsidRPr="00496941">
              <w:t>£68.00</w:t>
            </w:r>
          </w:p>
        </w:tc>
        <w:tc>
          <w:tcPr>
            <w:tcW w:w="0" w:type="auto"/>
            <w:shd w:val="clear" w:color="auto" w:fill="auto"/>
            <w:noWrap/>
            <w:hideMark/>
          </w:tcPr>
          <w:p w14:paraId="1CE68E43" w14:textId="77777777" w:rsidR="00551C45" w:rsidRPr="00496941" w:rsidRDefault="00551C45" w:rsidP="00551C45">
            <w:r w:rsidRPr="00496941">
              <w:t>£68.00</w:t>
            </w:r>
          </w:p>
        </w:tc>
      </w:tr>
      <w:tr w:rsidR="00551C45" w:rsidRPr="00496941" w14:paraId="568277D2" w14:textId="77777777" w:rsidTr="00551C45">
        <w:trPr>
          <w:trHeight w:val="828"/>
        </w:trPr>
        <w:tc>
          <w:tcPr>
            <w:tcW w:w="0" w:type="auto"/>
            <w:shd w:val="clear" w:color="000000" w:fill="FFFFFF"/>
            <w:hideMark/>
          </w:tcPr>
          <w:p w14:paraId="2D43FFFF" w14:textId="77777777" w:rsidR="00551C45" w:rsidRPr="00496941" w:rsidRDefault="00551C45" w:rsidP="00551C45">
            <w:r w:rsidRPr="00496941">
              <w:t>Street Works Regulations - Occupancy of Traffic-sensitive street or protected street not in road category 2, 3 or 4 beyond notified period. (Each day for first 3 days)</w:t>
            </w:r>
          </w:p>
        </w:tc>
        <w:tc>
          <w:tcPr>
            <w:tcW w:w="0" w:type="auto"/>
            <w:shd w:val="clear" w:color="000000" w:fill="FFFFFF"/>
            <w:hideMark/>
          </w:tcPr>
          <w:p w14:paraId="24C09402" w14:textId="77777777" w:rsidR="00551C45" w:rsidRPr="00496941" w:rsidRDefault="00551C45" w:rsidP="00551C45">
            <w:r w:rsidRPr="00496941">
              <w:t>£5,000.00</w:t>
            </w:r>
          </w:p>
        </w:tc>
        <w:tc>
          <w:tcPr>
            <w:tcW w:w="0" w:type="auto"/>
            <w:shd w:val="clear" w:color="000000" w:fill="FFFFFF"/>
            <w:hideMark/>
          </w:tcPr>
          <w:p w14:paraId="0AFAD750" w14:textId="77777777" w:rsidR="00551C45" w:rsidRPr="00496941" w:rsidRDefault="00551C45" w:rsidP="00551C45">
            <w:r w:rsidRPr="00496941">
              <w:t>£5,000.00</w:t>
            </w:r>
          </w:p>
        </w:tc>
        <w:tc>
          <w:tcPr>
            <w:tcW w:w="0" w:type="auto"/>
            <w:shd w:val="clear" w:color="auto" w:fill="auto"/>
            <w:noWrap/>
            <w:hideMark/>
          </w:tcPr>
          <w:p w14:paraId="5422CF95" w14:textId="77777777" w:rsidR="00551C45" w:rsidRPr="00496941" w:rsidRDefault="00551C45" w:rsidP="00551C45">
            <w:r w:rsidRPr="00496941">
              <w:t>£5,000.00</w:t>
            </w:r>
          </w:p>
        </w:tc>
      </w:tr>
      <w:tr w:rsidR="00551C45" w:rsidRPr="00496941" w14:paraId="55AB9110" w14:textId="77777777" w:rsidTr="00551C45">
        <w:trPr>
          <w:trHeight w:val="552"/>
        </w:trPr>
        <w:tc>
          <w:tcPr>
            <w:tcW w:w="0" w:type="auto"/>
            <w:shd w:val="clear" w:color="000000" w:fill="FFFFFF"/>
            <w:hideMark/>
          </w:tcPr>
          <w:p w14:paraId="663B9452" w14:textId="77777777" w:rsidR="00551C45" w:rsidRPr="00496941" w:rsidRDefault="00551C45" w:rsidP="00551C45">
            <w:r w:rsidRPr="00496941">
              <w:t xml:space="preserve">Street Works Regulations - Occupancy of </w:t>
            </w:r>
            <w:proofErr w:type="gramStart"/>
            <w:r w:rsidRPr="00496941">
              <w:t>Other</w:t>
            </w:r>
            <w:proofErr w:type="gramEnd"/>
            <w:r w:rsidRPr="00496941">
              <w:t xml:space="preserve"> street not in road category 2, 3 or 4 beyond notified period. (Each day for first 3 days)</w:t>
            </w:r>
          </w:p>
        </w:tc>
        <w:tc>
          <w:tcPr>
            <w:tcW w:w="0" w:type="auto"/>
            <w:shd w:val="clear" w:color="000000" w:fill="FFFFFF"/>
            <w:hideMark/>
          </w:tcPr>
          <w:p w14:paraId="16B5F03F" w14:textId="77777777" w:rsidR="00551C45" w:rsidRPr="00496941" w:rsidRDefault="00551C45" w:rsidP="00551C45">
            <w:r w:rsidRPr="00496941">
              <w:t>£2,500.00</w:t>
            </w:r>
          </w:p>
        </w:tc>
        <w:tc>
          <w:tcPr>
            <w:tcW w:w="0" w:type="auto"/>
            <w:shd w:val="clear" w:color="000000" w:fill="FFFFFF"/>
            <w:hideMark/>
          </w:tcPr>
          <w:p w14:paraId="5CCE6E49" w14:textId="77777777" w:rsidR="00551C45" w:rsidRPr="00496941" w:rsidRDefault="00551C45" w:rsidP="00551C45">
            <w:r w:rsidRPr="00496941">
              <w:t>£2,500.00</w:t>
            </w:r>
          </w:p>
        </w:tc>
        <w:tc>
          <w:tcPr>
            <w:tcW w:w="0" w:type="auto"/>
            <w:shd w:val="clear" w:color="auto" w:fill="auto"/>
            <w:noWrap/>
            <w:hideMark/>
          </w:tcPr>
          <w:p w14:paraId="7669D8B5" w14:textId="77777777" w:rsidR="00551C45" w:rsidRPr="00496941" w:rsidRDefault="00551C45" w:rsidP="00551C45">
            <w:r w:rsidRPr="00496941">
              <w:t>£2,500.00</w:t>
            </w:r>
          </w:p>
        </w:tc>
      </w:tr>
      <w:tr w:rsidR="00551C45" w:rsidRPr="00496941" w14:paraId="30365ACC" w14:textId="77777777" w:rsidTr="00551C45">
        <w:trPr>
          <w:trHeight w:val="1104"/>
        </w:trPr>
        <w:tc>
          <w:tcPr>
            <w:tcW w:w="0" w:type="auto"/>
            <w:shd w:val="clear" w:color="000000" w:fill="FFFFFF"/>
            <w:hideMark/>
          </w:tcPr>
          <w:p w14:paraId="31E8EFA6" w14:textId="77777777" w:rsidR="00551C45" w:rsidRPr="00496941" w:rsidRDefault="00551C45" w:rsidP="00551C45">
            <w:r w:rsidRPr="00496941">
              <w:t xml:space="preserve">Street Works Regulations - Occupancy of Traffic-sensitive </w:t>
            </w:r>
            <w:proofErr w:type="spellStart"/>
            <w:r w:rsidRPr="00496941">
              <w:t>Traffic-sensitive</w:t>
            </w:r>
            <w:proofErr w:type="spellEnd"/>
            <w:r w:rsidRPr="00496941">
              <w:t xml:space="preserve"> street or protected </w:t>
            </w:r>
            <w:r w:rsidRPr="00496941">
              <w:br/>
              <w:t>street in road category 2. Beyond notified period (Each day for first 3 days)</w:t>
            </w:r>
          </w:p>
        </w:tc>
        <w:tc>
          <w:tcPr>
            <w:tcW w:w="0" w:type="auto"/>
            <w:shd w:val="clear" w:color="000000" w:fill="FFFFFF"/>
            <w:hideMark/>
          </w:tcPr>
          <w:p w14:paraId="503E8F2B" w14:textId="77777777" w:rsidR="00551C45" w:rsidRPr="00496941" w:rsidRDefault="00551C45" w:rsidP="00551C45">
            <w:r w:rsidRPr="00496941">
              <w:t>£3,000.00</w:t>
            </w:r>
          </w:p>
        </w:tc>
        <w:tc>
          <w:tcPr>
            <w:tcW w:w="0" w:type="auto"/>
            <w:shd w:val="clear" w:color="000000" w:fill="FFFFFF"/>
            <w:hideMark/>
          </w:tcPr>
          <w:p w14:paraId="0B0732A0" w14:textId="77777777" w:rsidR="00551C45" w:rsidRPr="00496941" w:rsidRDefault="00551C45" w:rsidP="00551C45">
            <w:r w:rsidRPr="00496941">
              <w:t>£3,000.00</w:t>
            </w:r>
          </w:p>
        </w:tc>
        <w:tc>
          <w:tcPr>
            <w:tcW w:w="0" w:type="auto"/>
            <w:shd w:val="clear" w:color="auto" w:fill="auto"/>
            <w:noWrap/>
            <w:hideMark/>
          </w:tcPr>
          <w:p w14:paraId="2E2DDAF9" w14:textId="77777777" w:rsidR="00551C45" w:rsidRPr="00496941" w:rsidRDefault="00551C45" w:rsidP="00551C45">
            <w:r w:rsidRPr="00496941">
              <w:t>£3,000.00</w:t>
            </w:r>
          </w:p>
        </w:tc>
      </w:tr>
      <w:tr w:rsidR="00551C45" w:rsidRPr="00496941" w14:paraId="4B21FD3C" w14:textId="77777777" w:rsidTr="00551C45">
        <w:trPr>
          <w:trHeight w:val="552"/>
        </w:trPr>
        <w:tc>
          <w:tcPr>
            <w:tcW w:w="0" w:type="auto"/>
            <w:shd w:val="clear" w:color="000000" w:fill="FFFFFF"/>
            <w:hideMark/>
          </w:tcPr>
          <w:p w14:paraId="304623DE" w14:textId="77777777" w:rsidR="00551C45" w:rsidRPr="00496941" w:rsidRDefault="00551C45" w:rsidP="00551C45">
            <w:r w:rsidRPr="00496941">
              <w:t xml:space="preserve">Street Works Regulations - Occupancy of </w:t>
            </w:r>
            <w:proofErr w:type="gramStart"/>
            <w:r w:rsidRPr="00496941">
              <w:t>Other</w:t>
            </w:r>
            <w:proofErr w:type="gramEnd"/>
            <w:r w:rsidRPr="00496941">
              <w:t xml:space="preserve"> street in road category 2. Beyond notified period (Each day for </w:t>
            </w:r>
            <w:r w:rsidRPr="00496941">
              <w:lastRenderedPageBreak/>
              <w:t>first 3 days)</w:t>
            </w:r>
          </w:p>
        </w:tc>
        <w:tc>
          <w:tcPr>
            <w:tcW w:w="0" w:type="auto"/>
            <w:shd w:val="clear" w:color="000000" w:fill="FFFFFF"/>
            <w:hideMark/>
          </w:tcPr>
          <w:p w14:paraId="0DDADABC" w14:textId="77777777" w:rsidR="00551C45" w:rsidRPr="00496941" w:rsidRDefault="00551C45" w:rsidP="00551C45">
            <w:r w:rsidRPr="00496941">
              <w:lastRenderedPageBreak/>
              <w:t>£2,000.00</w:t>
            </w:r>
          </w:p>
        </w:tc>
        <w:tc>
          <w:tcPr>
            <w:tcW w:w="0" w:type="auto"/>
            <w:shd w:val="clear" w:color="000000" w:fill="FFFFFF"/>
            <w:hideMark/>
          </w:tcPr>
          <w:p w14:paraId="20062508" w14:textId="77777777" w:rsidR="00551C45" w:rsidRPr="00496941" w:rsidRDefault="00551C45" w:rsidP="00551C45">
            <w:r w:rsidRPr="00496941">
              <w:t>£2,000.00</w:t>
            </w:r>
          </w:p>
        </w:tc>
        <w:tc>
          <w:tcPr>
            <w:tcW w:w="0" w:type="auto"/>
            <w:shd w:val="clear" w:color="auto" w:fill="auto"/>
            <w:noWrap/>
            <w:hideMark/>
          </w:tcPr>
          <w:p w14:paraId="26C7695E" w14:textId="77777777" w:rsidR="00551C45" w:rsidRPr="00496941" w:rsidRDefault="00551C45" w:rsidP="00551C45">
            <w:r w:rsidRPr="00496941">
              <w:t>£2,000.00</w:t>
            </w:r>
          </w:p>
        </w:tc>
      </w:tr>
      <w:tr w:rsidR="00551C45" w:rsidRPr="00496941" w14:paraId="4DA855E3" w14:textId="77777777" w:rsidTr="00551C45">
        <w:trPr>
          <w:trHeight w:val="828"/>
        </w:trPr>
        <w:tc>
          <w:tcPr>
            <w:tcW w:w="0" w:type="auto"/>
            <w:shd w:val="clear" w:color="000000" w:fill="FFFFFF"/>
            <w:hideMark/>
          </w:tcPr>
          <w:p w14:paraId="71FCC893" w14:textId="77777777" w:rsidR="00551C45" w:rsidRPr="00496941" w:rsidRDefault="00551C45" w:rsidP="00551C45">
            <w:r w:rsidRPr="00496941">
              <w:t>Street Works Regulations - Occupancy of Traffic-sensitive street or protected street in road category 3 or 4 beyond notified period (Each day after 3 days)</w:t>
            </w:r>
          </w:p>
        </w:tc>
        <w:tc>
          <w:tcPr>
            <w:tcW w:w="0" w:type="auto"/>
            <w:shd w:val="clear" w:color="000000" w:fill="FFFFFF"/>
            <w:hideMark/>
          </w:tcPr>
          <w:p w14:paraId="09A7B12F" w14:textId="77777777" w:rsidR="00551C45" w:rsidRPr="00496941" w:rsidRDefault="00551C45" w:rsidP="00551C45">
            <w:r w:rsidRPr="00496941">
              <w:t>£750.00</w:t>
            </w:r>
          </w:p>
        </w:tc>
        <w:tc>
          <w:tcPr>
            <w:tcW w:w="0" w:type="auto"/>
            <w:shd w:val="clear" w:color="000000" w:fill="FFFFFF"/>
            <w:hideMark/>
          </w:tcPr>
          <w:p w14:paraId="0144FC45" w14:textId="77777777" w:rsidR="00551C45" w:rsidRPr="00496941" w:rsidRDefault="00551C45" w:rsidP="00551C45">
            <w:r w:rsidRPr="00496941">
              <w:t>£750.00</w:t>
            </w:r>
          </w:p>
        </w:tc>
        <w:tc>
          <w:tcPr>
            <w:tcW w:w="0" w:type="auto"/>
            <w:shd w:val="clear" w:color="auto" w:fill="auto"/>
            <w:noWrap/>
            <w:hideMark/>
          </w:tcPr>
          <w:p w14:paraId="4E8E8C47" w14:textId="77777777" w:rsidR="00551C45" w:rsidRPr="00496941" w:rsidRDefault="00551C45" w:rsidP="00551C45">
            <w:r w:rsidRPr="00496941">
              <w:t>£750.00</w:t>
            </w:r>
          </w:p>
        </w:tc>
      </w:tr>
      <w:tr w:rsidR="00551C45" w:rsidRPr="00496941" w14:paraId="444D8E1E" w14:textId="77777777" w:rsidTr="00551C45">
        <w:trPr>
          <w:trHeight w:val="552"/>
        </w:trPr>
        <w:tc>
          <w:tcPr>
            <w:tcW w:w="0" w:type="auto"/>
            <w:shd w:val="clear" w:color="000000" w:fill="FFFFFF"/>
            <w:hideMark/>
          </w:tcPr>
          <w:p w14:paraId="4DF3BF74" w14:textId="77777777" w:rsidR="00551C45" w:rsidRPr="00496941" w:rsidRDefault="00551C45" w:rsidP="00551C45">
            <w:r w:rsidRPr="00496941">
              <w:t>Street Works Regulations - Occupancy of Other street in road category 3 or 4 beyond notified period (Each day after 3 days)</w:t>
            </w:r>
          </w:p>
        </w:tc>
        <w:tc>
          <w:tcPr>
            <w:tcW w:w="0" w:type="auto"/>
            <w:shd w:val="clear" w:color="000000" w:fill="FFFFFF"/>
            <w:hideMark/>
          </w:tcPr>
          <w:p w14:paraId="1B04A4C0" w14:textId="77777777" w:rsidR="00551C45" w:rsidRPr="00496941" w:rsidRDefault="00551C45" w:rsidP="00551C45">
            <w:r w:rsidRPr="00496941">
              <w:t>£250.00</w:t>
            </w:r>
          </w:p>
        </w:tc>
        <w:tc>
          <w:tcPr>
            <w:tcW w:w="0" w:type="auto"/>
            <w:shd w:val="clear" w:color="000000" w:fill="FFFFFF"/>
            <w:hideMark/>
          </w:tcPr>
          <w:p w14:paraId="1C312AE6" w14:textId="77777777" w:rsidR="00551C45" w:rsidRPr="00496941" w:rsidRDefault="00551C45" w:rsidP="00551C45">
            <w:r w:rsidRPr="00496941">
              <w:t>£250.00</w:t>
            </w:r>
          </w:p>
        </w:tc>
        <w:tc>
          <w:tcPr>
            <w:tcW w:w="0" w:type="auto"/>
            <w:shd w:val="clear" w:color="auto" w:fill="auto"/>
            <w:noWrap/>
            <w:hideMark/>
          </w:tcPr>
          <w:p w14:paraId="25478888" w14:textId="77777777" w:rsidR="00551C45" w:rsidRPr="00496941" w:rsidRDefault="00551C45" w:rsidP="00551C45">
            <w:r w:rsidRPr="00496941">
              <w:t>£250.00</w:t>
            </w:r>
          </w:p>
        </w:tc>
      </w:tr>
      <w:tr w:rsidR="00551C45" w:rsidRPr="00496941" w14:paraId="3E91109B" w14:textId="77777777" w:rsidTr="00551C45">
        <w:trPr>
          <w:trHeight w:val="828"/>
        </w:trPr>
        <w:tc>
          <w:tcPr>
            <w:tcW w:w="0" w:type="auto"/>
            <w:shd w:val="clear" w:color="000000" w:fill="FFFFFF"/>
            <w:hideMark/>
          </w:tcPr>
          <w:p w14:paraId="6E51DE07" w14:textId="77777777" w:rsidR="00551C45" w:rsidRPr="00496941" w:rsidRDefault="00551C45" w:rsidP="00551C45">
            <w:r w:rsidRPr="00496941">
              <w:t>Street Works Regulations - Occupancy of Traffic-sensitive street or protected</w:t>
            </w:r>
            <w:r w:rsidRPr="00496941">
              <w:br/>
              <w:t>street not in road category 2, 3 or 4. (Each day for first 3 days)</w:t>
            </w:r>
          </w:p>
        </w:tc>
        <w:tc>
          <w:tcPr>
            <w:tcW w:w="0" w:type="auto"/>
            <w:shd w:val="clear" w:color="000000" w:fill="FFFFFF"/>
            <w:hideMark/>
          </w:tcPr>
          <w:p w14:paraId="55BF972C" w14:textId="77777777" w:rsidR="00551C45" w:rsidRPr="00496941" w:rsidRDefault="00551C45" w:rsidP="00551C45">
            <w:r w:rsidRPr="00496941">
              <w:t>£10,000.00</w:t>
            </w:r>
          </w:p>
        </w:tc>
        <w:tc>
          <w:tcPr>
            <w:tcW w:w="0" w:type="auto"/>
            <w:shd w:val="clear" w:color="000000" w:fill="FFFFFF"/>
            <w:hideMark/>
          </w:tcPr>
          <w:p w14:paraId="32174ABA" w14:textId="77777777" w:rsidR="00551C45" w:rsidRPr="00496941" w:rsidRDefault="00551C45" w:rsidP="00551C45">
            <w:r w:rsidRPr="00496941">
              <w:t>£10,000.00</w:t>
            </w:r>
          </w:p>
        </w:tc>
        <w:tc>
          <w:tcPr>
            <w:tcW w:w="0" w:type="auto"/>
            <w:shd w:val="clear" w:color="auto" w:fill="auto"/>
            <w:noWrap/>
            <w:hideMark/>
          </w:tcPr>
          <w:p w14:paraId="429A8FF2" w14:textId="77777777" w:rsidR="00551C45" w:rsidRPr="00496941" w:rsidRDefault="00551C45" w:rsidP="00551C45">
            <w:r w:rsidRPr="00496941">
              <w:t>£10,000.00</w:t>
            </w:r>
          </w:p>
        </w:tc>
      </w:tr>
      <w:tr w:rsidR="00551C45" w:rsidRPr="00496941" w14:paraId="255D6D9C" w14:textId="77777777" w:rsidTr="00551C45">
        <w:trPr>
          <w:trHeight w:val="552"/>
        </w:trPr>
        <w:tc>
          <w:tcPr>
            <w:tcW w:w="0" w:type="auto"/>
            <w:shd w:val="clear" w:color="000000" w:fill="FFFFFF"/>
            <w:hideMark/>
          </w:tcPr>
          <w:p w14:paraId="5E36CE0B" w14:textId="77777777" w:rsidR="00551C45" w:rsidRPr="00496941" w:rsidRDefault="00551C45" w:rsidP="00551C45">
            <w:r w:rsidRPr="00496941">
              <w:t>Street Works Regulations - Occupancy of Other street not in road category 2, 3 or 4. (Each day for first 3 days)</w:t>
            </w:r>
          </w:p>
        </w:tc>
        <w:tc>
          <w:tcPr>
            <w:tcW w:w="0" w:type="auto"/>
            <w:shd w:val="clear" w:color="000000" w:fill="FFFFFF"/>
            <w:hideMark/>
          </w:tcPr>
          <w:p w14:paraId="778B5DA0" w14:textId="77777777" w:rsidR="00551C45" w:rsidRPr="00496941" w:rsidRDefault="00551C45" w:rsidP="00551C45">
            <w:r w:rsidRPr="00496941">
              <w:t>£2,500.00</w:t>
            </w:r>
          </w:p>
        </w:tc>
        <w:tc>
          <w:tcPr>
            <w:tcW w:w="0" w:type="auto"/>
            <w:shd w:val="clear" w:color="000000" w:fill="FFFFFF"/>
            <w:hideMark/>
          </w:tcPr>
          <w:p w14:paraId="3893B6F7" w14:textId="77777777" w:rsidR="00551C45" w:rsidRPr="00496941" w:rsidRDefault="00551C45" w:rsidP="00551C45">
            <w:r w:rsidRPr="00496941">
              <w:t>£2,500.00</w:t>
            </w:r>
          </w:p>
        </w:tc>
        <w:tc>
          <w:tcPr>
            <w:tcW w:w="0" w:type="auto"/>
            <w:shd w:val="clear" w:color="auto" w:fill="auto"/>
            <w:noWrap/>
            <w:hideMark/>
          </w:tcPr>
          <w:p w14:paraId="15DEF4AE" w14:textId="77777777" w:rsidR="00551C45" w:rsidRPr="00496941" w:rsidRDefault="00551C45" w:rsidP="00551C45">
            <w:r w:rsidRPr="00496941">
              <w:t>£2,500.00</w:t>
            </w:r>
          </w:p>
        </w:tc>
      </w:tr>
      <w:tr w:rsidR="00551C45" w:rsidRPr="00496941" w14:paraId="4A680B2A" w14:textId="77777777" w:rsidTr="00551C45">
        <w:trPr>
          <w:trHeight w:val="828"/>
        </w:trPr>
        <w:tc>
          <w:tcPr>
            <w:tcW w:w="0" w:type="auto"/>
            <w:shd w:val="clear" w:color="000000" w:fill="FFFFFF"/>
            <w:hideMark/>
          </w:tcPr>
          <w:p w14:paraId="0C42CE92" w14:textId="77777777" w:rsidR="00551C45" w:rsidRPr="00496941" w:rsidRDefault="00551C45" w:rsidP="00551C45">
            <w:r w:rsidRPr="00496941">
              <w:t>Street Works Regulations - Occupancy of Traffic-sensitive street or protected</w:t>
            </w:r>
            <w:r w:rsidRPr="00496941">
              <w:br/>
              <w:t>street in road category 2. (Each day after 3 days)</w:t>
            </w:r>
          </w:p>
        </w:tc>
        <w:tc>
          <w:tcPr>
            <w:tcW w:w="0" w:type="auto"/>
            <w:shd w:val="clear" w:color="000000" w:fill="FFFFFF"/>
            <w:hideMark/>
          </w:tcPr>
          <w:p w14:paraId="79FB62CB" w14:textId="77777777" w:rsidR="00551C45" w:rsidRPr="00496941" w:rsidRDefault="00551C45" w:rsidP="00551C45">
            <w:r w:rsidRPr="00496941">
              <w:t>£8,000.00</w:t>
            </w:r>
          </w:p>
        </w:tc>
        <w:tc>
          <w:tcPr>
            <w:tcW w:w="0" w:type="auto"/>
            <w:shd w:val="clear" w:color="000000" w:fill="FFFFFF"/>
            <w:hideMark/>
          </w:tcPr>
          <w:p w14:paraId="3C0A08F2" w14:textId="77777777" w:rsidR="00551C45" w:rsidRPr="00496941" w:rsidRDefault="00551C45" w:rsidP="00551C45">
            <w:r w:rsidRPr="00496941">
              <w:t>£8,000.00</w:t>
            </w:r>
          </w:p>
        </w:tc>
        <w:tc>
          <w:tcPr>
            <w:tcW w:w="0" w:type="auto"/>
            <w:shd w:val="clear" w:color="auto" w:fill="auto"/>
            <w:noWrap/>
            <w:hideMark/>
          </w:tcPr>
          <w:p w14:paraId="680607D9" w14:textId="77777777" w:rsidR="00551C45" w:rsidRPr="00496941" w:rsidRDefault="00551C45" w:rsidP="00551C45">
            <w:r w:rsidRPr="00496941">
              <w:t>£8,000.00</w:t>
            </w:r>
          </w:p>
        </w:tc>
      </w:tr>
      <w:tr w:rsidR="00551C45" w:rsidRPr="00496941" w14:paraId="78A06C6A" w14:textId="77777777" w:rsidTr="00551C45">
        <w:trPr>
          <w:trHeight w:val="552"/>
        </w:trPr>
        <w:tc>
          <w:tcPr>
            <w:tcW w:w="0" w:type="auto"/>
            <w:shd w:val="clear" w:color="000000" w:fill="FFFFFF"/>
            <w:hideMark/>
          </w:tcPr>
          <w:p w14:paraId="1481235A" w14:textId="77777777" w:rsidR="00551C45" w:rsidRPr="00496941" w:rsidRDefault="00551C45" w:rsidP="00551C45">
            <w:r w:rsidRPr="00496941">
              <w:lastRenderedPageBreak/>
              <w:t xml:space="preserve">Street Works Regulations - Occupancy of </w:t>
            </w:r>
            <w:proofErr w:type="gramStart"/>
            <w:r w:rsidRPr="00496941">
              <w:t>Other</w:t>
            </w:r>
            <w:proofErr w:type="gramEnd"/>
            <w:r w:rsidRPr="00496941">
              <w:t xml:space="preserve"> street in road category 2. (Each day after 3 days)</w:t>
            </w:r>
          </w:p>
        </w:tc>
        <w:tc>
          <w:tcPr>
            <w:tcW w:w="0" w:type="auto"/>
            <w:shd w:val="clear" w:color="000000" w:fill="FFFFFF"/>
            <w:hideMark/>
          </w:tcPr>
          <w:p w14:paraId="3935E60C" w14:textId="77777777" w:rsidR="00551C45" w:rsidRPr="00496941" w:rsidRDefault="00551C45" w:rsidP="00551C45">
            <w:r w:rsidRPr="00496941">
              <w:t>£2,000.00</w:t>
            </w:r>
          </w:p>
        </w:tc>
        <w:tc>
          <w:tcPr>
            <w:tcW w:w="0" w:type="auto"/>
            <w:shd w:val="clear" w:color="000000" w:fill="FFFFFF"/>
            <w:hideMark/>
          </w:tcPr>
          <w:p w14:paraId="63C73698" w14:textId="77777777" w:rsidR="00551C45" w:rsidRPr="00496941" w:rsidRDefault="00551C45" w:rsidP="00551C45">
            <w:r w:rsidRPr="00496941">
              <w:t>£2,000.00</w:t>
            </w:r>
          </w:p>
        </w:tc>
        <w:tc>
          <w:tcPr>
            <w:tcW w:w="0" w:type="auto"/>
            <w:shd w:val="clear" w:color="auto" w:fill="auto"/>
            <w:noWrap/>
            <w:hideMark/>
          </w:tcPr>
          <w:p w14:paraId="6C86560F" w14:textId="77777777" w:rsidR="00551C45" w:rsidRPr="00496941" w:rsidRDefault="00551C45" w:rsidP="00551C45">
            <w:r w:rsidRPr="00496941">
              <w:t>£2,000.00</w:t>
            </w:r>
          </w:p>
        </w:tc>
      </w:tr>
      <w:tr w:rsidR="00551C45" w:rsidRPr="00496941" w14:paraId="32C5F7C7" w14:textId="77777777" w:rsidTr="00551C45">
        <w:trPr>
          <w:trHeight w:val="552"/>
        </w:trPr>
        <w:tc>
          <w:tcPr>
            <w:tcW w:w="0" w:type="auto"/>
            <w:shd w:val="clear" w:color="000000" w:fill="FFFFFF"/>
            <w:hideMark/>
          </w:tcPr>
          <w:p w14:paraId="3D6C1F29" w14:textId="77777777" w:rsidR="00551C45" w:rsidRPr="00496941" w:rsidRDefault="00551C45" w:rsidP="00551C45">
            <w:r w:rsidRPr="00496941">
              <w:t>Street Works Regulations - Occupancy of Traffic-sensitive street or protected street in road category 3 or 4 (Each day after 3 days)</w:t>
            </w:r>
          </w:p>
        </w:tc>
        <w:tc>
          <w:tcPr>
            <w:tcW w:w="0" w:type="auto"/>
            <w:shd w:val="clear" w:color="000000" w:fill="FFFFFF"/>
            <w:hideMark/>
          </w:tcPr>
          <w:p w14:paraId="77F43D16" w14:textId="77777777" w:rsidR="00551C45" w:rsidRPr="00496941" w:rsidRDefault="00551C45" w:rsidP="00551C45">
            <w:r w:rsidRPr="00496941">
              <w:t>£750.00</w:t>
            </w:r>
          </w:p>
        </w:tc>
        <w:tc>
          <w:tcPr>
            <w:tcW w:w="0" w:type="auto"/>
            <w:shd w:val="clear" w:color="000000" w:fill="FFFFFF"/>
            <w:hideMark/>
          </w:tcPr>
          <w:p w14:paraId="6FD862FC" w14:textId="77777777" w:rsidR="00551C45" w:rsidRPr="00496941" w:rsidRDefault="00551C45" w:rsidP="00551C45">
            <w:r w:rsidRPr="00496941">
              <w:t>£750.00</w:t>
            </w:r>
          </w:p>
        </w:tc>
        <w:tc>
          <w:tcPr>
            <w:tcW w:w="0" w:type="auto"/>
            <w:shd w:val="clear" w:color="auto" w:fill="auto"/>
            <w:noWrap/>
            <w:hideMark/>
          </w:tcPr>
          <w:p w14:paraId="5B5A5043" w14:textId="77777777" w:rsidR="00551C45" w:rsidRPr="00496941" w:rsidRDefault="00551C45" w:rsidP="00551C45">
            <w:r w:rsidRPr="00496941">
              <w:t>£750.00</w:t>
            </w:r>
          </w:p>
        </w:tc>
      </w:tr>
      <w:tr w:rsidR="00551C45" w:rsidRPr="00496941" w14:paraId="64A7C0FE" w14:textId="77777777" w:rsidTr="00551C45">
        <w:trPr>
          <w:trHeight w:val="552"/>
        </w:trPr>
        <w:tc>
          <w:tcPr>
            <w:tcW w:w="0" w:type="auto"/>
            <w:shd w:val="clear" w:color="000000" w:fill="FFFFFF"/>
            <w:hideMark/>
          </w:tcPr>
          <w:p w14:paraId="6FBF542C" w14:textId="77777777" w:rsidR="00551C45" w:rsidRPr="00496941" w:rsidRDefault="00551C45" w:rsidP="00551C45">
            <w:r w:rsidRPr="00496941">
              <w:t>Street Works Regulations - Occupancy of Other street in road category 3 or 4 (Each day after 3 days)</w:t>
            </w:r>
          </w:p>
        </w:tc>
        <w:tc>
          <w:tcPr>
            <w:tcW w:w="0" w:type="auto"/>
            <w:shd w:val="clear" w:color="000000" w:fill="FFFFFF"/>
            <w:hideMark/>
          </w:tcPr>
          <w:p w14:paraId="1A0D15BF" w14:textId="77777777" w:rsidR="00551C45" w:rsidRPr="00496941" w:rsidRDefault="00551C45" w:rsidP="00551C45">
            <w:r w:rsidRPr="00496941">
              <w:t>£250.00</w:t>
            </w:r>
          </w:p>
        </w:tc>
        <w:tc>
          <w:tcPr>
            <w:tcW w:w="0" w:type="auto"/>
            <w:shd w:val="clear" w:color="000000" w:fill="FFFFFF"/>
            <w:hideMark/>
          </w:tcPr>
          <w:p w14:paraId="0307FA4F" w14:textId="77777777" w:rsidR="00551C45" w:rsidRPr="00496941" w:rsidRDefault="00551C45" w:rsidP="00551C45">
            <w:r w:rsidRPr="00496941">
              <w:t>£250.00</w:t>
            </w:r>
          </w:p>
        </w:tc>
        <w:tc>
          <w:tcPr>
            <w:tcW w:w="0" w:type="auto"/>
            <w:shd w:val="clear" w:color="auto" w:fill="auto"/>
            <w:noWrap/>
            <w:hideMark/>
          </w:tcPr>
          <w:p w14:paraId="641A6BD5" w14:textId="77777777" w:rsidR="00551C45" w:rsidRPr="00496941" w:rsidRDefault="00551C45" w:rsidP="00551C45">
            <w:r w:rsidRPr="00496941">
              <w:t>£250.00</w:t>
            </w:r>
          </w:p>
        </w:tc>
      </w:tr>
      <w:tr w:rsidR="00551C45" w:rsidRPr="00496941" w14:paraId="0B7EBF5B" w14:textId="77777777" w:rsidTr="00551C45">
        <w:trPr>
          <w:trHeight w:val="552"/>
        </w:trPr>
        <w:tc>
          <w:tcPr>
            <w:tcW w:w="0" w:type="auto"/>
            <w:shd w:val="clear" w:color="000000" w:fill="FFFFFF"/>
            <w:hideMark/>
          </w:tcPr>
          <w:p w14:paraId="12A3AF5C" w14:textId="77777777" w:rsidR="00551C45" w:rsidRPr="00496941" w:rsidRDefault="00551C45" w:rsidP="00551C45">
            <w:r w:rsidRPr="00496941">
              <w:t>Street Works Regulations - Occupancy of Street not in road category 2, 3 or 4. Beyond notified period. (Each Day)</w:t>
            </w:r>
          </w:p>
        </w:tc>
        <w:tc>
          <w:tcPr>
            <w:tcW w:w="0" w:type="auto"/>
            <w:shd w:val="clear" w:color="000000" w:fill="FFFFFF"/>
            <w:hideMark/>
          </w:tcPr>
          <w:p w14:paraId="2C8B2328" w14:textId="77777777" w:rsidR="00551C45" w:rsidRPr="00496941" w:rsidRDefault="00551C45" w:rsidP="00551C45">
            <w:r w:rsidRPr="00496941">
              <w:t>£2,500.00</w:t>
            </w:r>
          </w:p>
        </w:tc>
        <w:tc>
          <w:tcPr>
            <w:tcW w:w="0" w:type="auto"/>
            <w:shd w:val="clear" w:color="000000" w:fill="FFFFFF"/>
            <w:hideMark/>
          </w:tcPr>
          <w:p w14:paraId="70D07AFD" w14:textId="77777777" w:rsidR="00551C45" w:rsidRPr="00496941" w:rsidRDefault="00551C45" w:rsidP="00551C45">
            <w:r w:rsidRPr="00496941">
              <w:t>£2,500.00</w:t>
            </w:r>
          </w:p>
        </w:tc>
        <w:tc>
          <w:tcPr>
            <w:tcW w:w="0" w:type="auto"/>
            <w:shd w:val="clear" w:color="auto" w:fill="auto"/>
            <w:noWrap/>
            <w:hideMark/>
          </w:tcPr>
          <w:p w14:paraId="090B245D" w14:textId="77777777" w:rsidR="00551C45" w:rsidRPr="00496941" w:rsidRDefault="00551C45" w:rsidP="00551C45">
            <w:r w:rsidRPr="00496941">
              <w:t>£2,500.00</w:t>
            </w:r>
          </w:p>
        </w:tc>
      </w:tr>
      <w:tr w:rsidR="00551C45" w:rsidRPr="00496941" w14:paraId="2DEF0BEE" w14:textId="77777777" w:rsidTr="00551C45">
        <w:trPr>
          <w:trHeight w:val="552"/>
        </w:trPr>
        <w:tc>
          <w:tcPr>
            <w:tcW w:w="0" w:type="auto"/>
            <w:shd w:val="clear" w:color="000000" w:fill="FFFFFF"/>
            <w:hideMark/>
          </w:tcPr>
          <w:p w14:paraId="187FC90C" w14:textId="77777777" w:rsidR="00551C45" w:rsidRPr="00496941" w:rsidRDefault="00551C45" w:rsidP="00551C45">
            <w:r w:rsidRPr="00496941">
              <w:t>Street Works Regulations - Occupancy of Street in road category 2. Beyond notified period (Each Day)</w:t>
            </w:r>
          </w:p>
        </w:tc>
        <w:tc>
          <w:tcPr>
            <w:tcW w:w="0" w:type="auto"/>
            <w:shd w:val="clear" w:color="000000" w:fill="FFFFFF"/>
            <w:hideMark/>
          </w:tcPr>
          <w:p w14:paraId="795093AB" w14:textId="77777777" w:rsidR="00551C45" w:rsidRPr="00496941" w:rsidRDefault="00551C45" w:rsidP="00551C45">
            <w:r w:rsidRPr="00496941">
              <w:t>£2,000.00</w:t>
            </w:r>
          </w:p>
        </w:tc>
        <w:tc>
          <w:tcPr>
            <w:tcW w:w="0" w:type="auto"/>
            <w:shd w:val="clear" w:color="000000" w:fill="FFFFFF"/>
            <w:hideMark/>
          </w:tcPr>
          <w:p w14:paraId="233DFDCF" w14:textId="77777777" w:rsidR="00551C45" w:rsidRPr="00496941" w:rsidRDefault="00551C45" w:rsidP="00551C45">
            <w:r w:rsidRPr="00496941">
              <w:t>£2,000.00</w:t>
            </w:r>
          </w:p>
        </w:tc>
        <w:tc>
          <w:tcPr>
            <w:tcW w:w="0" w:type="auto"/>
            <w:shd w:val="clear" w:color="auto" w:fill="auto"/>
            <w:noWrap/>
            <w:hideMark/>
          </w:tcPr>
          <w:p w14:paraId="1C3EBD40" w14:textId="77777777" w:rsidR="00551C45" w:rsidRPr="00496941" w:rsidRDefault="00551C45" w:rsidP="00551C45">
            <w:r w:rsidRPr="00496941">
              <w:t>£2,000.00</w:t>
            </w:r>
          </w:p>
        </w:tc>
      </w:tr>
      <w:tr w:rsidR="00551C45" w:rsidRPr="00496941" w14:paraId="1A057ADB" w14:textId="77777777" w:rsidTr="00551C45">
        <w:trPr>
          <w:trHeight w:val="552"/>
        </w:trPr>
        <w:tc>
          <w:tcPr>
            <w:tcW w:w="0" w:type="auto"/>
            <w:shd w:val="clear" w:color="000000" w:fill="FFFFFF"/>
            <w:hideMark/>
          </w:tcPr>
          <w:p w14:paraId="46A96E78" w14:textId="77777777" w:rsidR="00551C45" w:rsidRPr="00496941" w:rsidRDefault="00551C45" w:rsidP="00551C45">
            <w:r w:rsidRPr="00496941">
              <w:t>Street Works Regulations - Occupancy of Street in road category 3 or 4. beyond notified period. (Each Day)</w:t>
            </w:r>
          </w:p>
        </w:tc>
        <w:tc>
          <w:tcPr>
            <w:tcW w:w="0" w:type="auto"/>
            <w:shd w:val="clear" w:color="000000" w:fill="FFFFFF"/>
            <w:hideMark/>
          </w:tcPr>
          <w:p w14:paraId="6CFFD698" w14:textId="77777777" w:rsidR="00551C45" w:rsidRPr="00496941" w:rsidRDefault="00551C45" w:rsidP="00551C45">
            <w:r w:rsidRPr="00496941">
              <w:t>£250.00</w:t>
            </w:r>
          </w:p>
        </w:tc>
        <w:tc>
          <w:tcPr>
            <w:tcW w:w="0" w:type="auto"/>
            <w:shd w:val="clear" w:color="000000" w:fill="FFFFFF"/>
            <w:hideMark/>
          </w:tcPr>
          <w:p w14:paraId="2DD87FBA" w14:textId="77777777" w:rsidR="00551C45" w:rsidRPr="00496941" w:rsidRDefault="00551C45" w:rsidP="00551C45">
            <w:r w:rsidRPr="00496941">
              <w:t>£250.00</w:t>
            </w:r>
          </w:p>
        </w:tc>
        <w:tc>
          <w:tcPr>
            <w:tcW w:w="0" w:type="auto"/>
            <w:shd w:val="clear" w:color="auto" w:fill="auto"/>
            <w:noWrap/>
            <w:hideMark/>
          </w:tcPr>
          <w:p w14:paraId="65A8DBCF" w14:textId="77777777" w:rsidR="00551C45" w:rsidRPr="00496941" w:rsidRDefault="00551C45" w:rsidP="00551C45">
            <w:r w:rsidRPr="00496941">
              <w:t>£250.00</w:t>
            </w:r>
          </w:p>
        </w:tc>
      </w:tr>
      <w:tr w:rsidR="00551C45" w:rsidRPr="00496941" w14:paraId="224CDD6A" w14:textId="77777777" w:rsidTr="00551C45">
        <w:trPr>
          <w:trHeight w:val="552"/>
        </w:trPr>
        <w:tc>
          <w:tcPr>
            <w:tcW w:w="0" w:type="auto"/>
            <w:shd w:val="clear" w:color="000000" w:fill="FFFFFF"/>
            <w:hideMark/>
          </w:tcPr>
          <w:p w14:paraId="5F46D130" w14:textId="77777777" w:rsidR="00551C45" w:rsidRPr="00496941" w:rsidRDefault="00551C45" w:rsidP="00551C45">
            <w:r w:rsidRPr="00496941">
              <w:t xml:space="preserve">Street Works Regulations - Occupancy of any Street beyond notified </w:t>
            </w:r>
            <w:r w:rsidRPr="00496941">
              <w:lastRenderedPageBreak/>
              <w:t>period (Each Street)</w:t>
            </w:r>
          </w:p>
        </w:tc>
        <w:tc>
          <w:tcPr>
            <w:tcW w:w="0" w:type="auto"/>
            <w:shd w:val="clear" w:color="000000" w:fill="FFFFFF"/>
            <w:hideMark/>
          </w:tcPr>
          <w:p w14:paraId="3AD41008" w14:textId="77777777" w:rsidR="00551C45" w:rsidRPr="00496941" w:rsidRDefault="00551C45" w:rsidP="00551C45">
            <w:r w:rsidRPr="00496941">
              <w:lastRenderedPageBreak/>
              <w:t>£100.00</w:t>
            </w:r>
          </w:p>
        </w:tc>
        <w:tc>
          <w:tcPr>
            <w:tcW w:w="0" w:type="auto"/>
            <w:shd w:val="clear" w:color="000000" w:fill="FFFFFF"/>
            <w:hideMark/>
          </w:tcPr>
          <w:p w14:paraId="7477C477" w14:textId="77777777" w:rsidR="00551C45" w:rsidRPr="00496941" w:rsidRDefault="00551C45" w:rsidP="00551C45">
            <w:r w:rsidRPr="00496941">
              <w:t>£100.00</w:t>
            </w:r>
          </w:p>
        </w:tc>
        <w:tc>
          <w:tcPr>
            <w:tcW w:w="0" w:type="auto"/>
            <w:shd w:val="clear" w:color="auto" w:fill="auto"/>
            <w:noWrap/>
            <w:hideMark/>
          </w:tcPr>
          <w:p w14:paraId="31B906F6" w14:textId="77777777" w:rsidR="00551C45" w:rsidRPr="00496941" w:rsidRDefault="00551C45" w:rsidP="00551C45">
            <w:r w:rsidRPr="00496941">
              <w:t>£100.00</w:t>
            </w:r>
          </w:p>
        </w:tc>
      </w:tr>
      <w:tr w:rsidR="00551C45" w:rsidRPr="00496941" w14:paraId="5AA04EB1" w14:textId="77777777" w:rsidTr="00551C45">
        <w:trPr>
          <w:trHeight w:val="828"/>
        </w:trPr>
        <w:tc>
          <w:tcPr>
            <w:tcW w:w="0" w:type="auto"/>
            <w:shd w:val="clear" w:color="000000" w:fill="FFFFFF"/>
            <w:hideMark/>
          </w:tcPr>
          <w:p w14:paraId="79D7015F" w14:textId="77777777" w:rsidR="00551C45" w:rsidRPr="00496941" w:rsidRDefault="00551C45" w:rsidP="00551C45">
            <w:r w:rsidRPr="00496941">
              <w:t>FPNs - Offence under the New Roads and Street Works Act 1991</w:t>
            </w:r>
          </w:p>
        </w:tc>
        <w:tc>
          <w:tcPr>
            <w:tcW w:w="0" w:type="auto"/>
            <w:shd w:val="clear" w:color="000000" w:fill="FFFFFF"/>
            <w:hideMark/>
          </w:tcPr>
          <w:p w14:paraId="485C9FDC" w14:textId="77777777" w:rsidR="00551C45" w:rsidRPr="00496941" w:rsidRDefault="00551C45" w:rsidP="00551C45">
            <w:r w:rsidRPr="00496941">
              <w:t>£120/£80 Start Rate/ Reduced Rate</w:t>
            </w:r>
          </w:p>
        </w:tc>
        <w:tc>
          <w:tcPr>
            <w:tcW w:w="0" w:type="auto"/>
            <w:shd w:val="clear" w:color="000000" w:fill="FFFFFF"/>
            <w:hideMark/>
          </w:tcPr>
          <w:p w14:paraId="246D88A0" w14:textId="77777777" w:rsidR="00551C45" w:rsidRPr="00496941" w:rsidRDefault="00551C45" w:rsidP="00551C45">
            <w:r w:rsidRPr="00496941">
              <w:t>£120/£80 Start Rate/ Reduced Rate</w:t>
            </w:r>
          </w:p>
        </w:tc>
        <w:tc>
          <w:tcPr>
            <w:tcW w:w="0" w:type="auto"/>
            <w:shd w:val="clear" w:color="000000" w:fill="FFFFFF"/>
            <w:hideMark/>
          </w:tcPr>
          <w:p w14:paraId="191F2377" w14:textId="77777777" w:rsidR="00551C45" w:rsidRPr="00496941" w:rsidRDefault="00551C45" w:rsidP="00551C45">
            <w:r w:rsidRPr="00496941">
              <w:t>£120/£80 Start Rate/ Reduced Rate</w:t>
            </w:r>
          </w:p>
        </w:tc>
      </w:tr>
      <w:tr w:rsidR="00551C45" w:rsidRPr="00496941" w14:paraId="446A20DC" w14:textId="77777777" w:rsidTr="00551C45">
        <w:trPr>
          <w:trHeight w:val="828"/>
        </w:trPr>
        <w:tc>
          <w:tcPr>
            <w:tcW w:w="0" w:type="auto"/>
            <w:shd w:val="clear" w:color="000000" w:fill="FFFFFF"/>
            <w:hideMark/>
          </w:tcPr>
          <w:p w14:paraId="52F7BA8F" w14:textId="77777777" w:rsidR="00551C45" w:rsidRPr="00496941" w:rsidRDefault="00551C45" w:rsidP="00551C45">
            <w:r w:rsidRPr="00496941">
              <w:t>FPNs - An offence under section 54(5).</w:t>
            </w:r>
          </w:p>
        </w:tc>
        <w:tc>
          <w:tcPr>
            <w:tcW w:w="0" w:type="auto"/>
            <w:shd w:val="clear" w:color="000000" w:fill="FFFFFF"/>
            <w:hideMark/>
          </w:tcPr>
          <w:p w14:paraId="04BCED20" w14:textId="77777777" w:rsidR="00551C45" w:rsidRPr="00496941" w:rsidRDefault="00551C45" w:rsidP="00551C45">
            <w:r w:rsidRPr="00496941">
              <w:t>£120/£80 Start Rate/ Reduced Rate</w:t>
            </w:r>
          </w:p>
        </w:tc>
        <w:tc>
          <w:tcPr>
            <w:tcW w:w="0" w:type="auto"/>
            <w:shd w:val="clear" w:color="000000" w:fill="FFFFFF"/>
            <w:hideMark/>
          </w:tcPr>
          <w:p w14:paraId="5EE18AB0" w14:textId="77777777" w:rsidR="00551C45" w:rsidRPr="00496941" w:rsidRDefault="00551C45" w:rsidP="00551C45">
            <w:r w:rsidRPr="00496941">
              <w:t>£120/£80 Start Rate/ Reduced Rate</w:t>
            </w:r>
          </w:p>
        </w:tc>
        <w:tc>
          <w:tcPr>
            <w:tcW w:w="0" w:type="auto"/>
            <w:shd w:val="clear" w:color="000000" w:fill="FFFFFF"/>
            <w:hideMark/>
          </w:tcPr>
          <w:p w14:paraId="0D926645" w14:textId="77777777" w:rsidR="00551C45" w:rsidRPr="00496941" w:rsidRDefault="00551C45" w:rsidP="00551C45">
            <w:r w:rsidRPr="00496941">
              <w:t>£120/£80 Start Rate/ Reduced Rate</w:t>
            </w:r>
          </w:p>
        </w:tc>
      </w:tr>
      <w:tr w:rsidR="00551C45" w:rsidRPr="00496941" w14:paraId="7B6BC44D" w14:textId="77777777" w:rsidTr="00551C45">
        <w:trPr>
          <w:trHeight w:val="828"/>
        </w:trPr>
        <w:tc>
          <w:tcPr>
            <w:tcW w:w="0" w:type="auto"/>
            <w:shd w:val="clear" w:color="000000" w:fill="FFFFFF"/>
            <w:hideMark/>
          </w:tcPr>
          <w:p w14:paraId="367B6FD0" w14:textId="77777777" w:rsidR="00551C45" w:rsidRPr="00496941" w:rsidRDefault="00551C45" w:rsidP="00551C45">
            <w:r w:rsidRPr="00496941">
              <w:t>FPNs - An offence under section 55(5).</w:t>
            </w:r>
          </w:p>
        </w:tc>
        <w:tc>
          <w:tcPr>
            <w:tcW w:w="0" w:type="auto"/>
            <w:shd w:val="clear" w:color="000000" w:fill="FFFFFF"/>
            <w:hideMark/>
          </w:tcPr>
          <w:p w14:paraId="387D5AE0" w14:textId="77777777" w:rsidR="00551C45" w:rsidRPr="00496941" w:rsidRDefault="00551C45" w:rsidP="00551C45">
            <w:r w:rsidRPr="00496941">
              <w:t>£120/£80 Start Rate/ Reduced Rate</w:t>
            </w:r>
          </w:p>
        </w:tc>
        <w:tc>
          <w:tcPr>
            <w:tcW w:w="0" w:type="auto"/>
            <w:shd w:val="clear" w:color="000000" w:fill="FFFFFF"/>
            <w:hideMark/>
          </w:tcPr>
          <w:p w14:paraId="3C1414D3" w14:textId="77777777" w:rsidR="00551C45" w:rsidRPr="00496941" w:rsidRDefault="00551C45" w:rsidP="00551C45">
            <w:r w:rsidRPr="00496941">
              <w:t>£120/£80 Start Rate/ Reduced Rate</w:t>
            </w:r>
          </w:p>
        </w:tc>
        <w:tc>
          <w:tcPr>
            <w:tcW w:w="0" w:type="auto"/>
            <w:shd w:val="clear" w:color="000000" w:fill="FFFFFF"/>
            <w:hideMark/>
          </w:tcPr>
          <w:p w14:paraId="696FA722" w14:textId="77777777" w:rsidR="00551C45" w:rsidRPr="00496941" w:rsidRDefault="00551C45" w:rsidP="00551C45">
            <w:r w:rsidRPr="00496941">
              <w:t>£120/£80 Start Rate/ Reduced Rate</w:t>
            </w:r>
          </w:p>
        </w:tc>
      </w:tr>
      <w:tr w:rsidR="00551C45" w:rsidRPr="00496941" w14:paraId="7E854E6B" w14:textId="77777777" w:rsidTr="00551C45">
        <w:trPr>
          <w:trHeight w:val="828"/>
        </w:trPr>
        <w:tc>
          <w:tcPr>
            <w:tcW w:w="0" w:type="auto"/>
            <w:shd w:val="clear" w:color="000000" w:fill="FFFFFF"/>
            <w:hideMark/>
          </w:tcPr>
          <w:p w14:paraId="7056AEF6" w14:textId="77777777" w:rsidR="00551C45" w:rsidRPr="00496941" w:rsidRDefault="00551C45" w:rsidP="00551C45">
            <w:r w:rsidRPr="00496941">
              <w:t>FPNs - An offence under section 55(9)(1).</w:t>
            </w:r>
          </w:p>
        </w:tc>
        <w:tc>
          <w:tcPr>
            <w:tcW w:w="0" w:type="auto"/>
            <w:shd w:val="clear" w:color="000000" w:fill="FFFFFF"/>
            <w:hideMark/>
          </w:tcPr>
          <w:p w14:paraId="48831046" w14:textId="77777777" w:rsidR="00551C45" w:rsidRPr="00496941" w:rsidRDefault="00551C45" w:rsidP="00551C45">
            <w:r w:rsidRPr="00496941">
              <w:t>£120/£80 Start Rate/ Reduced Rate</w:t>
            </w:r>
          </w:p>
        </w:tc>
        <w:tc>
          <w:tcPr>
            <w:tcW w:w="0" w:type="auto"/>
            <w:shd w:val="clear" w:color="000000" w:fill="FFFFFF"/>
            <w:hideMark/>
          </w:tcPr>
          <w:p w14:paraId="67141F79" w14:textId="77777777" w:rsidR="00551C45" w:rsidRPr="00496941" w:rsidRDefault="00551C45" w:rsidP="00551C45">
            <w:r w:rsidRPr="00496941">
              <w:t>£120/£80 Start Rate/ Reduced Rate</w:t>
            </w:r>
          </w:p>
        </w:tc>
        <w:tc>
          <w:tcPr>
            <w:tcW w:w="0" w:type="auto"/>
            <w:shd w:val="clear" w:color="000000" w:fill="FFFFFF"/>
            <w:hideMark/>
          </w:tcPr>
          <w:p w14:paraId="0A086131" w14:textId="77777777" w:rsidR="00551C45" w:rsidRPr="00496941" w:rsidRDefault="00551C45" w:rsidP="00551C45">
            <w:r w:rsidRPr="00496941">
              <w:t>£120/£80 Start Rate/ Reduced Rate</w:t>
            </w:r>
          </w:p>
        </w:tc>
      </w:tr>
      <w:tr w:rsidR="00551C45" w:rsidRPr="00496941" w14:paraId="37D77110" w14:textId="77777777" w:rsidTr="00551C45">
        <w:trPr>
          <w:trHeight w:val="828"/>
        </w:trPr>
        <w:tc>
          <w:tcPr>
            <w:tcW w:w="0" w:type="auto"/>
            <w:shd w:val="clear" w:color="000000" w:fill="FFFFFF"/>
            <w:hideMark/>
          </w:tcPr>
          <w:p w14:paraId="5B1E52DC" w14:textId="77777777" w:rsidR="00551C45" w:rsidRPr="00496941" w:rsidRDefault="00551C45" w:rsidP="00551C45">
            <w:r w:rsidRPr="00496941">
              <w:t>FPNs - An offence under section 57(4).</w:t>
            </w:r>
          </w:p>
        </w:tc>
        <w:tc>
          <w:tcPr>
            <w:tcW w:w="0" w:type="auto"/>
            <w:shd w:val="clear" w:color="000000" w:fill="FFFFFF"/>
            <w:hideMark/>
          </w:tcPr>
          <w:p w14:paraId="355DA2A8" w14:textId="77777777" w:rsidR="00551C45" w:rsidRPr="00496941" w:rsidRDefault="00551C45" w:rsidP="00551C45">
            <w:r w:rsidRPr="00496941">
              <w:t>£120/£80 Start Rate/ Reduced Rate</w:t>
            </w:r>
          </w:p>
        </w:tc>
        <w:tc>
          <w:tcPr>
            <w:tcW w:w="0" w:type="auto"/>
            <w:shd w:val="clear" w:color="000000" w:fill="FFFFFF"/>
            <w:hideMark/>
          </w:tcPr>
          <w:p w14:paraId="6435CD9D" w14:textId="77777777" w:rsidR="00551C45" w:rsidRPr="00496941" w:rsidRDefault="00551C45" w:rsidP="00551C45">
            <w:r w:rsidRPr="00496941">
              <w:t>£120/£80 Start Rate/ Reduced Rate</w:t>
            </w:r>
          </w:p>
        </w:tc>
        <w:tc>
          <w:tcPr>
            <w:tcW w:w="0" w:type="auto"/>
            <w:shd w:val="clear" w:color="000000" w:fill="FFFFFF"/>
            <w:hideMark/>
          </w:tcPr>
          <w:p w14:paraId="7F1DDDEB" w14:textId="77777777" w:rsidR="00551C45" w:rsidRPr="00496941" w:rsidRDefault="00551C45" w:rsidP="00551C45">
            <w:r w:rsidRPr="00496941">
              <w:t>£120/£80 Start Rate/ Reduced Rate</w:t>
            </w:r>
          </w:p>
        </w:tc>
      </w:tr>
      <w:tr w:rsidR="00551C45" w:rsidRPr="00496941" w14:paraId="7E83D775" w14:textId="77777777" w:rsidTr="00551C45">
        <w:trPr>
          <w:trHeight w:val="828"/>
        </w:trPr>
        <w:tc>
          <w:tcPr>
            <w:tcW w:w="0" w:type="auto"/>
            <w:shd w:val="clear" w:color="000000" w:fill="FFFFFF"/>
            <w:hideMark/>
          </w:tcPr>
          <w:p w14:paraId="5F1953D8" w14:textId="77777777" w:rsidR="00551C45" w:rsidRPr="00496941" w:rsidRDefault="00551C45" w:rsidP="00551C45">
            <w:r w:rsidRPr="00496941">
              <w:t>FPNs - An offence under section 70(6) consisting of a failure to comply with subsection (3) or (4</w:t>
            </w:r>
            <w:proofErr w:type="gramStart"/>
            <w:r w:rsidRPr="00496941">
              <w:t>A)(</w:t>
            </w:r>
            <w:proofErr w:type="gramEnd"/>
            <w:r w:rsidRPr="00496941">
              <w:t>2).</w:t>
            </w:r>
          </w:p>
        </w:tc>
        <w:tc>
          <w:tcPr>
            <w:tcW w:w="0" w:type="auto"/>
            <w:shd w:val="clear" w:color="000000" w:fill="FFFFFF"/>
            <w:hideMark/>
          </w:tcPr>
          <w:p w14:paraId="69B267EC" w14:textId="77777777" w:rsidR="00551C45" w:rsidRPr="00496941" w:rsidRDefault="00551C45" w:rsidP="00551C45">
            <w:r w:rsidRPr="00496941">
              <w:t>£120/£80 Start Rate/ Reduced Rate</w:t>
            </w:r>
          </w:p>
        </w:tc>
        <w:tc>
          <w:tcPr>
            <w:tcW w:w="0" w:type="auto"/>
            <w:shd w:val="clear" w:color="000000" w:fill="FFFFFF"/>
            <w:hideMark/>
          </w:tcPr>
          <w:p w14:paraId="7C49BC7F" w14:textId="77777777" w:rsidR="00551C45" w:rsidRPr="00496941" w:rsidRDefault="00551C45" w:rsidP="00551C45">
            <w:r w:rsidRPr="00496941">
              <w:t>£120/£80 Start Rate/ Reduced Rate</w:t>
            </w:r>
          </w:p>
        </w:tc>
        <w:tc>
          <w:tcPr>
            <w:tcW w:w="0" w:type="auto"/>
            <w:shd w:val="clear" w:color="000000" w:fill="FFFFFF"/>
            <w:hideMark/>
          </w:tcPr>
          <w:p w14:paraId="33D14654" w14:textId="77777777" w:rsidR="00551C45" w:rsidRPr="00496941" w:rsidRDefault="00551C45" w:rsidP="00551C45">
            <w:r w:rsidRPr="00496941">
              <w:t>£120/£80 Start Rate/ Reduced Rate</w:t>
            </w:r>
          </w:p>
        </w:tc>
      </w:tr>
      <w:tr w:rsidR="00551C45" w:rsidRPr="00496941" w14:paraId="136E3844" w14:textId="77777777" w:rsidTr="00551C45">
        <w:trPr>
          <w:trHeight w:val="828"/>
        </w:trPr>
        <w:tc>
          <w:tcPr>
            <w:tcW w:w="0" w:type="auto"/>
            <w:shd w:val="clear" w:color="000000" w:fill="FFFFFF"/>
            <w:hideMark/>
          </w:tcPr>
          <w:p w14:paraId="22EDA6A1" w14:textId="77777777" w:rsidR="00551C45" w:rsidRPr="00496941" w:rsidRDefault="00551C45" w:rsidP="00551C45">
            <w:r w:rsidRPr="00496941">
              <w:t>FPNs - An offence created by regulations made under section 74(7B).</w:t>
            </w:r>
          </w:p>
        </w:tc>
        <w:tc>
          <w:tcPr>
            <w:tcW w:w="0" w:type="auto"/>
            <w:shd w:val="clear" w:color="000000" w:fill="FFFFFF"/>
            <w:hideMark/>
          </w:tcPr>
          <w:p w14:paraId="121E4389" w14:textId="77777777" w:rsidR="00551C45" w:rsidRPr="00496941" w:rsidRDefault="00551C45" w:rsidP="00551C45">
            <w:r w:rsidRPr="00496941">
              <w:t>£120/£80 Start Rate/ Reduced Rate</w:t>
            </w:r>
          </w:p>
        </w:tc>
        <w:tc>
          <w:tcPr>
            <w:tcW w:w="0" w:type="auto"/>
            <w:shd w:val="clear" w:color="000000" w:fill="FFFFFF"/>
            <w:hideMark/>
          </w:tcPr>
          <w:p w14:paraId="2E119877" w14:textId="77777777" w:rsidR="00551C45" w:rsidRPr="00496941" w:rsidRDefault="00551C45" w:rsidP="00551C45">
            <w:r w:rsidRPr="00496941">
              <w:t>£120/£80 Start Rate/ Reduced Rate</w:t>
            </w:r>
          </w:p>
        </w:tc>
        <w:tc>
          <w:tcPr>
            <w:tcW w:w="0" w:type="auto"/>
            <w:shd w:val="clear" w:color="000000" w:fill="FFFFFF"/>
            <w:hideMark/>
          </w:tcPr>
          <w:p w14:paraId="7412E1D2" w14:textId="77777777" w:rsidR="00551C45" w:rsidRPr="00496941" w:rsidRDefault="00551C45" w:rsidP="00551C45">
            <w:r w:rsidRPr="00496941">
              <w:t>£120/£80 Start Rate/ Reduced Rate</w:t>
            </w:r>
          </w:p>
        </w:tc>
      </w:tr>
      <w:tr w:rsidR="00551C45" w:rsidRPr="00496941" w14:paraId="1A17AE32" w14:textId="77777777" w:rsidTr="00551C45">
        <w:trPr>
          <w:trHeight w:val="828"/>
        </w:trPr>
        <w:tc>
          <w:tcPr>
            <w:tcW w:w="0" w:type="auto"/>
            <w:shd w:val="clear" w:color="000000" w:fill="FFFFFF"/>
            <w:hideMark/>
          </w:tcPr>
          <w:p w14:paraId="06714FAA" w14:textId="77777777" w:rsidR="00551C45" w:rsidRPr="00496941" w:rsidRDefault="00551C45" w:rsidP="00551C45">
            <w:r w:rsidRPr="00496941">
              <w:t>FPNs - An offence created by regulations made under section 74</w:t>
            </w:r>
            <w:proofErr w:type="gramStart"/>
            <w:r w:rsidRPr="00496941">
              <w:t>A(</w:t>
            </w:r>
            <w:proofErr w:type="gramEnd"/>
            <w:r w:rsidRPr="00496941">
              <w:t>11).</w:t>
            </w:r>
          </w:p>
        </w:tc>
        <w:tc>
          <w:tcPr>
            <w:tcW w:w="0" w:type="auto"/>
            <w:shd w:val="clear" w:color="000000" w:fill="FFFFFF"/>
            <w:hideMark/>
          </w:tcPr>
          <w:p w14:paraId="4409E0C2" w14:textId="77777777" w:rsidR="00551C45" w:rsidRPr="00496941" w:rsidRDefault="00551C45" w:rsidP="00551C45">
            <w:r w:rsidRPr="00496941">
              <w:t>£120/£80 Start Rate/ Reduced Rate</w:t>
            </w:r>
          </w:p>
        </w:tc>
        <w:tc>
          <w:tcPr>
            <w:tcW w:w="0" w:type="auto"/>
            <w:shd w:val="clear" w:color="000000" w:fill="FFFFFF"/>
            <w:hideMark/>
          </w:tcPr>
          <w:p w14:paraId="4A004E90" w14:textId="77777777" w:rsidR="00551C45" w:rsidRPr="00496941" w:rsidRDefault="00551C45" w:rsidP="00551C45">
            <w:r w:rsidRPr="00496941">
              <w:t>£120/£80 Start Rate/ Reduced Rate</w:t>
            </w:r>
          </w:p>
        </w:tc>
        <w:tc>
          <w:tcPr>
            <w:tcW w:w="0" w:type="auto"/>
            <w:shd w:val="clear" w:color="000000" w:fill="FFFFFF"/>
            <w:hideMark/>
          </w:tcPr>
          <w:p w14:paraId="08D2CD39" w14:textId="77777777" w:rsidR="00551C45" w:rsidRPr="00496941" w:rsidRDefault="00551C45" w:rsidP="00551C45">
            <w:r w:rsidRPr="00496941">
              <w:t>£120/£80 Start Rate/ Reduced Rate</w:t>
            </w:r>
          </w:p>
        </w:tc>
      </w:tr>
    </w:tbl>
    <w:p w14:paraId="3AC070E6" w14:textId="753E87C2" w:rsidR="0034751F" w:rsidRDefault="0034751F" w:rsidP="00DF4344">
      <w:pPr>
        <w:spacing w:before="100" w:beforeAutospacing="1" w:after="100" w:afterAutospacing="1" w:line="240" w:lineRule="auto"/>
        <w:rPr>
          <w:rFonts w:ascii="Times New Roman" w:eastAsia="Times New Roman" w:hAnsi="Times New Roman" w:cs="Times New Roman"/>
          <w:b/>
          <w:bCs/>
          <w:sz w:val="48"/>
          <w:szCs w:val="48"/>
          <w:lang w:val="en" w:eastAsia="en-GB"/>
        </w:rPr>
      </w:pPr>
    </w:p>
    <w:tbl>
      <w:tblPr>
        <w:tblW w:w="98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1715"/>
        <w:gridCol w:w="2019"/>
        <w:gridCol w:w="2249"/>
      </w:tblGrid>
      <w:tr w:rsidR="00551C45" w:rsidRPr="00496941" w14:paraId="1CA4A59C" w14:textId="77777777" w:rsidTr="00551C45">
        <w:trPr>
          <w:trHeight w:val="285"/>
        </w:trPr>
        <w:tc>
          <w:tcPr>
            <w:tcW w:w="3831" w:type="dxa"/>
            <w:shd w:val="clear" w:color="000000" w:fill="EDEDED"/>
            <w:noWrap/>
            <w:hideMark/>
          </w:tcPr>
          <w:p w14:paraId="1690137E" w14:textId="77777777" w:rsidR="00551C45" w:rsidRPr="00496941" w:rsidRDefault="00551C45" w:rsidP="00551C45">
            <w:r w:rsidRPr="00496941">
              <w:t>ON-STREET PARKING CHARGES</w:t>
            </w:r>
          </w:p>
        </w:tc>
        <w:tc>
          <w:tcPr>
            <w:tcW w:w="1715" w:type="dxa"/>
            <w:shd w:val="clear" w:color="000000" w:fill="EDEDED"/>
            <w:noWrap/>
            <w:hideMark/>
          </w:tcPr>
          <w:p w14:paraId="30487B0D" w14:textId="77777777" w:rsidR="00551C45" w:rsidRPr="00496941" w:rsidRDefault="00551C45" w:rsidP="00551C45">
            <w:r w:rsidRPr="00496941">
              <w:t> </w:t>
            </w:r>
          </w:p>
        </w:tc>
        <w:tc>
          <w:tcPr>
            <w:tcW w:w="2019" w:type="dxa"/>
            <w:shd w:val="clear" w:color="000000" w:fill="EDEDED"/>
            <w:noWrap/>
            <w:hideMark/>
          </w:tcPr>
          <w:p w14:paraId="67A576FD" w14:textId="77777777" w:rsidR="00551C45" w:rsidRPr="00496941" w:rsidRDefault="00551C45" w:rsidP="00551C45">
            <w:r w:rsidRPr="00496941">
              <w:t> </w:t>
            </w:r>
          </w:p>
        </w:tc>
        <w:tc>
          <w:tcPr>
            <w:tcW w:w="2249" w:type="dxa"/>
            <w:shd w:val="clear" w:color="000000" w:fill="EDEDED"/>
            <w:noWrap/>
            <w:hideMark/>
          </w:tcPr>
          <w:p w14:paraId="51D2BCDF" w14:textId="77777777" w:rsidR="00551C45" w:rsidRPr="00496941" w:rsidRDefault="00551C45" w:rsidP="00551C45">
            <w:r w:rsidRPr="00496941">
              <w:t> </w:t>
            </w:r>
          </w:p>
        </w:tc>
      </w:tr>
      <w:tr w:rsidR="00551C45" w:rsidRPr="00496941" w14:paraId="3D783F90" w14:textId="77777777" w:rsidTr="00551C45">
        <w:trPr>
          <w:trHeight w:val="285"/>
        </w:trPr>
        <w:tc>
          <w:tcPr>
            <w:tcW w:w="3831" w:type="dxa"/>
            <w:shd w:val="clear" w:color="000000" w:fill="A9D08E"/>
            <w:noWrap/>
            <w:hideMark/>
          </w:tcPr>
          <w:p w14:paraId="7372090B" w14:textId="77777777" w:rsidR="00551C45" w:rsidRPr="00496941" w:rsidRDefault="00551C45" w:rsidP="00551C45">
            <w:r w:rsidRPr="00496941">
              <w:t>Outer Zone, Jewellery Quarter Zone and Gun Quarter Zone</w:t>
            </w:r>
          </w:p>
        </w:tc>
        <w:tc>
          <w:tcPr>
            <w:tcW w:w="1715" w:type="dxa"/>
            <w:shd w:val="clear" w:color="000000" w:fill="A9D08E"/>
            <w:noWrap/>
            <w:hideMark/>
          </w:tcPr>
          <w:p w14:paraId="78D1CDC0" w14:textId="77777777" w:rsidR="00551C45" w:rsidRPr="00496941" w:rsidRDefault="00551C45" w:rsidP="00551C45">
            <w:r w:rsidRPr="00496941">
              <w:t> </w:t>
            </w:r>
          </w:p>
        </w:tc>
        <w:tc>
          <w:tcPr>
            <w:tcW w:w="2019" w:type="dxa"/>
            <w:shd w:val="clear" w:color="000000" w:fill="A9D08E"/>
            <w:noWrap/>
            <w:hideMark/>
          </w:tcPr>
          <w:p w14:paraId="23CF282D" w14:textId="77777777" w:rsidR="00551C45" w:rsidRPr="00496941" w:rsidRDefault="00551C45" w:rsidP="00551C45">
            <w:r w:rsidRPr="00496941">
              <w:t> </w:t>
            </w:r>
          </w:p>
        </w:tc>
        <w:tc>
          <w:tcPr>
            <w:tcW w:w="2249" w:type="dxa"/>
            <w:shd w:val="clear" w:color="000000" w:fill="A9D08E"/>
            <w:noWrap/>
            <w:hideMark/>
          </w:tcPr>
          <w:p w14:paraId="5D450FB3" w14:textId="77777777" w:rsidR="00551C45" w:rsidRPr="00496941" w:rsidRDefault="00551C45" w:rsidP="00551C45">
            <w:r w:rsidRPr="00496941">
              <w:t> </w:t>
            </w:r>
          </w:p>
        </w:tc>
      </w:tr>
      <w:tr w:rsidR="00551C45" w:rsidRPr="00496941" w14:paraId="24D50AF5" w14:textId="77777777" w:rsidTr="00551C45">
        <w:trPr>
          <w:trHeight w:val="285"/>
        </w:trPr>
        <w:tc>
          <w:tcPr>
            <w:tcW w:w="3831" w:type="dxa"/>
            <w:shd w:val="clear" w:color="000000" w:fill="EDEDED"/>
            <w:noWrap/>
            <w:hideMark/>
          </w:tcPr>
          <w:p w14:paraId="492B429D" w14:textId="77777777" w:rsidR="00551C45" w:rsidRPr="00496941" w:rsidRDefault="00551C45" w:rsidP="00551C45">
            <w:r w:rsidRPr="00496941">
              <w:t>Monday to Saturday 8am - 6pm</w:t>
            </w:r>
          </w:p>
        </w:tc>
        <w:tc>
          <w:tcPr>
            <w:tcW w:w="1715" w:type="dxa"/>
            <w:shd w:val="clear" w:color="000000" w:fill="EDEDED"/>
            <w:noWrap/>
            <w:hideMark/>
          </w:tcPr>
          <w:p w14:paraId="1BA76FEE" w14:textId="77777777" w:rsidR="00551C45" w:rsidRPr="00496941" w:rsidRDefault="00551C45" w:rsidP="00551C45">
            <w:r w:rsidRPr="00496941">
              <w:t> </w:t>
            </w:r>
          </w:p>
        </w:tc>
        <w:tc>
          <w:tcPr>
            <w:tcW w:w="2019" w:type="dxa"/>
            <w:shd w:val="clear" w:color="000000" w:fill="EDEDED"/>
            <w:noWrap/>
            <w:hideMark/>
          </w:tcPr>
          <w:p w14:paraId="017DD0B6" w14:textId="77777777" w:rsidR="00551C45" w:rsidRPr="00496941" w:rsidRDefault="00551C45" w:rsidP="00551C45">
            <w:r w:rsidRPr="00496941">
              <w:t> </w:t>
            </w:r>
          </w:p>
        </w:tc>
        <w:tc>
          <w:tcPr>
            <w:tcW w:w="2249" w:type="dxa"/>
            <w:shd w:val="clear" w:color="000000" w:fill="EDEDED"/>
            <w:noWrap/>
            <w:hideMark/>
          </w:tcPr>
          <w:p w14:paraId="52BC8206" w14:textId="77777777" w:rsidR="00551C45" w:rsidRPr="00496941" w:rsidRDefault="00551C45" w:rsidP="00551C45">
            <w:r w:rsidRPr="00496941">
              <w:t> </w:t>
            </w:r>
          </w:p>
        </w:tc>
      </w:tr>
      <w:tr w:rsidR="00551C45" w:rsidRPr="00496941" w14:paraId="72F3BFD0" w14:textId="77777777" w:rsidTr="00551C45">
        <w:trPr>
          <w:trHeight w:val="285"/>
        </w:trPr>
        <w:tc>
          <w:tcPr>
            <w:tcW w:w="3831" w:type="dxa"/>
            <w:shd w:val="clear" w:color="000000" w:fill="FFFFFF"/>
            <w:noWrap/>
            <w:hideMark/>
          </w:tcPr>
          <w:p w14:paraId="1C1211BA" w14:textId="77777777" w:rsidR="00551C45" w:rsidRPr="00496941" w:rsidRDefault="00551C45" w:rsidP="00551C45">
            <w:r w:rsidRPr="00496941">
              <w:t>Up to 1 hour</w:t>
            </w:r>
          </w:p>
        </w:tc>
        <w:tc>
          <w:tcPr>
            <w:tcW w:w="1715" w:type="dxa"/>
            <w:shd w:val="clear" w:color="000000" w:fill="F2F2F2"/>
            <w:noWrap/>
            <w:hideMark/>
          </w:tcPr>
          <w:p w14:paraId="7C3ED34D" w14:textId="77777777" w:rsidR="00551C45" w:rsidRPr="00496941" w:rsidRDefault="00551C45" w:rsidP="00551C45">
            <w:r w:rsidRPr="00496941">
              <w:t>£1.10</w:t>
            </w:r>
          </w:p>
        </w:tc>
        <w:tc>
          <w:tcPr>
            <w:tcW w:w="2019" w:type="dxa"/>
            <w:shd w:val="clear" w:color="000000" w:fill="F2F2F2"/>
            <w:noWrap/>
            <w:hideMark/>
          </w:tcPr>
          <w:p w14:paraId="113D1CCC" w14:textId="77777777" w:rsidR="00551C45" w:rsidRPr="00496941" w:rsidRDefault="00551C45" w:rsidP="00551C45">
            <w:r w:rsidRPr="00496941">
              <w:t>£1.50</w:t>
            </w:r>
          </w:p>
        </w:tc>
        <w:tc>
          <w:tcPr>
            <w:tcW w:w="2249" w:type="dxa"/>
            <w:shd w:val="clear" w:color="auto" w:fill="auto"/>
            <w:noWrap/>
            <w:hideMark/>
          </w:tcPr>
          <w:p w14:paraId="70868045" w14:textId="77777777" w:rsidR="00551C45" w:rsidRPr="00496941" w:rsidRDefault="00551C45" w:rsidP="00551C45">
            <w:r w:rsidRPr="00496941">
              <w:t>£1.50</w:t>
            </w:r>
          </w:p>
        </w:tc>
      </w:tr>
      <w:tr w:rsidR="00551C45" w:rsidRPr="00496941" w14:paraId="3C9D1D1C" w14:textId="77777777" w:rsidTr="00551C45">
        <w:trPr>
          <w:trHeight w:val="285"/>
        </w:trPr>
        <w:tc>
          <w:tcPr>
            <w:tcW w:w="3831" w:type="dxa"/>
            <w:shd w:val="clear" w:color="000000" w:fill="FFFFFF"/>
            <w:noWrap/>
            <w:hideMark/>
          </w:tcPr>
          <w:p w14:paraId="0C128C5F" w14:textId="77777777" w:rsidR="00551C45" w:rsidRPr="00496941" w:rsidRDefault="00551C45" w:rsidP="00551C45">
            <w:r w:rsidRPr="00496941">
              <w:lastRenderedPageBreak/>
              <w:t>Up to 2 hours</w:t>
            </w:r>
          </w:p>
        </w:tc>
        <w:tc>
          <w:tcPr>
            <w:tcW w:w="1715" w:type="dxa"/>
            <w:shd w:val="clear" w:color="000000" w:fill="F2F2F2"/>
            <w:noWrap/>
            <w:hideMark/>
          </w:tcPr>
          <w:p w14:paraId="3E9FCB17" w14:textId="77777777" w:rsidR="00551C45" w:rsidRPr="00496941" w:rsidRDefault="00551C45" w:rsidP="00551C45">
            <w:r w:rsidRPr="00496941">
              <w:t>£1.90</w:t>
            </w:r>
          </w:p>
        </w:tc>
        <w:tc>
          <w:tcPr>
            <w:tcW w:w="2019" w:type="dxa"/>
            <w:shd w:val="clear" w:color="000000" w:fill="F2F2F2"/>
            <w:noWrap/>
            <w:hideMark/>
          </w:tcPr>
          <w:p w14:paraId="133EFC23" w14:textId="77777777" w:rsidR="00551C45" w:rsidRPr="00496941" w:rsidRDefault="00551C45" w:rsidP="00551C45">
            <w:r w:rsidRPr="00496941">
              <w:t>£2.20</w:t>
            </w:r>
          </w:p>
        </w:tc>
        <w:tc>
          <w:tcPr>
            <w:tcW w:w="2249" w:type="dxa"/>
            <w:shd w:val="clear" w:color="auto" w:fill="auto"/>
            <w:noWrap/>
            <w:hideMark/>
          </w:tcPr>
          <w:p w14:paraId="725B88D4" w14:textId="77777777" w:rsidR="00551C45" w:rsidRPr="00496941" w:rsidRDefault="00551C45" w:rsidP="00551C45">
            <w:r w:rsidRPr="00496941">
              <w:t>£2.20</w:t>
            </w:r>
          </w:p>
        </w:tc>
      </w:tr>
      <w:tr w:rsidR="00551C45" w:rsidRPr="00496941" w14:paraId="6ACE94E4" w14:textId="77777777" w:rsidTr="00551C45">
        <w:trPr>
          <w:trHeight w:val="285"/>
        </w:trPr>
        <w:tc>
          <w:tcPr>
            <w:tcW w:w="3831" w:type="dxa"/>
            <w:shd w:val="clear" w:color="000000" w:fill="FFFFFF"/>
            <w:noWrap/>
            <w:hideMark/>
          </w:tcPr>
          <w:p w14:paraId="72728AD1" w14:textId="77777777" w:rsidR="00551C45" w:rsidRPr="00496941" w:rsidRDefault="00551C45" w:rsidP="00551C45">
            <w:r w:rsidRPr="00496941">
              <w:t>Up to 3 hours</w:t>
            </w:r>
          </w:p>
        </w:tc>
        <w:tc>
          <w:tcPr>
            <w:tcW w:w="1715" w:type="dxa"/>
            <w:shd w:val="clear" w:color="000000" w:fill="F2F2F2"/>
            <w:noWrap/>
            <w:hideMark/>
          </w:tcPr>
          <w:p w14:paraId="2F44775A" w14:textId="77777777" w:rsidR="00551C45" w:rsidRPr="00496941" w:rsidRDefault="00551C45" w:rsidP="00551C45">
            <w:r w:rsidRPr="00496941">
              <w:t>£2.60</w:t>
            </w:r>
          </w:p>
        </w:tc>
        <w:tc>
          <w:tcPr>
            <w:tcW w:w="2019" w:type="dxa"/>
            <w:shd w:val="clear" w:color="000000" w:fill="F2F2F2"/>
            <w:noWrap/>
            <w:hideMark/>
          </w:tcPr>
          <w:p w14:paraId="70A3823F" w14:textId="77777777" w:rsidR="00551C45" w:rsidRPr="00496941" w:rsidRDefault="00551C45" w:rsidP="00551C45">
            <w:r w:rsidRPr="00496941">
              <w:t>£3.00</w:t>
            </w:r>
          </w:p>
        </w:tc>
        <w:tc>
          <w:tcPr>
            <w:tcW w:w="2249" w:type="dxa"/>
            <w:shd w:val="clear" w:color="auto" w:fill="auto"/>
            <w:noWrap/>
            <w:hideMark/>
          </w:tcPr>
          <w:p w14:paraId="4BC8A0D3" w14:textId="77777777" w:rsidR="00551C45" w:rsidRPr="00496941" w:rsidRDefault="00551C45" w:rsidP="00551C45">
            <w:r w:rsidRPr="00496941">
              <w:t>£3.50</w:t>
            </w:r>
          </w:p>
        </w:tc>
      </w:tr>
      <w:tr w:rsidR="00551C45" w:rsidRPr="00496941" w14:paraId="0DABBE8E" w14:textId="77777777" w:rsidTr="00551C45">
        <w:trPr>
          <w:trHeight w:val="285"/>
        </w:trPr>
        <w:tc>
          <w:tcPr>
            <w:tcW w:w="3831" w:type="dxa"/>
            <w:shd w:val="clear" w:color="000000" w:fill="FFFFFF"/>
            <w:noWrap/>
            <w:hideMark/>
          </w:tcPr>
          <w:p w14:paraId="1232F1A8" w14:textId="77777777" w:rsidR="00551C45" w:rsidRPr="00496941" w:rsidRDefault="00551C45" w:rsidP="00551C45">
            <w:r w:rsidRPr="00496941">
              <w:t>Up to 4 hours</w:t>
            </w:r>
          </w:p>
        </w:tc>
        <w:tc>
          <w:tcPr>
            <w:tcW w:w="1715" w:type="dxa"/>
            <w:shd w:val="clear" w:color="000000" w:fill="F2F2F2"/>
            <w:noWrap/>
            <w:hideMark/>
          </w:tcPr>
          <w:p w14:paraId="476D7334" w14:textId="77777777" w:rsidR="00551C45" w:rsidRPr="00496941" w:rsidRDefault="00551C45" w:rsidP="00551C45">
            <w:r w:rsidRPr="00496941">
              <w:t>£3.60</w:t>
            </w:r>
          </w:p>
        </w:tc>
        <w:tc>
          <w:tcPr>
            <w:tcW w:w="2019" w:type="dxa"/>
            <w:shd w:val="clear" w:color="000000" w:fill="F2F2F2"/>
            <w:noWrap/>
            <w:hideMark/>
          </w:tcPr>
          <w:p w14:paraId="4CE95C12" w14:textId="77777777" w:rsidR="00551C45" w:rsidRPr="00496941" w:rsidRDefault="00551C45" w:rsidP="00551C45">
            <w:r w:rsidRPr="00496941">
              <w:t>£4.00</w:t>
            </w:r>
          </w:p>
        </w:tc>
        <w:tc>
          <w:tcPr>
            <w:tcW w:w="2249" w:type="dxa"/>
            <w:shd w:val="clear" w:color="auto" w:fill="auto"/>
            <w:noWrap/>
            <w:hideMark/>
          </w:tcPr>
          <w:p w14:paraId="2F7DF1A3" w14:textId="77777777" w:rsidR="00551C45" w:rsidRPr="00496941" w:rsidRDefault="00551C45" w:rsidP="00551C45">
            <w:r w:rsidRPr="00496941">
              <w:t>£4.50</w:t>
            </w:r>
          </w:p>
        </w:tc>
      </w:tr>
      <w:tr w:rsidR="00551C45" w:rsidRPr="00496941" w14:paraId="3A088BD1" w14:textId="77777777" w:rsidTr="00551C45">
        <w:trPr>
          <w:trHeight w:val="285"/>
        </w:trPr>
        <w:tc>
          <w:tcPr>
            <w:tcW w:w="3831" w:type="dxa"/>
            <w:shd w:val="clear" w:color="000000" w:fill="A9D08E"/>
            <w:noWrap/>
            <w:hideMark/>
          </w:tcPr>
          <w:p w14:paraId="10B9F3E1" w14:textId="77777777" w:rsidR="00551C45" w:rsidRPr="00496941" w:rsidRDefault="00551C45" w:rsidP="00551C45">
            <w:r w:rsidRPr="00496941">
              <w:t>Jewellery Quarter and Gun Zone Season Tickets</w:t>
            </w:r>
          </w:p>
        </w:tc>
        <w:tc>
          <w:tcPr>
            <w:tcW w:w="1715" w:type="dxa"/>
            <w:shd w:val="clear" w:color="000000" w:fill="A9D08E"/>
            <w:noWrap/>
            <w:hideMark/>
          </w:tcPr>
          <w:p w14:paraId="48CDAB3F" w14:textId="77777777" w:rsidR="00551C45" w:rsidRPr="00496941" w:rsidRDefault="00551C45" w:rsidP="00551C45">
            <w:r w:rsidRPr="00496941">
              <w:t> </w:t>
            </w:r>
          </w:p>
        </w:tc>
        <w:tc>
          <w:tcPr>
            <w:tcW w:w="2019" w:type="dxa"/>
            <w:shd w:val="clear" w:color="000000" w:fill="A9D08E"/>
            <w:noWrap/>
            <w:hideMark/>
          </w:tcPr>
          <w:p w14:paraId="152F65AF" w14:textId="77777777" w:rsidR="00551C45" w:rsidRPr="00496941" w:rsidRDefault="00551C45" w:rsidP="00551C45">
            <w:r w:rsidRPr="00496941">
              <w:t> </w:t>
            </w:r>
          </w:p>
        </w:tc>
        <w:tc>
          <w:tcPr>
            <w:tcW w:w="2249" w:type="dxa"/>
            <w:shd w:val="clear" w:color="000000" w:fill="A9D08E"/>
            <w:noWrap/>
            <w:hideMark/>
          </w:tcPr>
          <w:p w14:paraId="565C9D3A" w14:textId="77777777" w:rsidR="00551C45" w:rsidRPr="00496941" w:rsidRDefault="00551C45" w:rsidP="00551C45">
            <w:r w:rsidRPr="00496941">
              <w:t> </w:t>
            </w:r>
          </w:p>
        </w:tc>
      </w:tr>
      <w:tr w:rsidR="00551C45" w:rsidRPr="00496941" w14:paraId="786C2FB4" w14:textId="77777777" w:rsidTr="00551C45">
        <w:trPr>
          <w:trHeight w:val="285"/>
        </w:trPr>
        <w:tc>
          <w:tcPr>
            <w:tcW w:w="3831" w:type="dxa"/>
            <w:shd w:val="clear" w:color="000000" w:fill="FFFFFF"/>
            <w:noWrap/>
            <w:hideMark/>
          </w:tcPr>
          <w:p w14:paraId="74E8B148" w14:textId="77777777" w:rsidR="00551C45" w:rsidRPr="00496941" w:rsidRDefault="00551C45" w:rsidP="00551C45">
            <w:r w:rsidRPr="00496941">
              <w:t>Annual (residents)</w:t>
            </w:r>
          </w:p>
        </w:tc>
        <w:tc>
          <w:tcPr>
            <w:tcW w:w="1715" w:type="dxa"/>
            <w:shd w:val="clear" w:color="000000" w:fill="FFFFFF"/>
            <w:noWrap/>
            <w:hideMark/>
          </w:tcPr>
          <w:p w14:paraId="1DE607A0" w14:textId="77777777" w:rsidR="00551C45" w:rsidRPr="00496941" w:rsidRDefault="00551C45" w:rsidP="00551C45">
            <w:r w:rsidRPr="00496941">
              <w:t>£240.00</w:t>
            </w:r>
          </w:p>
        </w:tc>
        <w:tc>
          <w:tcPr>
            <w:tcW w:w="2019" w:type="dxa"/>
            <w:shd w:val="clear" w:color="000000" w:fill="FFFFFF"/>
            <w:noWrap/>
            <w:hideMark/>
          </w:tcPr>
          <w:p w14:paraId="1CBF5154" w14:textId="77777777" w:rsidR="00551C45" w:rsidRPr="00496941" w:rsidRDefault="00551C45" w:rsidP="00551C45">
            <w:r w:rsidRPr="00496941">
              <w:t>£250.00</w:t>
            </w:r>
          </w:p>
        </w:tc>
        <w:tc>
          <w:tcPr>
            <w:tcW w:w="2249" w:type="dxa"/>
            <w:shd w:val="clear" w:color="auto" w:fill="auto"/>
            <w:noWrap/>
            <w:hideMark/>
          </w:tcPr>
          <w:p w14:paraId="729FD2F0" w14:textId="77777777" w:rsidR="00551C45" w:rsidRPr="00496941" w:rsidRDefault="00551C45" w:rsidP="00551C45">
            <w:r w:rsidRPr="00496941">
              <w:t>£263.00</w:t>
            </w:r>
          </w:p>
        </w:tc>
      </w:tr>
      <w:tr w:rsidR="00551C45" w:rsidRPr="00496941" w14:paraId="7B39683B" w14:textId="77777777" w:rsidTr="00551C45">
        <w:trPr>
          <w:trHeight w:val="285"/>
        </w:trPr>
        <w:tc>
          <w:tcPr>
            <w:tcW w:w="3831" w:type="dxa"/>
            <w:shd w:val="clear" w:color="000000" w:fill="FFFFFF"/>
            <w:noWrap/>
            <w:hideMark/>
          </w:tcPr>
          <w:p w14:paraId="696F0998" w14:textId="77777777" w:rsidR="00551C45" w:rsidRPr="00496941" w:rsidRDefault="00551C45" w:rsidP="00551C45">
            <w:r w:rsidRPr="00496941">
              <w:t>Annual (local employees)</w:t>
            </w:r>
          </w:p>
        </w:tc>
        <w:tc>
          <w:tcPr>
            <w:tcW w:w="1715" w:type="dxa"/>
            <w:shd w:val="clear" w:color="000000" w:fill="FFFFFF"/>
            <w:noWrap/>
            <w:hideMark/>
          </w:tcPr>
          <w:p w14:paraId="63CFFA23" w14:textId="77777777" w:rsidR="00551C45" w:rsidRPr="00496941" w:rsidRDefault="00551C45" w:rsidP="00551C45">
            <w:r w:rsidRPr="00496941">
              <w:t>£310.00</w:t>
            </w:r>
          </w:p>
        </w:tc>
        <w:tc>
          <w:tcPr>
            <w:tcW w:w="2019" w:type="dxa"/>
            <w:shd w:val="clear" w:color="000000" w:fill="FFFFFF"/>
            <w:noWrap/>
            <w:hideMark/>
          </w:tcPr>
          <w:p w14:paraId="3CBBFC76" w14:textId="77777777" w:rsidR="00551C45" w:rsidRPr="00496941" w:rsidRDefault="00551C45" w:rsidP="00551C45">
            <w:r w:rsidRPr="00496941">
              <w:t>£320.00</w:t>
            </w:r>
          </w:p>
        </w:tc>
        <w:tc>
          <w:tcPr>
            <w:tcW w:w="2249" w:type="dxa"/>
            <w:shd w:val="clear" w:color="auto" w:fill="auto"/>
            <w:noWrap/>
            <w:hideMark/>
          </w:tcPr>
          <w:p w14:paraId="12D11C5A" w14:textId="77777777" w:rsidR="00551C45" w:rsidRPr="00496941" w:rsidRDefault="00551C45" w:rsidP="00551C45">
            <w:r w:rsidRPr="00496941">
              <w:t>£336.00</w:t>
            </w:r>
          </w:p>
        </w:tc>
      </w:tr>
      <w:tr w:rsidR="00551C45" w:rsidRPr="00496941" w14:paraId="6EAAFDE0" w14:textId="77777777" w:rsidTr="00551C45">
        <w:trPr>
          <w:trHeight w:val="285"/>
        </w:trPr>
        <w:tc>
          <w:tcPr>
            <w:tcW w:w="3831" w:type="dxa"/>
            <w:shd w:val="clear" w:color="000000" w:fill="A9D08E"/>
            <w:noWrap/>
            <w:hideMark/>
          </w:tcPr>
          <w:p w14:paraId="6460A0D5" w14:textId="77777777" w:rsidR="00551C45" w:rsidRPr="00496941" w:rsidRDefault="00551C45" w:rsidP="00551C45">
            <w:proofErr w:type="spellStart"/>
            <w:r w:rsidRPr="00496941">
              <w:t>Eastside</w:t>
            </w:r>
            <w:proofErr w:type="spellEnd"/>
            <w:r w:rsidRPr="00496941">
              <w:t xml:space="preserve"> Zone (Cashless Payment Only)</w:t>
            </w:r>
          </w:p>
        </w:tc>
        <w:tc>
          <w:tcPr>
            <w:tcW w:w="1715" w:type="dxa"/>
            <w:shd w:val="clear" w:color="000000" w:fill="A9D08E"/>
            <w:noWrap/>
            <w:hideMark/>
          </w:tcPr>
          <w:p w14:paraId="6A06FFE4" w14:textId="77777777" w:rsidR="00551C45" w:rsidRPr="00496941" w:rsidRDefault="00551C45" w:rsidP="00551C45">
            <w:r w:rsidRPr="00496941">
              <w:t> </w:t>
            </w:r>
          </w:p>
        </w:tc>
        <w:tc>
          <w:tcPr>
            <w:tcW w:w="2019" w:type="dxa"/>
            <w:shd w:val="clear" w:color="000000" w:fill="A9D08E"/>
            <w:noWrap/>
            <w:hideMark/>
          </w:tcPr>
          <w:p w14:paraId="2993B8FA" w14:textId="77777777" w:rsidR="00551C45" w:rsidRPr="00496941" w:rsidRDefault="00551C45" w:rsidP="00551C45">
            <w:r w:rsidRPr="00496941">
              <w:t> </w:t>
            </w:r>
          </w:p>
        </w:tc>
        <w:tc>
          <w:tcPr>
            <w:tcW w:w="2249" w:type="dxa"/>
            <w:shd w:val="clear" w:color="000000" w:fill="A9D08E"/>
            <w:noWrap/>
            <w:hideMark/>
          </w:tcPr>
          <w:p w14:paraId="232C1EEC" w14:textId="77777777" w:rsidR="00551C45" w:rsidRPr="00496941" w:rsidRDefault="00551C45" w:rsidP="00551C45">
            <w:r w:rsidRPr="00496941">
              <w:t> </w:t>
            </w:r>
          </w:p>
        </w:tc>
      </w:tr>
      <w:tr w:rsidR="00551C45" w:rsidRPr="00496941" w14:paraId="4ABC0CF3" w14:textId="77777777" w:rsidTr="00551C45">
        <w:trPr>
          <w:trHeight w:val="285"/>
        </w:trPr>
        <w:tc>
          <w:tcPr>
            <w:tcW w:w="3831" w:type="dxa"/>
            <w:shd w:val="clear" w:color="000000" w:fill="EDEDED"/>
            <w:noWrap/>
            <w:hideMark/>
          </w:tcPr>
          <w:p w14:paraId="30DA78C8" w14:textId="77777777" w:rsidR="00551C45" w:rsidRPr="00496941" w:rsidRDefault="00551C45" w:rsidP="00551C45">
            <w:r w:rsidRPr="00496941">
              <w:t>Monday to Saturday 8am - 7.30pm</w:t>
            </w:r>
          </w:p>
        </w:tc>
        <w:tc>
          <w:tcPr>
            <w:tcW w:w="1715" w:type="dxa"/>
            <w:shd w:val="clear" w:color="000000" w:fill="EDEDED"/>
            <w:noWrap/>
            <w:hideMark/>
          </w:tcPr>
          <w:p w14:paraId="4858549E" w14:textId="77777777" w:rsidR="00551C45" w:rsidRPr="00496941" w:rsidRDefault="00551C45" w:rsidP="00551C45">
            <w:r w:rsidRPr="00496941">
              <w:t> </w:t>
            </w:r>
          </w:p>
        </w:tc>
        <w:tc>
          <w:tcPr>
            <w:tcW w:w="2019" w:type="dxa"/>
            <w:shd w:val="clear" w:color="000000" w:fill="EDEDED"/>
            <w:noWrap/>
            <w:hideMark/>
          </w:tcPr>
          <w:p w14:paraId="7FB30191" w14:textId="77777777" w:rsidR="00551C45" w:rsidRPr="00496941" w:rsidRDefault="00551C45" w:rsidP="00551C45">
            <w:r w:rsidRPr="00496941">
              <w:t> </w:t>
            </w:r>
          </w:p>
        </w:tc>
        <w:tc>
          <w:tcPr>
            <w:tcW w:w="2249" w:type="dxa"/>
            <w:shd w:val="clear" w:color="000000" w:fill="EDEDED"/>
            <w:noWrap/>
            <w:hideMark/>
          </w:tcPr>
          <w:p w14:paraId="11502585" w14:textId="77777777" w:rsidR="00551C45" w:rsidRPr="00496941" w:rsidRDefault="00551C45" w:rsidP="00551C45">
            <w:r w:rsidRPr="00496941">
              <w:t> </w:t>
            </w:r>
          </w:p>
        </w:tc>
      </w:tr>
      <w:tr w:rsidR="00551C45" w:rsidRPr="00496941" w14:paraId="6D180C3C" w14:textId="77777777" w:rsidTr="00551C45">
        <w:trPr>
          <w:trHeight w:val="285"/>
        </w:trPr>
        <w:tc>
          <w:tcPr>
            <w:tcW w:w="3831" w:type="dxa"/>
            <w:shd w:val="clear" w:color="000000" w:fill="FFFFFF"/>
            <w:noWrap/>
            <w:hideMark/>
          </w:tcPr>
          <w:p w14:paraId="2B499182" w14:textId="77777777" w:rsidR="00551C45" w:rsidRPr="00496941" w:rsidRDefault="00551C45" w:rsidP="00551C45">
            <w:r w:rsidRPr="00496941">
              <w:t xml:space="preserve">Up to 1 hour </w:t>
            </w:r>
          </w:p>
        </w:tc>
        <w:tc>
          <w:tcPr>
            <w:tcW w:w="1715" w:type="dxa"/>
            <w:shd w:val="clear" w:color="000000" w:fill="FFFFFF"/>
            <w:noWrap/>
            <w:hideMark/>
          </w:tcPr>
          <w:p w14:paraId="405FE9CA" w14:textId="77777777" w:rsidR="00551C45" w:rsidRPr="00496941" w:rsidRDefault="00551C45" w:rsidP="00551C45">
            <w:r w:rsidRPr="00496941">
              <w:t>£1.10</w:t>
            </w:r>
          </w:p>
        </w:tc>
        <w:tc>
          <w:tcPr>
            <w:tcW w:w="2019" w:type="dxa"/>
            <w:shd w:val="clear" w:color="000000" w:fill="FFFFFF"/>
            <w:noWrap/>
            <w:hideMark/>
          </w:tcPr>
          <w:p w14:paraId="3A98C1C0" w14:textId="77777777" w:rsidR="00551C45" w:rsidRPr="00496941" w:rsidRDefault="00551C45" w:rsidP="00551C45">
            <w:r w:rsidRPr="00496941">
              <w:t>£1.50</w:t>
            </w:r>
          </w:p>
        </w:tc>
        <w:tc>
          <w:tcPr>
            <w:tcW w:w="2249" w:type="dxa"/>
            <w:shd w:val="clear" w:color="auto" w:fill="auto"/>
            <w:noWrap/>
            <w:hideMark/>
          </w:tcPr>
          <w:p w14:paraId="114DB4A6" w14:textId="77777777" w:rsidR="00551C45" w:rsidRPr="00496941" w:rsidRDefault="00551C45" w:rsidP="00551C45">
            <w:r w:rsidRPr="00496941">
              <w:t>£1.50</w:t>
            </w:r>
          </w:p>
        </w:tc>
      </w:tr>
      <w:tr w:rsidR="00551C45" w:rsidRPr="00496941" w14:paraId="60CCE2D2" w14:textId="77777777" w:rsidTr="00551C45">
        <w:trPr>
          <w:trHeight w:val="285"/>
        </w:trPr>
        <w:tc>
          <w:tcPr>
            <w:tcW w:w="3831" w:type="dxa"/>
            <w:shd w:val="clear" w:color="000000" w:fill="FFFFFF"/>
            <w:noWrap/>
            <w:hideMark/>
          </w:tcPr>
          <w:p w14:paraId="4E9A4206" w14:textId="77777777" w:rsidR="00551C45" w:rsidRPr="00496941" w:rsidRDefault="00551C45" w:rsidP="00551C45">
            <w:r w:rsidRPr="00496941">
              <w:t>Up to 2 hours</w:t>
            </w:r>
          </w:p>
        </w:tc>
        <w:tc>
          <w:tcPr>
            <w:tcW w:w="1715" w:type="dxa"/>
            <w:shd w:val="clear" w:color="000000" w:fill="FFFFFF"/>
            <w:noWrap/>
            <w:hideMark/>
          </w:tcPr>
          <w:p w14:paraId="0EE3AD22" w14:textId="77777777" w:rsidR="00551C45" w:rsidRPr="00496941" w:rsidRDefault="00551C45" w:rsidP="00551C45">
            <w:r w:rsidRPr="00496941">
              <w:t>£1.90</w:t>
            </w:r>
          </w:p>
        </w:tc>
        <w:tc>
          <w:tcPr>
            <w:tcW w:w="2019" w:type="dxa"/>
            <w:shd w:val="clear" w:color="000000" w:fill="FFFFFF"/>
            <w:noWrap/>
            <w:hideMark/>
          </w:tcPr>
          <w:p w14:paraId="4F75B9BB" w14:textId="77777777" w:rsidR="00551C45" w:rsidRPr="00496941" w:rsidRDefault="00551C45" w:rsidP="00551C45">
            <w:r w:rsidRPr="00496941">
              <w:t>£2.20</w:t>
            </w:r>
          </w:p>
        </w:tc>
        <w:tc>
          <w:tcPr>
            <w:tcW w:w="2249" w:type="dxa"/>
            <w:shd w:val="clear" w:color="auto" w:fill="auto"/>
            <w:noWrap/>
            <w:hideMark/>
          </w:tcPr>
          <w:p w14:paraId="7263269A" w14:textId="77777777" w:rsidR="00551C45" w:rsidRPr="00496941" w:rsidRDefault="00551C45" w:rsidP="00551C45">
            <w:r w:rsidRPr="00496941">
              <w:t>£2.20</w:t>
            </w:r>
          </w:p>
        </w:tc>
      </w:tr>
      <w:tr w:rsidR="00551C45" w:rsidRPr="00496941" w14:paraId="588C7436" w14:textId="77777777" w:rsidTr="00551C45">
        <w:trPr>
          <w:trHeight w:val="285"/>
        </w:trPr>
        <w:tc>
          <w:tcPr>
            <w:tcW w:w="3831" w:type="dxa"/>
            <w:shd w:val="clear" w:color="000000" w:fill="FFFFFF"/>
            <w:noWrap/>
            <w:hideMark/>
          </w:tcPr>
          <w:p w14:paraId="2F267C50" w14:textId="77777777" w:rsidR="00551C45" w:rsidRPr="00496941" w:rsidRDefault="00551C45" w:rsidP="00551C45">
            <w:r w:rsidRPr="00496941">
              <w:t>Up to 3 hours</w:t>
            </w:r>
          </w:p>
        </w:tc>
        <w:tc>
          <w:tcPr>
            <w:tcW w:w="1715" w:type="dxa"/>
            <w:shd w:val="clear" w:color="000000" w:fill="FFFFFF"/>
            <w:noWrap/>
            <w:hideMark/>
          </w:tcPr>
          <w:p w14:paraId="727BE3B9" w14:textId="77777777" w:rsidR="00551C45" w:rsidRPr="00496941" w:rsidRDefault="00551C45" w:rsidP="00551C45">
            <w:r w:rsidRPr="00496941">
              <w:t>£2.60</w:t>
            </w:r>
          </w:p>
        </w:tc>
        <w:tc>
          <w:tcPr>
            <w:tcW w:w="2019" w:type="dxa"/>
            <w:shd w:val="clear" w:color="000000" w:fill="FFFFFF"/>
            <w:noWrap/>
            <w:hideMark/>
          </w:tcPr>
          <w:p w14:paraId="15DC282C" w14:textId="77777777" w:rsidR="00551C45" w:rsidRPr="00496941" w:rsidRDefault="00551C45" w:rsidP="00551C45">
            <w:r w:rsidRPr="00496941">
              <w:t>£3.00</w:t>
            </w:r>
          </w:p>
        </w:tc>
        <w:tc>
          <w:tcPr>
            <w:tcW w:w="2249" w:type="dxa"/>
            <w:shd w:val="clear" w:color="auto" w:fill="auto"/>
            <w:noWrap/>
            <w:hideMark/>
          </w:tcPr>
          <w:p w14:paraId="39FDCC1E" w14:textId="77777777" w:rsidR="00551C45" w:rsidRPr="00496941" w:rsidRDefault="00551C45" w:rsidP="00551C45">
            <w:r w:rsidRPr="00496941">
              <w:t>£3.50</w:t>
            </w:r>
          </w:p>
        </w:tc>
      </w:tr>
      <w:tr w:rsidR="00551C45" w:rsidRPr="00496941" w14:paraId="57C8FFA2" w14:textId="77777777" w:rsidTr="00551C45">
        <w:trPr>
          <w:trHeight w:val="285"/>
        </w:trPr>
        <w:tc>
          <w:tcPr>
            <w:tcW w:w="3831" w:type="dxa"/>
            <w:shd w:val="clear" w:color="000000" w:fill="FFFFFF"/>
            <w:noWrap/>
            <w:hideMark/>
          </w:tcPr>
          <w:p w14:paraId="1F53293D" w14:textId="77777777" w:rsidR="00551C45" w:rsidRPr="00496941" w:rsidRDefault="00551C45" w:rsidP="00551C45">
            <w:r w:rsidRPr="00496941">
              <w:t xml:space="preserve">Up to 4 hours </w:t>
            </w:r>
          </w:p>
        </w:tc>
        <w:tc>
          <w:tcPr>
            <w:tcW w:w="1715" w:type="dxa"/>
            <w:shd w:val="clear" w:color="000000" w:fill="FFFFFF"/>
            <w:noWrap/>
            <w:hideMark/>
          </w:tcPr>
          <w:p w14:paraId="5461D908" w14:textId="77777777" w:rsidR="00551C45" w:rsidRPr="00496941" w:rsidRDefault="00551C45" w:rsidP="00551C45">
            <w:r w:rsidRPr="00496941">
              <w:t>£3.60</w:t>
            </w:r>
          </w:p>
        </w:tc>
        <w:tc>
          <w:tcPr>
            <w:tcW w:w="2019" w:type="dxa"/>
            <w:shd w:val="clear" w:color="000000" w:fill="FFFFFF"/>
            <w:noWrap/>
            <w:hideMark/>
          </w:tcPr>
          <w:p w14:paraId="48CFF9DF" w14:textId="77777777" w:rsidR="00551C45" w:rsidRPr="00496941" w:rsidRDefault="00551C45" w:rsidP="00551C45">
            <w:r w:rsidRPr="00496941">
              <w:t>£4.00</w:t>
            </w:r>
          </w:p>
        </w:tc>
        <w:tc>
          <w:tcPr>
            <w:tcW w:w="2249" w:type="dxa"/>
            <w:shd w:val="clear" w:color="auto" w:fill="auto"/>
            <w:noWrap/>
            <w:hideMark/>
          </w:tcPr>
          <w:p w14:paraId="6DB1C46A" w14:textId="77777777" w:rsidR="00551C45" w:rsidRPr="00496941" w:rsidRDefault="00551C45" w:rsidP="00551C45">
            <w:r w:rsidRPr="00496941">
              <w:t>£4.50</w:t>
            </w:r>
          </w:p>
        </w:tc>
      </w:tr>
      <w:tr w:rsidR="00551C45" w:rsidRPr="00496941" w14:paraId="607FFBAE" w14:textId="77777777" w:rsidTr="00551C45">
        <w:trPr>
          <w:trHeight w:val="285"/>
        </w:trPr>
        <w:tc>
          <w:tcPr>
            <w:tcW w:w="3831" w:type="dxa"/>
            <w:shd w:val="clear" w:color="000000" w:fill="EDEDED"/>
            <w:noWrap/>
            <w:hideMark/>
          </w:tcPr>
          <w:p w14:paraId="5503BDB2" w14:textId="77777777" w:rsidR="00551C45" w:rsidRPr="00496941" w:rsidRDefault="00551C45" w:rsidP="00551C45">
            <w:r w:rsidRPr="00496941">
              <w:t>RESIDENT PARKING SCHEMES</w:t>
            </w:r>
          </w:p>
        </w:tc>
        <w:tc>
          <w:tcPr>
            <w:tcW w:w="1715" w:type="dxa"/>
            <w:shd w:val="clear" w:color="000000" w:fill="EDEDED"/>
            <w:noWrap/>
            <w:hideMark/>
          </w:tcPr>
          <w:p w14:paraId="0B913952" w14:textId="77777777" w:rsidR="00551C45" w:rsidRPr="00496941" w:rsidRDefault="00551C45" w:rsidP="00551C45">
            <w:r w:rsidRPr="00496941">
              <w:t> </w:t>
            </w:r>
          </w:p>
        </w:tc>
        <w:tc>
          <w:tcPr>
            <w:tcW w:w="2019" w:type="dxa"/>
            <w:shd w:val="clear" w:color="000000" w:fill="EDEDED"/>
            <w:noWrap/>
            <w:hideMark/>
          </w:tcPr>
          <w:p w14:paraId="5D50C898" w14:textId="77777777" w:rsidR="00551C45" w:rsidRPr="00496941" w:rsidRDefault="00551C45" w:rsidP="00551C45">
            <w:r w:rsidRPr="00496941">
              <w:t> </w:t>
            </w:r>
          </w:p>
        </w:tc>
        <w:tc>
          <w:tcPr>
            <w:tcW w:w="2249" w:type="dxa"/>
            <w:shd w:val="clear" w:color="000000" w:fill="EDEDED"/>
            <w:noWrap/>
            <w:hideMark/>
          </w:tcPr>
          <w:p w14:paraId="7F2C45D5" w14:textId="77777777" w:rsidR="00551C45" w:rsidRPr="00496941" w:rsidRDefault="00551C45" w:rsidP="00551C45">
            <w:r w:rsidRPr="00496941">
              <w:t> </w:t>
            </w:r>
          </w:p>
        </w:tc>
      </w:tr>
      <w:tr w:rsidR="00551C45" w:rsidRPr="00496941" w14:paraId="5571EB70" w14:textId="77777777" w:rsidTr="00551C45">
        <w:trPr>
          <w:trHeight w:val="285"/>
        </w:trPr>
        <w:tc>
          <w:tcPr>
            <w:tcW w:w="3831" w:type="dxa"/>
            <w:shd w:val="clear" w:color="000000" w:fill="EDEDED"/>
            <w:noWrap/>
            <w:hideMark/>
          </w:tcPr>
          <w:p w14:paraId="28E7336E" w14:textId="77777777" w:rsidR="00551C45" w:rsidRPr="00496941" w:rsidRDefault="00551C45" w:rsidP="00551C45">
            <w:r w:rsidRPr="00496941">
              <w:t>Resident Permit</w:t>
            </w:r>
          </w:p>
        </w:tc>
        <w:tc>
          <w:tcPr>
            <w:tcW w:w="1715" w:type="dxa"/>
            <w:shd w:val="clear" w:color="000000" w:fill="EDEDED"/>
            <w:noWrap/>
            <w:hideMark/>
          </w:tcPr>
          <w:p w14:paraId="48ACC80B" w14:textId="77777777" w:rsidR="00551C45" w:rsidRPr="00496941" w:rsidRDefault="00551C45" w:rsidP="00551C45">
            <w:r w:rsidRPr="00496941">
              <w:t> </w:t>
            </w:r>
          </w:p>
        </w:tc>
        <w:tc>
          <w:tcPr>
            <w:tcW w:w="2019" w:type="dxa"/>
            <w:shd w:val="clear" w:color="000000" w:fill="EDEDED"/>
            <w:noWrap/>
            <w:hideMark/>
          </w:tcPr>
          <w:p w14:paraId="278339F8" w14:textId="77777777" w:rsidR="00551C45" w:rsidRPr="00496941" w:rsidRDefault="00551C45" w:rsidP="00551C45">
            <w:r w:rsidRPr="00496941">
              <w:t> </w:t>
            </w:r>
          </w:p>
        </w:tc>
        <w:tc>
          <w:tcPr>
            <w:tcW w:w="2249" w:type="dxa"/>
            <w:shd w:val="clear" w:color="000000" w:fill="EDEDED"/>
            <w:noWrap/>
            <w:hideMark/>
          </w:tcPr>
          <w:p w14:paraId="7053AF1D" w14:textId="77777777" w:rsidR="00551C45" w:rsidRPr="00496941" w:rsidRDefault="00551C45" w:rsidP="00551C45">
            <w:r w:rsidRPr="00496941">
              <w:t> </w:t>
            </w:r>
          </w:p>
        </w:tc>
      </w:tr>
      <w:tr w:rsidR="00551C45" w:rsidRPr="00496941" w14:paraId="3D6FCAB9" w14:textId="77777777" w:rsidTr="00551C45">
        <w:trPr>
          <w:trHeight w:val="285"/>
        </w:trPr>
        <w:tc>
          <w:tcPr>
            <w:tcW w:w="3831" w:type="dxa"/>
            <w:shd w:val="clear" w:color="000000" w:fill="FFFFFF"/>
            <w:noWrap/>
            <w:hideMark/>
          </w:tcPr>
          <w:p w14:paraId="0E6203ED" w14:textId="77777777" w:rsidR="00551C45" w:rsidRPr="00496941" w:rsidRDefault="00551C45" w:rsidP="00551C45">
            <w:r w:rsidRPr="00496941">
              <w:t xml:space="preserve">First Permit </w:t>
            </w:r>
          </w:p>
        </w:tc>
        <w:tc>
          <w:tcPr>
            <w:tcW w:w="1715" w:type="dxa"/>
            <w:shd w:val="clear" w:color="000000" w:fill="FFFFFF"/>
            <w:noWrap/>
            <w:hideMark/>
          </w:tcPr>
          <w:p w14:paraId="613D6593" w14:textId="77777777" w:rsidR="00551C45" w:rsidRPr="00496941" w:rsidRDefault="00551C45" w:rsidP="00551C45">
            <w:r w:rsidRPr="00496941">
              <w:t>£17.00</w:t>
            </w:r>
          </w:p>
        </w:tc>
        <w:tc>
          <w:tcPr>
            <w:tcW w:w="2019" w:type="dxa"/>
            <w:shd w:val="clear" w:color="000000" w:fill="FFFFFF"/>
            <w:noWrap/>
            <w:hideMark/>
          </w:tcPr>
          <w:p w14:paraId="0B6EA760" w14:textId="77777777" w:rsidR="00551C45" w:rsidRPr="00496941" w:rsidRDefault="00551C45" w:rsidP="00551C45">
            <w:r w:rsidRPr="00496941">
              <w:t>£18.00</w:t>
            </w:r>
          </w:p>
        </w:tc>
        <w:tc>
          <w:tcPr>
            <w:tcW w:w="2249" w:type="dxa"/>
            <w:shd w:val="clear" w:color="auto" w:fill="auto"/>
            <w:noWrap/>
            <w:hideMark/>
          </w:tcPr>
          <w:p w14:paraId="2F17C1BA" w14:textId="77777777" w:rsidR="00551C45" w:rsidRPr="00496941" w:rsidRDefault="00551C45" w:rsidP="00551C45">
            <w:r w:rsidRPr="00496941">
              <w:t>£19.00</w:t>
            </w:r>
          </w:p>
        </w:tc>
      </w:tr>
      <w:tr w:rsidR="00551C45" w:rsidRPr="00496941" w14:paraId="2567CACF" w14:textId="77777777" w:rsidTr="00551C45">
        <w:trPr>
          <w:trHeight w:val="285"/>
        </w:trPr>
        <w:tc>
          <w:tcPr>
            <w:tcW w:w="3831" w:type="dxa"/>
            <w:shd w:val="clear" w:color="000000" w:fill="FFFFFF"/>
            <w:noWrap/>
            <w:hideMark/>
          </w:tcPr>
          <w:p w14:paraId="04C0DFFF" w14:textId="77777777" w:rsidR="00551C45" w:rsidRPr="00496941" w:rsidRDefault="00551C45" w:rsidP="00551C45">
            <w:r w:rsidRPr="00496941">
              <w:t>Second and Subsequent Permits</w:t>
            </w:r>
          </w:p>
        </w:tc>
        <w:tc>
          <w:tcPr>
            <w:tcW w:w="1715" w:type="dxa"/>
            <w:shd w:val="clear" w:color="000000" w:fill="FFFFFF"/>
            <w:noWrap/>
            <w:hideMark/>
          </w:tcPr>
          <w:p w14:paraId="765DE35E" w14:textId="77777777" w:rsidR="00551C45" w:rsidRPr="00496941" w:rsidRDefault="00551C45" w:rsidP="00551C45">
            <w:r w:rsidRPr="00496941">
              <w:t>£34.00</w:t>
            </w:r>
          </w:p>
        </w:tc>
        <w:tc>
          <w:tcPr>
            <w:tcW w:w="2019" w:type="dxa"/>
            <w:shd w:val="clear" w:color="000000" w:fill="FFFFFF"/>
            <w:noWrap/>
            <w:hideMark/>
          </w:tcPr>
          <w:p w14:paraId="0AE89406" w14:textId="77777777" w:rsidR="00551C45" w:rsidRPr="00496941" w:rsidRDefault="00551C45" w:rsidP="00551C45">
            <w:r w:rsidRPr="00496941">
              <w:t>£36.00</w:t>
            </w:r>
          </w:p>
        </w:tc>
        <w:tc>
          <w:tcPr>
            <w:tcW w:w="2249" w:type="dxa"/>
            <w:shd w:val="clear" w:color="auto" w:fill="auto"/>
            <w:noWrap/>
            <w:hideMark/>
          </w:tcPr>
          <w:p w14:paraId="17835BDC" w14:textId="77777777" w:rsidR="00551C45" w:rsidRPr="00496941" w:rsidRDefault="00551C45" w:rsidP="00551C45">
            <w:r w:rsidRPr="00496941">
              <w:t>£38.00</w:t>
            </w:r>
          </w:p>
        </w:tc>
      </w:tr>
      <w:tr w:rsidR="00551C45" w:rsidRPr="00496941" w14:paraId="3215A9F2" w14:textId="77777777" w:rsidTr="00551C45">
        <w:trPr>
          <w:trHeight w:val="285"/>
        </w:trPr>
        <w:tc>
          <w:tcPr>
            <w:tcW w:w="3831" w:type="dxa"/>
            <w:shd w:val="clear" w:color="000000" w:fill="EDEDED"/>
            <w:noWrap/>
            <w:hideMark/>
          </w:tcPr>
          <w:p w14:paraId="19DC3068" w14:textId="77777777" w:rsidR="00551C45" w:rsidRPr="00496941" w:rsidRDefault="00551C45" w:rsidP="00551C45">
            <w:r w:rsidRPr="00496941">
              <w:t xml:space="preserve">Resident Visitor Permit </w:t>
            </w:r>
          </w:p>
        </w:tc>
        <w:tc>
          <w:tcPr>
            <w:tcW w:w="1715" w:type="dxa"/>
            <w:shd w:val="clear" w:color="000000" w:fill="EDEDED"/>
            <w:noWrap/>
            <w:hideMark/>
          </w:tcPr>
          <w:p w14:paraId="2F39CB04" w14:textId="77777777" w:rsidR="00551C45" w:rsidRPr="00496941" w:rsidRDefault="00551C45" w:rsidP="00551C45">
            <w:r w:rsidRPr="00496941">
              <w:t> </w:t>
            </w:r>
          </w:p>
        </w:tc>
        <w:tc>
          <w:tcPr>
            <w:tcW w:w="2019" w:type="dxa"/>
            <w:shd w:val="clear" w:color="000000" w:fill="EDEDED"/>
            <w:noWrap/>
            <w:hideMark/>
          </w:tcPr>
          <w:p w14:paraId="572E2BFF" w14:textId="77777777" w:rsidR="00551C45" w:rsidRPr="00496941" w:rsidRDefault="00551C45" w:rsidP="00551C45">
            <w:r w:rsidRPr="00496941">
              <w:t> </w:t>
            </w:r>
          </w:p>
        </w:tc>
        <w:tc>
          <w:tcPr>
            <w:tcW w:w="2249" w:type="dxa"/>
            <w:shd w:val="clear" w:color="000000" w:fill="EDEDED"/>
            <w:noWrap/>
            <w:hideMark/>
          </w:tcPr>
          <w:p w14:paraId="215AC3C9" w14:textId="77777777" w:rsidR="00551C45" w:rsidRPr="00496941" w:rsidRDefault="00551C45" w:rsidP="00551C45">
            <w:r w:rsidRPr="00496941">
              <w:t> </w:t>
            </w:r>
          </w:p>
        </w:tc>
      </w:tr>
      <w:tr w:rsidR="00551C45" w:rsidRPr="00496941" w14:paraId="499AB518" w14:textId="77777777" w:rsidTr="00551C45">
        <w:trPr>
          <w:trHeight w:val="285"/>
        </w:trPr>
        <w:tc>
          <w:tcPr>
            <w:tcW w:w="3831" w:type="dxa"/>
            <w:shd w:val="clear" w:color="000000" w:fill="FFFFFF"/>
            <w:noWrap/>
            <w:hideMark/>
          </w:tcPr>
          <w:p w14:paraId="04257E09" w14:textId="77777777" w:rsidR="00551C45" w:rsidRPr="00496941" w:rsidRDefault="00551C45" w:rsidP="00551C45">
            <w:r w:rsidRPr="00496941">
              <w:t>The permits are available in pads of five permits</w:t>
            </w:r>
          </w:p>
        </w:tc>
        <w:tc>
          <w:tcPr>
            <w:tcW w:w="1715" w:type="dxa"/>
            <w:shd w:val="clear" w:color="000000" w:fill="FFFFFF"/>
            <w:noWrap/>
            <w:hideMark/>
          </w:tcPr>
          <w:p w14:paraId="2D60DFEF" w14:textId="77777777" w:rsidR="00551C45" w:rsidRPr="00496941" w:rsidRDefault="00551C45" w:rsidP="00551C45">
            <w:r w:rsidRPr="00496941">
              <w:t> </w:t>
            </w:r>
          </w:p>
        </w:tc>
        <w:tc>
          <w:tcPr>
            <w:tcW w:w="2019" w:type="dxa"/>
            <w:shd w:val="clear" w:color="000000" w:fill="FFFFFF"/>
            <w:noWrap/>
            <w:hideMark/>
          </w:tcPr>
          <w:p w14:paraId="787BA44B" w14:textId="77777777" w:rsidR="00551C45" w:rsidRPr="00496941" w:rsidRDefault="00551C45" w:rsidP="00551C45">
            <w:r w:rsidRPr="00496941">
              <w:t> </w:t>
            </w:r>
          </w:p>
        </w:tc>
        <w:tc>
          <w:tcPr>
            <w:tcW w:w="2249" w:type="dxa"/>
            <w:shd w:val="clear" w:color="auto" w:fill="auto"/>
            <w:noWrap/>
            <w:hideMark/>
          </w:tcPr>
          <w:p w14:paraId="3A5AD499" w14:textId="77777777" w:rsidR="00551C45" w:rsidRPr="00496941" w:rsidRDefault="00551C45" w:rsidP="00551C45">
            <w:r w:rsidRPr="00496941">
              <w:t> </w:t>
            </w:r>
          </w:p>
        </w:tc>
      </w:tr>
      <w:tr w:rsidR="00551C45" w:rsidRPr="00496941" w14:paraId="1771759D" w14:textId="77777777" w:rsidTr="00551C45">
        <w:trPr>
          <w:trHeight w:val="285"/>
        </w:trPr>
        <w:tc>
          <w:tcPr>
            <w:tcW w:w="3831" w:type="dxa"/>
            <w:shd w:val="clear" w:color="000000" w:fill="FFFFFF"/>
            <w:noWrap/>
            <w:hideMark/>
          </w:tcPr>
          <w:p w14:paraId="4F222672" w14:textId="77777777" w:rsidR="00551C45" w:rsidRPr="00496941" w:rsidRDefault="00551C45" w:rsidP="00551C45">
            <w:r w:rsidRPr="00496941">
              <w:t xml:space="preserve">Change per permit </w:t>
            </w:r>
          </w:p>
        </w:tc>
        <w:tc>
          <w:tcPr>
            <w:tcW w:w="1715" w:type="dxa"/>
            <w:shd w:val="clear" w:color="000000" w:fill="FFFFFF"/>
            <w:noWrap/>
            <w:hideMark/>
          </w:tcPr>
          <w:p w14:paraId="6C29BD40" w14:textId="77777777" w:rsidR="00551C45" w:rsidRPr="00496941" w:rsidRDefault="00551C45" w:rsidP="00551C45">
            <w:r w:rsidRPr="00496941">
              <w:t>£0.65</w:t>
            </w:r>
          </w:p>
        </w:tc>
        <w:tc>
          <w:tcPr>
            <w:tcW w:w="2019" w:type="dxa"/>
            <w:shd w:val="clear" w:color="000000" w:fill="FFFFFF"/>
            <w:noWrap/>
            <w:hideMark/>
          </w:tcPr>
          <w:p w14:paraId="184E384A" w14:textId="77777777" w:rsidR="00551C45" w:rsidRPr="00496941" w:rsidRDefault="00551C45" w:rsidP="00551C45">
            <w:r w:rsidRPr="00496941">
              <w:t>£0.70</w:t>
            </w:r>
          </w:p>
        </w:tc>
        <w:tc>
          <w:tcPr>
            <w:tcW w:w="2249" w:type="dxa"/>
            <w:shd w:val="clear" w:color="auto" w:fill="auto"/>
            <w:noWrap/>
            <w:hideMark/>
          </w:tcPr>
          <w:p w14:paraId="0BD22210" w14:textId="77777777" w:rsidR="00551C45" w:rsidRPr="00496941" w:rsidRDefault="00551C45" w:rsidP="00551C45">
            <w:r w:rsidRPr="00496941">
              <w:t>£0.75</w:t>
            </w:r>
          </w:p>
        </w:tc>
      </w:tr>
      <w:tr w:rsidR="00551C45" w:rsidRPr="00496941" w14:paraId="4CBC229D" w14:textId="77777777" w:rsidTr="00551C45">
        <w:trPr>
          <w:trHeight w:val="285"/>
        </w:trPr>
        <w:tc>
          <w:tcPr>
            <w:tcW w:w="3831" w:type="dxa"/>
            <w:shd w:val="clear" w:color="000000" w:fill="EDEDED"/>
            <w:noWrap/>
            <w:hideMark/>
          </w:tcPr>
          <w:p w14:paraId="76B9CB8B" w14:textId="77777777" w:rsidR="00551C45" w:rsidRPr="00496941" w:rsidRDefault="00551C45" w:rsidP="00551C45">
            <w:r w:rsidRPr="00496941">
              <w:t xml:space="preserve">Business Permit </w:t>
            </w:r>
          </w:p>
        </w:tc>
        <w:tc>
          <w:tcPr>
            <w:tcW w:w="1715" w:type="dxa"/>
            <w:shd w:val="clear" w:color="000000" w:fill="EDEDED"/>
            <w:noWrap/>
            <w:hideMark/>
          </w:tcPr>
          <w:p w14:paraId="50C28696" w14:textId="77777777" w:rsidR="00551C45" w:rsidRPr="00496941" w:rsidRDefault="00551C45" w:rsidP="00551C45">
            <w:r w:rsidRPr="00496941">
              <w:t> </w:t>
            </w:r>
          </w:p>
        </w:tc>
        <w:tc>
          <w:tcPr>
            <w:tcW w:w="2019" w:type="dxa"/>
            <w:shd w:val="clear" w:color="000000" w:fill="EDEDED"/>
            <w:noWrap/>
            <w:hideMark/>
          </w:tcPr>
          <w:p w14:paraId="51B20255" w14:textId="77777777" w:rsidR="00551C45" w:rsidRPr="00496941" w:rsidRDefault="00551C45" w:rsidP="00551C45">
            <w:r w:rsidRPr="00496941">
              <w:t> </w:t>
            </w:r>
          </w:p>
        </w:tc>
        <w:tc>
          <w:tcPr>
            <w:tcW w:w="2249" w:type="dxa"/>
            <w:shd w:val="clear" w:color="000000" w:fill="EDEDED"/>
            <w:noWrap/>
            <w:hideMark/>
          </w:tcPr>
          <w:p w14:paraId="3510488D" w14:textId="77777777" w:rsidR="00551C45" w:rsidRPr="00496941" w:rsidRDefault="00551C45" w:rsidP="00551C45">
            <w:r w:rsidRPr="00496941">
              <w:t> </w:t>
            </w:r>
          </w:p>
        </w:tc>
      </w:tr>
      <w:tr w:rsidR="00551C45" w:rsidRPr="00496941" w14:paraId="43C29961" w14:textId="77777777" w:rsidTr="00551C45">
        <w:trPr>
          <w:trHeight w:val="285"/>
        </w:trPr>
        <w:tc>
          <w:tcPr>
            <w:tcW w:w="3831" w:type="dxa"/>
            <w:shd w:val="clear" w:color="000000" w:fill="FFFFFF"/>
            <w:noWrap/>
            <w:hideMark/>
          </w:tcPr>
          <w:p w14:paraId="6888AF42" w14:textId="77777777" w:rsidR="00551C45" w:rsidRPr="00496941" w:rsidRDefault="00551C45" w:rsidP="00551C45"/>
        </w:tc>
        <w:tc>
          <w:tcPr>
            <w:tcW w:w="1715" w:type="dxa"/>
            <w:shd w:val="clear" w:color="000000" w:fill="FFFFFF"/>
            <w:noWrap/>
            <w:hideMark/>
          </w:tcPr>
          <w:p w14:paraId="5EB86917" w14:textId="77777777" w:rsidR="00551C45" w:rsidRPr="00496941" w:rsidRDefault="00551C45" w:rsidP="00551C45">
            <w:r w:rsidRPr="00496941">
              <w:t>£130.00</w:t>
            </w:r>
          </w:p>
        </w:tc>
        <w:tc>
          <w:tcPr>
            <w:tcW w:w="2019" w:type="dxa"/>
            <w:shd w:val="clear" w:color="000000" w:fill="FFFFFF"/>
            <w:noWrap/>
            <w:hideMark/>
          </w:tcPr>
          <w:p w14:paraId="63A489B2" w14:textId="77777777" w:rsidR="00551C45" w:rsidRPr="00496941" w:rsidRDefault="00551C45" w:rsidP="00551C45">
            <w:r w:rsidRPr="00496941">
              <w:t>£135.00</w:t>
            </w:r>
          </w:p>
        </w:tc>
        <w:tc>
          <w:tcPr>
            <w:tcW w:w="2249" w:type="dxa"/>
            <w:shd w:val="clear" w:color="auto" w:fill="auto"/>
            <w:noWrap/>
            <w:hideMark/>
          </w:tcPr>
          <w:p w14:paraId="3A43528C" w14:textId="77777777" w:rsidR="00551C45" w:rsidRPr="00496941" w:rsidRDefault="00551C45" w:rsidP="00551C45">
            <w:r w:rsidRPr="00496941">
              <w:t>£142.00</w:t>
            </w:r>
          </w:p>
        </w:tc>
      </w:tr>
      <w:tr w:rsidR="00551C45" w:rsidRPr="00496941" w14:paraId="4161C65D" w14:textId="77777777" w:rsidTr="00551C45">
        <w:trPr>
          <w:trHeight w:val="285"/>
        </w:trPr>
        <w:tc>
          <w:tcPr>
            <w:tcW w:w="3831" w:type="dxa"/>
            <w:shd w:val="clear" w:color="000000" w:fill="EDEDED"/>
            <w:noWrap/>
            <w:hideMark/>
          </w:tcPr>
          <w:p w14:paraId="1B82F3E2" w14:textId="77777777" w:rsidR="00551C45" w:rsidRPr="00496941" w:rsidRDefault="00551C45" w:rsidP="00551C45">
            <w:r w:rsidRPr="00496941">
              <w:t>OFF - STREET PARKING CHARGES</w:t>
            </w:r>
          </w:p>
        </w:tc>
        <w:tc>
          <w:tcPr>
            <w:tcW w:w="1715" w:type="dxa"/>
            <w:shd w:val="clear" w:color="000000" w:fill="EDEDED"/>
            <w:noWrap/>
            <w:hideMark/>
          </w:tcPr>
          <w:p w14:paraId="09D2F02F" w14:textId="77777777" w:rsidR="00551C45" w:rsidRPr="00496941" w:rsidRDefault="00551C45" w:rsidP="00551C45">
            <w:r w:rsidRPr="00496941">
              <w:t> </w:t>
            </w:r>
          </w:p>
        </w:tc>
        <w:tc>
          <w:tcPr>
            <w:tcW w:w="2019" w:type="dxa"/>
            <w:shd w:val="clear" w:color="000000" w:fill="EDEDED"/>
            <w:noWrap/>
            <w:hideMark/>
          </w:tcPr>
          <w:p w14:paraId="7C54EEB2" w14:textId="77777777" w:rsidR="00551C45" w:rsidRPr="00496941" w:rsidRDefault="00551C45" w:rsidP="00551C45">
            <w:r w:rsidRPr="00496941">
              <w:t> </w:t>
            </w:r>
          </w:p>
        </w:tc>
        <w:tc>
          <w:tcPr>
            <w:tcW w:w="2249" w:type="dxa"/>
            <w:shd w:val="clear" w:color="000000" w:fill="EDEDED"/>
            <w:noWrap/>
            <w:hideMark/>
          </w:tcPr>
          <w:p w14:paraId="615628A2" w14:textId="77777777" w:rsidR="00551C45" w:rsidRPr="00496941" w:rsidRDefault="00551C45" w:rsidP="00551C45">
            <w:r w:rsidRPr="00496941">
              <w:t> </w:t>
            </w:r>
          </w:p>
        </w:tc>
      </w:tr>
      <w:tr w:rsidR="00551C45" w:rsidRPr="00496941" w14:paraId="34249BD2" w14:textId="77777777" w:rsidTr="00551C45">
        <w:trPr>
          <w:trHeight w:val="285"/>
        </w:trPr>
        <w:tc>
          <w:tcPr>
            <w:tcW w:w="3831" w:type="dxa"/>
            <w:shd w:val="clear" w:color="000000" w:fill="A9D08E"/>
            <w:noWrap/>
            <w:hideMark/>
          </w:tcPr>
          <w:p w14:paraId="5F03ACC2" w14:textId="77777777" w:rsidR="00551C45" w:rsidRPr="00496941" w:rsidRDefault="00551C45" w:rsidP="00551C45">
            <w:r w:rsidRPr="00496941">
              <w:t>SNOW HILL MULTI - STOREY CAR PARK</w:t>
            </w:r>
          </w:p>
        </w:tc>
        <w:tc>
          <w:tcPr>
            <w:tcW w:w="1715" w:type="dxa"/>
            <w:shd w:val="clear" w:color="000000" w:fill="A9D08E"/>
            <w:noWrap/>
            <w:hideMark/>
          </w:tcPr>
          <w:p w14:paraId="2B07798D" w14:textId="77777777" w:rsidR="00551C45" w:rsidRPr="00496941" w:rsidRDefault="00551C45" w:rsidP="00551C45">
            <w:r w:rsidRPr="00496941">
              <w:t> </w:t>
            </w:r>
          </w:p>
        </w:tc>
        <w:tc>
          <w:tcPr>
            <w:tcW w:w="2019" w:type="dxa"/>
            <w:shd w:val="clear" w:color="000000" w:fill="A9D08E"/>
            <w:noWrap/>
            <w:hideMark/>
          </w:tcPr>
          <w:p w14:paraId="58CEDF5A" w14:textId="77777777" w:rsidR="00551C45" w:rsidRPr="00496941" w:rsidRDefault="00551C45" w:rsidP="00551C45">
            <w:r w:rsidRPr="00496941">
              <w:t> </w:t>
            </w:r>
          </w:p>
        </w:tc>
        <w:tc>
          <w:tcPr>
            <w:tcW w:w="2249" w:type="dxa"/>
            <w:shd w:val="clear" w:color="000000" w:fill="A9D08E"/>
            <w:noWrap/>
            <w:hideMark/>
          </w:tcPr>
          <w:p w14:paraId="135B6454" w14:textId="77777777" w:rsidR="00551C45" w:rsidRPr="00496941" w:rsidRDefault="00551C45" w:rsidP="00551C45">
            <w:r w:rsidRPr="00496941">
              <w:t> </w:t>
            </w:r>
          </w:p>
        </w:tc>
      </w:tr>
      <w:tr w:rsidR="00551C45" w:rsidRPr="00496941" w14:paraId="34572CDE" w14:textId="77777777" w:rsidTr="00551C45">
        <w:trPr>
          <w:trHeight w:val="285"/>
        </w:trPr>
        <w:tc>
          <w:tcPr>
            <w:tcW w:w="3831" w:type="dxa"/>
            <w:shd w:val="clear" w:color="000000" w:fill="EDEDED"/>
            <w:noWrap/>
            <w:hideMark/>
          </w:tcPr>
          <w:p w14:paraId="7B7A8EB1" w14:textId="77777777" w:rsidR="00551C45" w:rsidRPr="00496941" w:rsidRDefault="00551C45" w:rsidP="00551C45">
            <w:r w:rsidRPr="00496941">
              <w:t xml:space="preserve">Everyday </w:t>
            </w:r>
          </w:p>
        </w:tc>
        <w:tc>
          <w:tcPr>
            <w:tcW w:w="1715" w:type="dxa"/>
            <w:shd w:val="clear" w:color="000000" w:fill="EDEDED"/>
            <w:noWrap/>
            <w:hideMark/>
          </w:tcPr>
          <w:p w14:paraId="27C1207A" w14:textId="77777777" w:rsidR="00551C45" w:rsidRPr="00496941" w:rsidRDefault="00551C45" w:rsidP="00551C45">
            <w:r w:rsidRPr="00496941">
              <w:t> </w:t>
            </w:r>
          </w:p>
        </w:tc>
        <w:tc>
          <w:tcPr>
            <w:tcW w:w="2019" w:type="dxa"/>
            <w:shd w:val="clear" w:color="000000" w:fill="EDEDED"/>
            <w:noWrap/>
            <w:hideMark/>
          </w:tcPr>
          <w:p w14:paraId="3707ABAF" w14:textId="77777777" w:rsidR="00551C45" w:rsidRPr="00496941" w:rsidRDefault="00551C45" w:rsidP="00551C45">
            <w:r w:rsidRPr="00496941">
              <w:t> </w:t>
            </w:r>
          </w:p>
        </w:tc>
        <w:tc>
          <w:tcPr>
            <w:tcW w:w="2249" w:type="dxa"/>
            <w:shd w:val="clear" w:color="000000" w:fill="EDEDED"/>
            <w:noWrap/>
            <w:hideMark/>
          </w:tcPr>
          <w:p w14:paraId="3C52175D" w14:textId="77777777" w:rsidR="00551C45" w:rsidRPr="00496941" w:rsidRDefault="00551C45" w:rsidP="00551C45">
            <w:r w:rsidRPr="00496941">
              <w:t> </w:t>
            </w:r>
          </w:p>
        </w:tc>
      </w:tr>
      <w:tr w:rsidR="00551C45" w:rsidRPr="00496941" w14:paraId="719F1CD6" w14:textId="77777777" w:rsidTr="00551C45">
        <w:trPr>
          <w:trHeight w:val="285"/>
        </w:trPr>
        <w:tc>
          <w:tcPr>
            <w:tcW w:w="3831" w:type="dxa"/>
            <w:shd w:val="clear" w:color="000000" w:fill="FFFFFF"/>
            <w:noWrap/>
            <w:hideMark/>
          </w:tcPr>
          <w:p w14:paraId="0F611193" w14:textId="77777777" w:rsidR="00551C45" w:rsidRPr="00496941" w:rsidRDefault="00551C45" w:rsidP="00551C45">
            <w:r w:rsidRPr="00496941">
              <w:t>Up to 2 hours</w:t>
            </w:r>
          </w:p>
        </w:tc>
        <w:tc>
          <w:tcPr>
            <w:tcW w:w="1715" w:type="dxa"/>
            <w:shd w:val="clear" w:color="000000" w:fill="FFFFFF"/>
            <w:noWrap/>
            <w:hideMark/>
          </w:tcPr>
          <w:p w14:paraId="19EBEE79" w14:textId="77777777" w:rsidR="00551C45" w:rsidRPr="00496941" w:rsidRDefault="00551C45" w:rsidP="00551C45">
            <w:r w:rsidRPr="00496941">
              <w:t>£3.00</w:t>
            </w:r>
          </w:p>
        </w:tc>
        <w:tc>
          <w:tcPr>
            <w:tcW w:w="2019" w:type="dxa"/>
            <w:shd w:val="clear" w:color="000000" w:fill="FFFFFF"/>
            <w:noWrap/>
            <w:hideMark/>
          </w:tcPr>
          <w:p w14:paraId="0B286908" w14:textId="77777777" w:rsidR="00551C45" w:rsidRPr="00496941" w:rsidRDefault="00551C45" w:rsidP="00551C45">
            <w:r w:rsidRPr="00496941">
              <w:t>£4.00</w:t>
            </w:r>
          </w:p>
        </w:tc>
        <w:tc>
          <w:tcPr>
            <w:tcW w:w="2249" w:type="dxa"/>
            <w:shd w:val="clear" w:color="auto" w:fill="auto"/>
            <w:noWrap/>
            <w:hideMark/>
          </w:tcPr>
          <w:p w14:paraId="28521FEA" w14:textId="77777777" w:rsidR="00551C45" w:rsidRPr="00496941" w:rsidRDefault="00551C45" w:rsidP="00551C45">
            <w:r w:rsidRPr="00496941">
              <w:t>£4.00</w:t>
            </w:r>
          </w:p>
        </w:tc>
      </w:tr>
      <w:tr w:rsidR="00551C45" w:rsidRPr="00496941" w14:paraId="08A9A697" w14:textId="77777777" w:rsidTr="00551C45">
        <w:trPr>
          <w:trHeight w:val="285"/>
        </w:trPr>
        <w:tc>
          <w:tcPr>
            <w:tcW w:w="3831" w:type="dxa"/>
            <w:shd w:val="clear" w:color="000000" w:fill="FFFFFF"/>
            <w:noWrap/>
            <w:hideMark/>
          </w:tcPr>
          <w:p w14:paraId="00222CDD" w14:textId="77777777" w:rsidR="00551C45" w:rsidRPr="00496941" w:rsidRDefault="00551C45" w:rsidP="00551C45">
            <w:r w:rsidRPr="00496941">
              <w:lastRenderedPageBreak/>
              <w:t>Up to 4 hours</w:t>
            </w:r>
          </w:p>
        </w:tc>
        <w:tc>
          <w:tcPr>
            <w:tcW w:w="1715" w:type="dxa"/>
            <w:shd w:val="clear" w:color="000000" w:fill="FFFFFF"/>
            <w:noWrap/>
            <w:hideMark/>
          </w:tcPr>
          <w:p w14:paraId="3A1FDC26" w14:textId="77777777" w:rsidR="00551C45" w:rsidRPr="00496941" w:rsidRDefault="00551C45" w:rsidP="00551C45">
            <w:r w:rsidRPr="00496941">
              <w:t>£5.80</w:t>
            </w:r>
          </w:p>
        </w:tc>
        <w:tc>
          <w:tcPr>
            <w:tcW w:w="2019" w:type="dxa"/>
            <w:shd w:val="clear" w:color="000000" w:fill="FFFFFF"/>
            <w:noWrap/>
            <w:hideMark/>
          </w:tcPr>
          <w:p w14:paraId="734D6AAE" w14:textId="77777777" w:rsidR="00551C45" w:rsidRPr="00496941" w:rsidRDefault="00551C45" w:rsidP="00551C45">
            <w:r w:rsidRPr="00496941">
              <w:t>£6.00</w:t>
            </w:r>
          </w:p>
        </w:tc>
        <w:tc>
          <w:tcPr>
            <w:tcW w:w="2249" w:type="dxa"/>
            <w:shd w:val="clear" w:color="auto" w:fill="auto"/>
            <w:noWrap/>
            <w:hideMark/>
          </w:tcPr>
          <w:p w14:paraId="7C028B5F" w14:textId="77777777" w:rsidR="00551C45" w:rsidRPr="00496941" w:rsidRDefault="00551C45" w:rsidP="00551C45">
            <w:r w:rsidRPr="00496941">
              <w:t>£6.00</w:t>
            </w:r>
          </w:p>
        </w:tc>
      </w:tr>
      <w:tr w:rsidR="00551C45" w:rsidRPr="00496941" w14:paraId="5BB6452D" w14:textId="77777777" w:rsidTr="00551C45">
        <w:trPr>
          <w:trHeight w:val="285"/>
        </w:trPr>
        <w:tc>
          <w:tcPr>
            <w:tcW w:w="3831" w:type="dxa"/>
            <w:shd w:val="clear" w:color="000000" w:fill="FFFFFF"/>
            <w:noWrap/>
            <w:hideMark/>
          </w:tcPr>
          <w:p w14:paraId="6F6891B2" w14:textId="77777777" w:rsidR="00551C45" w:rsidRPr="00496941" w:rsidRDefault="00551C45" w:rsidP="00551C45">
            <w:r w:rsidRPr="00496941">
              <w:t>Up to 6 hours</w:t>
            </w:r>
          </w:p>
        </w:tc>
        <w:tc>
          <w:tcPr>
            <w:tcW w:w="1715" w:type="dxa"/>
            <w:shd w:val="clear" w:color="000000" w:fill="FFFFFF"/>
            <w:noWrap/>
            <w:hideMark/>
          </w:tcPr>
          <w:p w14:paraId="19AA4544" w14:textId="77777777" w:rsidR="00551C45" w:rsidRPr="00496941" w:rsidRDefault="00551C45" w:rsidP="00551C45">
            <w:r w:rsidRPr="00496941">
              <w:t>£8.80</w:t>
            </w:r>
          </w:p>
        </w:tc>
        <w:tc>
          <w:tcPr>
            <w:tcW w:w="2019" w:type="dxa"/>
            <w:shd w:val="clear" w:color="000000" w:fill="FFFFFF"/>
            <w:noWrap/>
            <w:hideMark/>
          </w:tcPr>
          <w:p w14:paraId="342FEEE3" w14:textId="77777777" w:rsidR="00551C45" w:rsidRPr="00496941" w:rsidRDefault="00551C45" w:rsidP="00551C45">
            <w:r w:rsidRPr="00496941">
              <w:t>£9.00</w:t>
            </w:r>
          </w:p>
        </w:tc>
        <w:tc>
          <w:tcPr>
            <w:tcW w:w="2249" w:type="dxa"/>
            <w:shd w:val="clear" w:color="auto" w:fill="auto"/>
            <w:noWrap/>
            <w:hideMark/>
          </w:tcPr>
          <w:p w14:paraId="2DEC423F" w14:textId="77777777" w:rsidR="00551C45" w:rsidRPr="00496941" w:rsidRDefault="00551C45" w:rsidP="00551C45">
            <w:r w:rsidRPr="00496941">
              <w:t>£9.20</w:t>
            </w:r>
          </w:p>
        </w:tc>
      </w:tr>
      <w:tr w:rsidR="00551C45" w:rsidRPr="00496941" w14:paraId="30AA28AE" w14:textId="77777777" w:rsidTr="00551C45">
        <w:trPr>
          <w:trHeight w:val="285"/>
        </w:trPr>
        <w:tc>
          <w:tcPr>
            <w:tcW w:w="3831" w:type="dxa"/>
            <w:shd w:val="clear" w:color="000000" w:fill="FFFFFF"/>
            <w:noWrap/>
            <w:hideMark/>
          </w:tcPr>
          <w:p w14:paraId="7A88A477" w14:textId="77777777" w:rsidR="00551C45" w:rsidRPr="00496941" w:rsidRDefault="00551C45" w:rsidP="00551C45">
            <w:r w:rsidRPr="00496941">
              <w:t xml:space="preserve">Up to 12 hours </w:t>
            </w:r>
          </w:p>
        </w:tc>
        <w:tc>
          <w:tcPr>
            <w:tcW w:w="1715" w:type="dxa"/>
            <w:shd w:val="clear" w:color="000000" w:fill="FFFFFF"/>
            <w:noWrap/>
            <w:hideMark/>
          </w:tcPr>
          <w:p w14:paraId="671A5041" w14:textId="77777777" w:rsidR="00551C45" w:rsidRPr="00496941" w:rsidRDefault="00551C45" w:rsidP="00551C45">
            <w:r w:rsidRPr="00496941">
              <w:t>£12.00</w:t>
            </w:r>
          </w:p>
        </w:tc>
        <w:tc>
          <w:tcPr>
            <w:tcW w:w="2019" w:type="dxa"/>
            <w:shd w:val="clear" w:color="000000" w:fill="FFFFFF"/>
            <w:noWrap/>
            <w:hideMark/>
          </w:tcPr>
          <w:p w14:paraId="7785C485" w14:textId="77777777" w:rsidR="00551C45" w:rsidRPr="00496941" w:rsidRDefault="00551C45" w:rsidP="00551C45">
            <w:r w:rsidRPr="00496941">
              <w:t>£12.50</w:t>
            </w:r>
          </w:p>
        </w:tc>
        <w:tc>
          <w:tcPr>
            <w:tcW w:w="2249" w:type="dxa"/>
            <w:shd w:val="clear" w:color="auto" w:fill="auto"/>
            <w:noWrap/>
            <w:hideMark/>
          </w:tcPr>
          <w:p w14:paraId="61D12CA2" w14:textId="77777777" w:rsidR="00551C45" w:rsidRPr="00496941" w:rsidRDefault="00551C45" w:rsidP="00551C45">
            <w:r w:rsidRPr="00496941">
              <w:t>£12.80</w:t>
            </w:r>
          </w:p>
        </w:tc>
      </w:tr>
      <w:tr w:rsidR="00551C45" w:rsidRPr="00496941" w14:paraId="092251E7" w14:textId="77777777" w:rsidTr="00551C45">
        <w:trPr>
          <w:trHeight w:val="285"/>
        </w:trPr>
        <w:tc>
          <w:tcPr>
            <w:tcW w:w="3831" w:type="dxa"/>
            <w:shd w:val="clear" w:color="000000" w:fill="FFFFFF"/>
            <w:noWrap/>
            <w:hideMark/>
          </w:tcPr>
          <w:p w14:paraId="0AE76F49" w14:textId="77777777" w:rsidR="00551C45" w:rsidRPr="00496941" w:rsidRDefault="00551C45" w:rsidP="00551C45">
            <w:r w:rsidRPr="00496941">
              <w:t xml:space="preserve">Up to 24 hours </w:t>
            </w:r>
          </w:p>
        </w:tc>
        <w:tc>
          <w:tcPr>
            <w:tcW w:w="1715" w:type="dxa"/>
            <w:shd w:val="clear" w:color="000000" w:fill="FFFFFF"/>
            <w:noWrap/>
            <w:hideMark/>
          </w:tcPr>
          <w:p w14:paraId="6BA4EF5A" w14:textId="77777777" w:rsidR="00551C45" w:rsidRPr="00496941" w:rsidRDefault="00551C45" w:rsidP="00551C45">
            <w:r w:rsidRPr="00496941">
              <w:t>£14.00</w:t>
            </w:r>
          </w:p>
        </w:tc>
        <w:tc>
          <w:tcPr>
            <w:tcW w:w="2019" w:type="dxa"/>
            <w:shd w:val="clear" w:color="000000" w:fill="FFFFFF"/>
            <w:noWrap/>
            <w:hideMark/>
          </w:tcPr>
          <w:p w14:paraId="317F3380" w14:textId="77777777" w:rsidR="00551C45" w:rsidRPr="00496941" w:rsidRDefault="00551C45" w:rsidP="00551C45">
            <w:r w:rsidRPr="00496941">
              <w:t>£15.00</w:t>
            </w:r>
          </w:p>
        </w:tc>
        <w:tc>
          <w:tcPr>
            <w:tcW w:w="2249" w:type="dxa"/>
            <w:shd w:val="clear" w:color="auto" w:fill="auto"/>
            <w:noWrap/>
            <w:hideMark/>
          </w:tcPr>
          <w:p w14:paraId="77E78D3D" w14:textId="77777777" w:rsidR="00551C45" w:rsidRPr="00496941" w:rsidRDefault="00551C45" w:rsidP="00551C45">
            <w:r w:rsidRPr="00496941">
              <w:t>£15.80</w:t>
            </w:r>
          </w:p>
        </w:tc>
      </w:tr>
      <w:tr w:rsidR="00551C45" w:rsidRPr="00496941" w14:paraId="69194206" w14:textId="77777777" w:rsidTr="00551C45">
        <w:trPr>
          <w:trHeight w:val="285"/>
        </w:trPr>
        <w:tc>
          <w:tcPr>
            <w:tcW w:w="3831" w:type="dxa"/>
            <w:shd w:val="clear" w:color="000000" w:fill="FFFFFF"/>
            <w:noWrap/>
            <w:hideMark/>
          </w:tcPr>
          <w:p w14:paraId="04ACBE66" w14:textId="77777777" w:rsidR="00551C45" w:rsidRPr="00496941" w:rsidRDefault="00551C45" w:rsidP="00551C45">
            <w:r w:rsidRPr="00496941">
              <w:t> </w:t>
            </w:r>
          </w:p>
        </w:tc>
        <w:tc>
          <w:tcPr>
            <w:tcW w:w="1715" w:type="dxa"/>
            <w:shd w:val="clear" w:color="000000" w:fill="FFFFFF"/>
            <w:noWrap/>
            <w:hideMark/>
          </w:tcPr>
          <w:p w14:paraId="7210FA5C" w14:textId="77777777" w:rsidR="00551C45" w:rsidRPr="00496941" w:rsidRDefault="00551C45" w:rsidP="00551C45">
            <w:r w:rsidRPr="00496941">
              <w:t> </w:t>
            </w:r>
          </w:p>
        </w:tc>
        <w:tc>
          <w:tcPr>
            <w:tcW w:w="2019" w:type="dxa"/>
            <w:shd w:val="clear" w:color="000000" w:fill="FFFFFF"/>
            <w:noWrap/>
            <w:hideMark/>
          </w:tcPr>
          <w:p w14:paraId="10619B2E" w14:textId="77777777" w:rsidR="00551C45" w:rsidRPr="00496941" w:rsidRDefault="00551C45" w:rsidP="00551C45">
            <w:r w:rsidRPr="00496941">
              <w:t> </w:t>
            </w:r>
          </w:p>
        </w:tc>
        <w:tc>
          <w:tcPr>
            <w:tcW w:w="2249" w:type="dxa"/>
            <w:shd w:val="clear" w:color="auto" w:fill="auto"/>
            <w:noWrap/>
            <w:hideMark/>
          </w:tcPr>
          <w:p w14:paraId="0B8ADBA7" w14:textId="77777777" w:rsidR="00551C45" w:rsidRPr="00496941" w:rsidRDefault="00551C45" w:rsidP="00551C45">
            <w:r w:rsidRPr="00496941">
              <w:t> </w:t>
            </w:r>
          </w:p>
        </w:tc>
      </w:tr>
      <w:tr w:rsidR="00551C45" w:rsidRPr="00496941" w14:paraId="79AF0425" w14:textId="77777777" w:rsidTr="00551C45">
        <w:trPr>
          <w:trHeight w:val="285"/>
        </w:trPr>
        <w:tc>
          <w:tcPr>
            <w:tcW w:w="3831" w:type="dxa"/>
            <w:shd w:val="clear" w:color="000000" w:fill="A9D08E"/>
            <w:noWrap/>
            <w:hideMark/>
          </w:tcPr>
          <w:p w14:paraId="0906CE67" w14:textId="77777777" w:rsidR="00551C45" w:rsidRPr="00496941" w:rsidRDefault="00551C45" w:rsidP="00551C45">
            <w:r w:rsidRPr="00496941">
              <w:t>TOWN HALL MULTI - STOREY CAR PARK</w:t>
            </w:r>
          </w:p>
        </w:tc>
        <w:tc>
          <w:tcPr>
            <w:tcW w:w="1715" w:type="dxa"/>
            <w:shd w:val="clear" w:color="000000" w:fill="A9D08E"/>
            <w:noWrap/>
            <w:hideMark/>
          </w:tcPr>
          <w:p w14:paraId="6529004F" w14:textId="77777777" w:rsidR="00551C45" w:rsidRPr="00496941" w:rsidRDefault="00551C45" w:rsidP="00551C45">
            <w:r w:rsidRPr="00496941">
              <w:t> </w:t>
            </w:r>
          </w:p>
        </w:tc>
        <w:tc>
          <w:tcPr>
            <w:tcW w:w="2019" w:type="dxa"/>
            <w:shd w:val="clear" w:color="000000" w:fill="A9D08E"/>
            <w:noWrap/>
            <w:hideMark/>
          </w:tcPr>
          <w:p w14:paraId="70FDCE0F" w14:textId="77777777" w:rsidR="00551C45" w:rsidRPr="00496941" w:rsidRDefault="00551C45" w:rsidP="00551C45">
            <w:r w:rsidRPr="00496941">
              <w:t> </w:t>
            </w:r>
          </w:p>
        </w:tc>
        <w:tc>
          <w:tcPr>
            <w:tcW w:w="2249" w:type="dxa"/>
            <w:shd w:val="clear" w:color="000000" w:fill="A9D08E"/>
            <w:noWrap/>
            <w:hideMark/>
          </w:tcPr>
          <w:p w14:paraId="53D6FCD9" w14:textId="77777777" w:rsidR="00551C45" w:rsidRPr="00496941" w:rsidRDefault="00551C45" w:rsidP="00551C45">
            <w:r w:rsidRPr="00496941">
              <w:t> </w:t>
            </w:r>
          </w:p>
        </w:tc>
      </w:tr>
      <w:tr w:rsidR="00551C45" w:rsidRPr="00496941" w14:paraId="53F8C293" w14:textId="77777777" w:rsidTr="00551C45">
        <w:trPr>
          <w:trHeight w:val="285"/>
        </w:trPr>
        <w:tc>
          <w:tcPr>
            <w:tcW w:w="3831" w:type="dxa"/>
            <w:shd w:val="clear" w:color="000000" w:fill="EDEDED"/>
            <w:noWrap/>
            <w:hideMark/>
          </w:tcPr>
          <w:p w14:paraId="4A3EEE2F" w14:textId="77777777" w:rsidR="00551C45" w:rsidRPr="00496941" w:rsidRDefault="00551C45" w:rsidP="00551C45">
            <w:r w:rsidRPr="00496941">
              <w:t xml:space="preserve">Everyday </w:t>
            </w:r>
          </w:p>
        </w:tc>
        <w:tc>
          <w:tcPr>
            <w:tcW w:w="1715" w:type="dxa"/>
            <w:shd w:val="clear" w:color="000000" w:fill="EDEDED"/>
            <w:noWrap/>
            <w:hideMark/>
          </w:tcPr>
          <w:p w14:paraId="6B446CE5" w14:textId="77777777" w:rsidR="00551C45" w:rsidRPr="00496941" w:rsidRDefault="00551C45" w:rsidP="00551C45">
            <w:r w:rsidRPr="00496941">
              <w:t> </w:t>
            </w:r>
          </w:p>
        </w:tc>
        <w:tc>
          <w:tcPr>
            <w:tcW w:w="2019" w:type="dxa"/>
            <w:shd w:val="clear" w:color="000000" w:fill="EDEDED"/>
            <w:noWrap/>
            <w:hideMark/>
          </w:tcPr>
          <w:p w14:paraId="3B1275A4" w14:textId="77777777" w:rsidR="00551C45" w:rsidRPr="00496941" w:rsidRDefault="00551C45" w:rsidP="00551C45">
            <w:r w:rsidRPr="00496941">
              <w:t> </w:t>
            </w:r>
          </w:p>
        </w:tc>
        <w:tc>
          <w:tcPr>
            <w:tcW w:w="2249" w:type="dxa"/>
            <w:shd w:val="clear" w:color="000000" w:fill="EDEDED"/>
            <w:noWrap/>
            <w:hideMark/>
          </w:tcPr>
          <w:p w14:paraId="4E37F682" w14:textId="77777777" w:rsidR="00551C45" w:rsidRPr="00496941" w:rsidRDefault="00551C45" w:rsidP="00551C45">
            <w:r w:rsidRPr="00496941">
              <w:t> </w:t>
            </w:r>
          </w:p>
        </w:tc>
      </w:tr>
      <w:tr w:rsidR="00551C45" w:rsidRPr="00496941" w14:paraId="4F5B313F" w14:textId="77777777" w:rsidTr="00551C45">
        <w:trPr>
          <w:trHeight w:val="285"/>
        </w:trPr>
        <w:tc>
          <w:tcPr>
            <w:tcW w:w="3831" w:type="dxa"/>
            <w:shd w:val="clear" w:color="000000" w:fill="FFFFFF"/>
            <w:noWrap/>
            <w:hideMark/>
          </w:tcPr>
          <w:p w14:paraId="094D6A15" w14:textId="77777777" w:rsidR="00551C45" w:rsidRPr="00496941" w:rsidRDefault="00551C45" w:rsidP="00551C45">
            <w:r w:rsidRPr="00496941">
              <w:t>Up to 2 hours</w:t>
            </w:r>
          </w:p>
        </w:tc>
        <w:tc>
          <w:tcPr>
            <w:tcW w:w="1715" w:type="dxa"/>
            <w:shd w:val="clear" w:color="000000" w:fill="FFFFFF"/>
            <w:noWrap/>
            <w:hideMark/>
          </w:tcPr>
          <w:p w14:paraId="79EB5196" w14:textId="77777777" w:rsidR="00551C45" w:rsidRPr="00496941" w:rsidRDefault="00551C45" w:rsidP="00551C45">
            <w:r w:rsidRPr="00496941">
              <w:t>£3.00</w:t>
            </w:r>
          </w:p>
        </w:tc>
        <w:tc>
          <w:tcPr>
            <w:tcW w:w="2019" w:type="dxa"/>
            <w:shd w:val="clear" w:color="000000" w:fill="FFFFFF"/>
            <w:noWrap/>
            <w:hideMark/>
          </w:tcPr>
          <w:p w14:paraId="53A5DCE7" w14:textId="77777777" w:rsidR="00551C45" w:rsidRPr="00496941" w:rsidRDefault="00551C45" w:rsidP="00551C45">
            <w:r w:rsidRPr="00496941">
              <w:t>£4.00</w:t>
            </w:r>
          </w:p>
        </w:tc>
        <w:tc>
          <w:tcPr>
            <w:tcW w:w="2249" w:type="dxa"/>
            <w:shd w:val="clear" w:color="auto" w:fill="auto"/>
            <w:noWrap/>
            <w:hideMark/>
          </w:tcPr>
          <w:p w14:paraId="1D187C09" w14:textId="77777777" w:rsidR="00551C45" w:rsidRPr="00496941" w:rsidRDefault="00551C45" w:rsidP="00551C45">
            <w:r w:rsidRPr="00496941">
              <w:t>£4.00</w:t>
            </w:r>
          </w:p>
        </w:tc>
      </w:tr>
      <w:tr w:rsidR="00551C45" w:rsidRPr="00496941" w14:paraId="0652781C" w14:textId="77777777" w:rsidTr="00551C45">
        <w:trPr>
          <w:trHeight w:val="285"/>
        </w:trPr>
        <w:tc>
          <w:tcPr>
            <w:tcW w:w="3831" w:type="dxa"/>
            <w:shd w:val="clear" w:color="000000" w:fill="FFFFFF"/>
            <w:noWrap/>
            <w:hideMark/>
          </w:tcPr>
          <w:p w14:paraId="787D1EC4" w14:textId="77777777" w:rsidR="00551C45" w:rsidRPr="00496941" w:rsidRDefault="00551C45" w:rsidP="00551C45">
            <w:r w:rsidRPr="00496941">
              <w:t>Up to 4 hours</w:t>
            </w:r>
          </w:p>
        </w:tc>
        <w:tc>
          <w:tcPr>
            <w:tcW w:w="1715" w:type="dxa"/>
            <w:shd w:val="clear" w:color="000000" w:fill="FFFFFF"/>
            <w:noWrap/>
            <w:hideMark/>
          </w:tcPr>
          <w:p w14:paraId="73124015" w14:textId="77777777" w:rsidR="00551C45" w:rsidRPr="00496941" w:rsidRDefault="00551C45" w:rsidP="00551C45">
            <w:r w:rsidRPr="00496941">
              <w:t>£5.80</w:t>
            </w:r>
          </w:p>
        </w:tc>
        <w:tc>
          <w:tcPr>
            <w:tcW w:w="2019" w:type="dxa"/>
            <w:shd w:val="clear" w:color="000000" w:fill="FFFFFF"/>
            <w:noWrap/>
            <w:hideMark/>
          </w:tcPr>
          <w:p w14:paraId="1E3161A3" w14:textId="77777777" w:rsidR="00551C45" w:rsidRPr="00496941" w:rsidRDefault="00551C45" w:rsidP="00551C45">
            <w:r w:rsidRPr="00496941">
              <w:t>£6.00</w:t>
            </w:r>
          </w:p>
        </w:tc>
        <w:tc>
          <w:tcPr>
            <w:tcW w:w="2249" w:type="dxa"/>
            <w:shd w:val="clear" w:color="auto" w:fill="auto"/>
            <w:noWrap/>
            <w:hideMark/>
          </w:tcPr>
          <w:p w14:paraId="677B755E" w14:textId="77777777" w:rsidR="00551C45" w:rsidRPr="00496941" w:rsidRDefault="00551C45" w:rsidP="00551C45">
            <w:r w:rsidRPr="00496941">
              <w:t>£6.00</w:t>
            </w:r>
          </w:p>
        </w:tc>
      </w:tr>
      <w:tr w:rsidR="00551C45" w:rsidRPr="00496941" w14:paraId="29912F57" w14:textId="77777777" w:rsidTr="00551C45">
        <w:trPr>
          <w:trHeight w:val="285"/>
        </w:trPr>
        <w:tc>
          <w:tcPr>
            <w:tcW w:w="3831" w:type="dxa"/>
            <w:shd w:val="clear" w:color="000000" w:fill="FFFFFF"/>
            <w:noWrap/>
            <w:hideMark/>
          </w:tcPr>
          <w:p w14:paraId="24D67F4C" w14:textId="77777777" w:rsidR="00551C45" w:rsidRPr="00496941" w:rsidRDefault="00551C45" w:rsidP="00551C45">
            <w:r w:rsidRPr="00496941">
              <w:t>Up to 6 hours</w:t>
            </w:r>
          </w:p>
        </w:tc>
        <w:tc>
          <w:tcPr>
            <w:tcW w:w="1715" w:type="dxa"/>
            <w:shd w:val="clear" w:color="000000" w:fill="FFFFFF"/>
            <w:noWrap/>
            <w:hideMark/>
          </w:tcPr>
          <w:p w14:paraId="53DE5821" w14:textId="77777777" w:rsidR="00551C45" w:rsidRPr="00496941" w:rsidRDefault="00551C45" w:rsidP="00551C45">
            <w:r w:rsidRPr="00496941">
              <w:t>£8.80</w:t>
            </w:r>
          </w:p>
        </w:tc>
        <w:tc>
          <w:tcPr>
            <w:tcW w:w="2019" w:type="dxa"/>
            <w:shd w:val="clear" w:color="000000" w:fill="FFFFFF"/>
            <w:noWrap/>
            <w:hideMark/>
          </w:tcPr>
          <w:p w14:paraId="13E7DBCF" w14:textId="77777777" w:rsidR="00551C45" w:rsidRPr="00496941" w:rsidRDefault="00551C45" w:rsidP="00551C45">
            <w:r w:rsidRPr="00496941">
              <w:t>£9.00</w:t>
            </w:r>
          </w:p>
        </w:tc>
        <w:tc>
          <w:tcPr>
            <w:tcW w:w="2249" w:type="dxa"/>
            <w:shd w:val="clear" w:color="auto" w:fill="auto"/>
            <w:noWrap/>
            <w:hideMark/>
          </w:tcPr>
          <w:p w14:paraId="40E8444E" w14:textId="77777777" w:rsidR="00551C45" w:rsidRPr="00496941" w:rsidRDefault="00551C45" w:rsidP="00551C45">
            <w:r w:rsidRPr="00496941">
              <w:t>£9.20</w:t>
            </w:r>
          </w:p>
        </w:tc>
      </w:tr>
      <w:tr w:rsidR="00551C45" w:rsidRPr="00496941" w14:paraId="32F9D144" w14:textId="77777777" w:rsidTr="00551C45">
        <w:trPr>
          <w:trHeight w:val="285"/>
        </w:trPr>
        <w:tc>
          <w:tcPr>
            <w:tcW w:w="3831" w:type="dxa"/>
            <w:shd w:val="clear" w:color="000000" w:fill="FFFFFF"/>
            <w:noWrap/>
            <w:hideMark/>
          </w:tcPr>
          <w:p w14:paraId="41D1EFA0" w14:textId="77777777" w:rsidR="00551C45" w:rsidRPr="00496941" w:rsidRDefault="00551C45" w:rsidP="00551C45">
            <w:r w:rsidRPr="00496941">
              <w:t xml:space="preserve">Up to 12 hours </w:t>
            </w:r>
          </w:p>
        </w:tc>
        <w:tc>
          <w:tcPr>
            <w:tcW w:w="1715" w:type="dxa"/>
            <w:shd w:val="clear" w:color="000000" w:fill="FFFFFF"/>
            <w:noWrap/>
            <w:hideMark/>
          </w:tcPr>
          <w:p w14:paraId="2DE2B0DB" w14:textId="77777777" w:rsidR="00551C45" w:rsidRPr="00496941" w:rsidRDefault="00551C45" w:rsidP="00551C45">
            <w:r w:rsidRPr="00496941">
              <w:t>£12.00</w:t>
            </w:r>
          </w:p>
        </w:tc>
        <w:tc>
          <w:tcPr>
            <w:tcW w:w="2019" w:type="dxa"/>
            <w:shd w:val="clear" w:color="000000" w:fill="FFFFFF"/>
            <w:noWrap/>
            <w:hideMark/>
          </w:tcPr>
          <w:p w14:paraId="6CA79254" w14:textId="77777777" w:rsidR="00551C45" w:rsidRPr="00496941" w:rsidRDefault="00551C45" w:rsidP="00551C45">
            <w:r w:rsidRPr="00496941">
              <w:t>£12.50</w:t>
            </w:r>
          </w:p>
        </w:tc>
        <w:tc>
          <w:tcPr>
            <w:tcW w:w="2249" w:type="dxa"/>
            <w:shd w:val="clear" w:color="auto" w:fill="auto"/>
            <w:noWrap/>
            <w:hideMark/>
          </w:tcPr>
          <w:p w14:paraId="73A5995F" w14:textId="77777777" w:rsidR="00551C45" w:rsidRPr="00496941" w:rsidRDefault="00551C45" w:rsidP="00551C45">
            <w:r w:rsidRPr="00496941">
              <w:t>£12.80</w:t>
            </w:r>
          </w:p>
        </w:tc>
      </w:tr>
      <w:tr w:rsidR="00551C45" w:rsidRPr="00496941" w14:paraId="5A42C55A" w14:textId="77777777" w:rsidTr="00551C45">
        <w:trPr>
          <w:trHeight w:val="285"/>
        </w:trPr>
        <w:tc>
          <w:tcPr>
            <w:tcW w:w="3831" w:type="dxa"/>
            <w:shd w:val="clear" w:color="000000" w:fill="FFFFFF"/>
            <w:noWrap/>
            <w:hideMark/>
          </w:tcPr>
          <w:p w14:paraId="34DDEC01" w14:textId="77777777" w:rsidR="00551C45" w:rsidRPr="00496941" w:rsidRDefault="00551C45" w:rsidP="00551C45">
            <w:r w:rsidRPr="00496941">
              <w:t xml:space="preserve">Up to 24 hours </w:t>
            </w:r>
          </w:p>
        </w:tc>
        <w:tc>
          <w:tcPr>
            <w:tcW w:w="1715" w:type="dxa"/>
            <w:shd w:val="clear" w:color="000000" w:fill="FFFFFF"/>
            <w:noWrap/>
            <w:hideMark/>
          </w:tcPr>
          <w:p w14:paraId="40B3B516" w14:textId="77777777" w:rsidR="00551C45" w:rsidRPr="00496941" w:rsidRDefault="00551C45" w:rsidP="00551C45">
            <w:r w:rsidRPr="00496941">
              <w:t>£14.00</w:t>
            </w:r>
          </w:p>
        </w:tc>
        <w:tc>
          <w:tcPr>
            <w:tcW w:w="2019" w:type="dxa"/>
            <w:shd w:val="clear" w:color="000000" w:fill="FFFFFF"/>
            <w:noWrap/>
            <w:hideMark/>
          </w:tcPr>
          <w:p w14:paraId="4936D4D9" w14:textId="77777777" w:rsidR="00551C45" w:rsidRPr="00496941" w:rsidRDefault="00551C45" w:rsidP="00551C45">
            <w:r w:rsidRPr="00496941">
              <w:t>£15.00</w:t>
            </w:r>
          </w:p>
        </w:tc>
        <w:tc>
          <w:tcPr>
            <w:tcW w:w="2249" w:type="dxa"/>
            <w:shd w:val="clear" w:color="auto" w:fill="auto"/>
            <w:noWrap/>
            <w:hideMark/>
          </w:tcPr>
          <w:p w14:paraId="57906A16" w14:textId="77777777" w:rsidR="00551C45" w:rsidRPr="00496941" w:rsidRDefault="00551C45" w:rsidP="00551C45">
            <w:r w:rsidRPr="00496941">
              <w:t>£15.80</w:t>
            </w:r>
          </w:p>
        </w:tc>
      </w:tr>
      <w:tr w:rsidR="00551C45" w:rsidRPr="00496941" w14:paraId="757ABA55" w14:textId="77777777" w:rsidTr="00551C45">
        <w:trPr>
          <w:trHeight w:val="285"/>
        </w:trPr>
        <w:tc>
          <w:tcPr>
            <w:tcW w:w="3831" w:type="dxa"/>
            <w:shd w:val="clear" w:color="000000" w:fill="FFFFFF"/>
            <w:noWrap/>
            <w:hideMark/>
          </w:tcPr>
          <w:p w14:paraId="4E99F519" w14:textId="77777777" w:rsidR="00551C45" w:rsidRPr="00496941" w:rsidRDefault="00551C45" w:rsidP="00551C45">
            <w:r w:rsidRPr="00496941">
              <w:t> </w:t>
            </w:r>
          </w:p>
        </w:tc>
        <w:tc>
          <w:tcPr>
            <w:tcW w:w="1715" w:type="dxa"/>
            <w:shd w:val="clear" w:color="000000" w:fill="FFFFFF"/>
            <w:noWrap/>
            <w:hideMark/>
          </w:tcPr>
          <w:p w14:paraId="035C8D0A" w14:textId="77777777" w:rsidR="00551C45" w:rsidRPr="00496941" w:rsidRDefault="00551C45" w:rsidP="00551C45">
            <w:r w:rsidRPr="00496941">
              <w:t> </w:t>
            </w:r>
          </w:p>
        </w:tc>
        <w:tc>
          <w:tcPr>
            <w:tcW w:w="2019" w:type="dxa"/>
            <w:shd w:val="clear" w:color="000000" w:fill="FFFFFF"/>
            <w:noWrap/>
            <w:hideMark/>
          </w:tcPr>
          <w:p w14:paraId="109B5AA7" w14:textId="77777777" w:rsidR="00551C45" w:rsidRPr="00496941" w:rsidRDefault="00551C45" w:rsidP="00551C45">
            <w:r w:rsidRPr="00496941">
              <w:t> </w:t>
            </w:r>
          </w:p>
        </w:tc>
        <w:tc>
          <w:tcPr>
            <w:tcW w:w="2249" w:type="dxa"/>
            <w:shd w:val="clear" w:color="auto" w:fill="auto"/>
            <w:noWrap/>
            <w:hideMark/>
          </w:tcPr>
          <w:p w14:paraId="32F17DFA" w14:textId="77777777" w:rsidR="00551C45" w:rsidRPr="00496941" w:rsidRDefault="00551C45" w:rsidP="00551C45">
            <w:r w:rsidRPr="00496941">
              <w:t> </w:t>
            </w:r>
          </w:p>
        </w:tc>
      </w:tr>
      <w:tr w:rsidR="00551C45" w:rsidRPr="00496941" w14:paraId="6B3C83FD" w14:textId="77777777" w:rsidTr="00551C45">
        <w:trPr>
          <w:trHeight w:val="285"/>
        </w:trPr>
        <w:tc>
          <w:tcPr>
            <w:tcW w:w="3831" w:type="dxa"/>
            <w:shd w:val="clear" w:color="000000" w:fill="A9D08E"/>
            <w:noWrap/>
            <w:hideMark/>
          </w:tcPr>
          <w:p w14:paraId="004B38E8" w14:textId="77777777" w:rsidR="00551C45" w:rsidRPr="00496941" w:rsidRDefault="00551C45" w:rsidP="00551C45">
            <w:r w:rsidRPr="00496941">
              <w:t>MILLEN</w:t>
            </w:r>
            <w:r>
              <w:t>N</w:t>
            </w:r>
            <w:r w:rsidRPr="00496941">
              <w:t>IUM POINT MULTI-STOREY CAR PARK</w:t>
            </w:r>
          </w:p>
        </w:tc>
        <w:tc>
          <w:tcPr>
            <w:tcW w:w="1715" w:type="dxa"/>
            <w:shd w:val="clear" w:color="000000" w:fill="A9D08E"/>
            <w:noWrap/>
            <w:hideMark/>
          </w:tcPr>
          <w:p w14:paraId="60D2D0A8" w14:textId="77777777" w:rsidR="00551C45" w:rsidRPr="00496941" w:rsidRDefault="00551C45" w:rsidP="00551C45">
            <w:r w:rsidRPr="00496941">
              <w:t> </w:t>
            </w:r>
          </w:p>
        </w:tc>
        <w:tc>
          <w:tcPr>
            <w:tcW w:w="2019" w:type="dxa"/>
            <w:shd w:val="clear" w:color="000000" w:fill="A9D08E"/>
            <w:noWrap/>
            <w:hideMark/>
          </w:tcPr>
          <w:p w14:paraId="129B959A" w14:textId="77777777" w:rsidR="00551C45" w:rsidRPr="00496941" w:rsidRDefault="00551C45" w:rsidP="00551C45">
            <w:r w:rsidRPr="00496941">
              <w:t> </w:t>
            </w:r>
          </w:p>
        </w:tc>
        <w:tc>
          <w:tcPr>
            <w:tcW w:w="2249" w:type="dxa"/>
            <w:shd w:val="clear" w:color="000000" w:fill="A9D08E"/>
            <w:noWrap/>
            <w:hideMark/>
          </w:tcPr>
          <w:p w14:paraId="75C6EB44" w14:textId="77777777" w:rsidR="00551C45" w:rsidRPr="00496941" w:rsidRDefault="00551C45" w:rsidP="00551C45">
            <w:r w:rsidRPr="00496941">
              <w:t> </w:t>
            </w:r>
          </w:p>
        </w:tc>
      </w:tr>
      <w:tr w:rsidR="00551C45" w:rsidRPr="00496941" w14:paraId="619450DD" w14:textId="77777777" w:rsidTr="00551C45">
        <w:trPr>
          <w:trHeight w:val="285"/>
        </w:trPr>
        <w:tc>
          <w:tcPr>
            <w:tcW w:w="3831" w:type="dxa"/>
            <w:shd w:val="clear" w:color="000000" w:fill="EDEDED"/>
            <w:noWrap/>
            <w:hideMark/>
          </w:tcPr>
          <w:p w14:paraId="0BA07D85" w14:textId="77777777" w:rsidR="00551C45" w:rsidRPr="00496941" w:rsidRDefault="00551C45" w:rsidP="00551C45">
            <w:r w:rsidRPr="00496941">
              <w:t xml:space="preserve">Everyday </w:t>
            </w:r>
          </w:p>
        </w:tc>
        <w:tc>
          <w:tcPr>
            <w:tcW w:w="1715" w:type="dxa"/>
            <w:shd w:val="clear" w:color="000000" w:fill="EDEDED"/>
            <w:noWrap/>
            <w:hideMark/>
          </w:tcPr>
          <w:p w14:paraId="26FC0D7E" w14:textId="77777777" w:rsidR="00551C45" w:rsidRPr="00496941" w:rsidRDefault="00551C45" w:rsidP="00551C45">
            <w:r w:rsidRPr="00496941">
              <w:t> </w:t>
            </w:r>
          </w:p>
        </w:tc>
        <w:tc>
          <w:tcPr>
            <w:tcW w:w="2019" w:type="dxa"/>
            <w:shd w:val="clear" w:color="000000" w:fill="EDEDED"/>
            <w:noWrap/>
            <w:hideMark/>
          </w:tcPr>
          <w:p w14:paraId="2E9E5AC3" w14:textId="77777777" w:rsidR="00551C45" w:rsidRPr="00496941" w:rsidRDefault="00551C45" w:rsidP="00551C45">
            <w:r w:rsidRPr="00496941">
              <w:t> </w:t>
            </w:r>
          </w:p>
        </w:tc>
        <w:tc>
          <w:tcPr>
            <w:tcW w:w="2249" w:type="dxa"/>
            <w:shd w:val="clear" w:color="000000" w:fill="EDEDED"/>
            <w:noWrap/>
            <w:hideMark/>
          </w:tcPr>
          <w:p w14:paraId="0C0CC954" w14:textId="77777777" w:rsidR="00551C45" w:rsidRPr="00496941" w:rsidRDefault="00551C45" w:rsidP="00551C45">
            <w:r w:rsidRPr="00496941">
              <w:t> </w:t>
            </w:r>
          </w:p>
        </w:tc>
      </w:tr>
      <w:tr w:rsidR="00551C45" w:rsidRPr="00496941" w14:paraId="5E4C26D0" w14:textId="77777777" w:rsidTr="00551C45">
        <w:trPr>
          <w:trHeight w:val="285"/>
        </w:trPr>
        <w:tc>
          <w:tcPr>
            <w:tcW w:w="3831" w:type="dxa"/>
            <w:shd w:val="clear" w:color="000000" w:fill="FFFFFF"/>
            <w:noWrap/>
            <w:hideMark/>
          </w:tcPr>
          <w:p w14:paraId="11EF14B7" w14:textId="77777777" w:rsidR="00551C45" w:rsidRPr="00496941" w:rsidRDefault="00551C45" w:rsidP="00551C45">
            <w:r w:rsidRPr="00496941">
              <w:t>Up to 2 hours</w:t>
            </w:r>
          </w:p>
        </w:tc>
        <w:tc>
          <w:tcPr>
            <w:tcW w:w="1715" w:type="dxa"/>
            <w:shd w:val="clear" w:color="000000" w:fill="FFFFFF"/>
            <w:noWrap/>
            <w:hideMark/>
          </w:tcPr>
          <w:p w14:paraId="1BFA6F93" w14:textId="77777777" w:rsidR="00551C45" w:rsidRPr="00496941" w:rsidRDefault="00551C45" w:rsidP="00551C45">
            <w:r w:rsidRPr="00496941">
              <w:t>£2.80</w:t>
            </w:r>
          </w:p>
        </w:tc>
        <w:tc>
          <w:tcPr>
            <w:tcW w:w="2019" w:type="dxa"/>
            <w:shd w:val="clear" w:color="000000" w:fill="FFFFFF"/>
            <w:noWrap/>
            <w:hideMark/>
          </w:tcPr>
          <w:p w14:paraId="71970BA1" w14:textId="77777777" w:rsidR="00551C45" w:rsidRPr="00496941" w:rsidRDefault="00551C45" w:rsidP="00551C45">
            <w:r w:rsidRPr="00496941">
              <w:t>£3.00</w:t>
            </w:r>
          </w:p>
        </w:tc>
        <w:tc>
          <w:tcPr>
            <w:tcW w:w="2249" w:type="dxa"/>
            <w:shd w:val="clear" w:color="auto" w:fill="auto"/>
            <w:noWrap/>
            <w:hideMark/>
          </w:tcPr>
          <w:p w14:paraId="4AA6064A" w14:textId="77777777" w:rsidR="00551C45" w:rsidRPr="00496941" w:rsidRDefault="00551C45" w:rsidP="00551C45">
            <w:r w:rsidRPr="00496941">
              <w:t>£3.00</w:t>
            </w:r>
          </w:p>
        </w:tc>
      </w:tr>
      <w:tr w:rsidR="00551C45" w:rsidRPr="00496941" w14:paraId="76467C2B" w14:textId="77777777" w:rsidTr="00551C45">
        <w:trPr>
          <w:trHeight w:val="285"/>
        </w:trPr>
        <w:tc>
          <w:tcPr>
            <w:tcW w:w="3831" w:type="dxa"/>
            <w:shd w:val="clear" w:color="000000" w:fill="FFFFFF"/>
            <w:noWrap/>
            <w:hideMark/>
          </w:tcPr>
          <w:p w14:paraId="2A79E2EA" w14:textId="77777777" w:rsidR="00551C45" w:rsidRPr="00496941" w:rsidRDefault="00551C45" w:rsidP="00551C45">
            <w:r w:rsidRPr="00496941">
              <w:t>Up to 4 hours</w:t>
            </w:r>
          </w:p>
        </w:tc>
        <w:tc>
          <w:tcPr>
            <w:tcW w:w="1715" w:type="dxa"/>
            <w:shd w:val="clear" w:color="000000" w:fill="FFFFFF"/>
            <w:noWrap/>
            <w:hideMark/>
          </w:tcPr>
          <w:p w14:paraId="2102ED52" w14:textId="77777777" w:rsidR="00551C45" w:rsidRPr="00496941" w:rsidRDefault="00551C45" w:rsidP="00551C45">
            <w:r w:rsidRPr="00496941">
              <w:t>£4.50</w:t>
            </w:r>
          </w:p>
        </w:tc>
        <w:tc>
          <w:tcPr>
            <w:tcW w:w="2019" w:type="dxa"/>
            <w:shd w:val="clear" w:color="000000" w:fill="FFFFFF"/>
            <w:noWrap/>
            <w:hideMark/>
          </w:tcPr>
          <w:p w14:paraId="0857331E" w14:textId="77777777" w:rsidR="00551C45" w:rsidRPr="00496941" w:rsidRDefault="00551C45" w:rsidP="00551C45">
            <w:r w:rsidRPr="00496941">
              <w:t>£5.00</w:t>
            </w:r>
          </w:p>
        </w:tc>
        <w:tc>
          <w:tcPr>
            <w:tcW w:w="2249" w:type="dxa"/>
            <w:shd w:val="clear" w:color="auto" w:fill="auto"/>
            <w:noWrap/>
            <w:hideMark/>
          </w:tcPr>
          <w:p w14:paraId="1450AE96" w14:textId="77777777" w:rsidR="00551C45" w:rsidRPr="00496941" w:rsidRDefault="00551C45" w:rsidP="00551C45">
            <w:r w:rsidRPr="00496941">
              <w:t>£5.00</w:t>
            </w:r>
          </w:p>
        </w:tc>
      </w:tr>
      <w:tr w:rsidR="00551C45" w:rsidRPr="00496941" w14:paraId="54D35C95" w14:textId="77777777" w:rsidTr="00551C45">
        <w:trPr>
          <w:trHeight w:val="285"/>
        </w:trPr>
        <w:tc>
          <w:tcPr>
            <w:tcW w:w="3831" w:type="dxa"/>
            <w:shd w:val="clear" w:color="000000" w:fill="FFFFFF"/>
            <w:noWrap/>
            <w:hideMark/>
          </w:tcPr>
          <w:p w14:paraId="091668FF" w14:textId="77777777" w:rsidR="00551C45" w:rsidRPr="00496941" w:rsidRDefault="00551C45" w:rsidP="00551C45">
            <w:r w:rsidRPr="00496941">
              <w:t>Up to 6 hours</w:t>
            </w:r>
          </w:p>
        </w:tc>
        <w:tc>
          <w:tcPr>
            <w:tcW w:w="1715" w:type="dxa"/>
            <w:shd w:val="clear" w:color="000000" w:fill="FFFFFF"/>
            <w:noWrap/>
            <w:hideMark/>
          </w:tcPr>
          <w:p w14:paraId="3BC6BD5A" w14:textId="77777777" w:rsidR="00551C45" w:rsidRPr="00496941" w:rsidRDefault="00551C45" w:rsidP="00551C45">
            <w:r w:rsidRPr="00496941">
              <w:t>£5.00</w:t>
            </w:r>
          </w:p>
        </w:tc>
        <w:tc>
          <w:tcPr>
            <w:tcW w:w="2019" w:type="dxa"/>
            <w:shd w:val="clear" w:color="000000" w:fill="FFFFFF"/>
            <w:noWrap/>
            <w:hideMark/>
          </w:tcPr>
          <w:p w14:paraId="525B00CF" w14:textId="77777777" w:rsidR="00551C45" w:rsidRPr="00496941" w:rsidRDefault="00551C45" w:rsidP="00551C45">
            <w:r w:rsidRPr="00496941">
              <w:t>£5.50</w:t>
            </w:r>
          </w:p>
        </w:tc>
        <w:tc>
          <w:tcPr>
            <w:tcW w:w="2249" w:type="dxa"/>
            <w:shd w:val="clear" w:color="auto" w:fill="auto"/>
            <w:noWrap/>
            <w:hideMark/>
          </w:tcPr>
          <w:p w14:paraId="083ADA3F" w14:textId="77777777" w:rsidR="00551C45" w:rsidRPr="00496941" w:rsidRDefault="00551C45" w:rsidP="00551C45">
            <w:r w:rsidRPr="00496941">
              <w:t>£5.70</w:t>
            </w:r>
          </w:p>
        </w:tc>
      </w:tr>
      <w:tr w:rsidR="00551C45" w:rsidRPr="00496941" w14:paraId="61CFC635" w14:textId="77777777" w:rsidTr="00551C45">
        <w:trPr>
          <w:trHeight w:val="285"/>
        </w:trPr>
        <w:tc>
          <w:tcPr>
            <w:tcW w:w="3831" w:type="dxa"/>
            <w:shd w:val="clear" w:color="000000" w:fill="FFFFFF"/>
            <w:noWrap/>
            <w:hideMark/>
          </w:tcPr>
          <w:p w14:paraId="4B9394B9" w14:textId="77777777" w:rsidR="00551C45" w:rsidRPr="00496941" w:rsidRDefault="00551C45" w:rsidP="00551C45">
            <w:r w:rsidRPr="00496941">
              <w:t xml:space="preserve">Up to 12 hours </w:t>
            </w:r>
          </w:p>
        </w:tc>
        <w:tc>
          <w:tcPr>
            <w:tcW w:w="1715" w:type="dxa"/>
            <w:shd w:val="clear" w:color="000000" w:fill="FFFFFF"/>
            <w:noWrap/>
            <w:hideMark/>
          </w:tcPr>
          <w:p w14:paraId="77BD59D1" w14:textId="77777777" w:rsidR="00551C45" w:rsidRPr="00496941" w:rsidRDefault="00551C45" w:rsidP="00551C45">
            <w:r w:rsidRPr="00496941">
              <w:t>£6.00</w:t>
            </w:r>
          </w:p>
        </w:tc>
        <w:tc>
          <w:tcPr>
            <w:tcW w:w="2019" w:type="dxa"/>
            <w:shd w:val="clear" w:color="000000" w:fill="FFFFFF"/>
            <w:noWrap/>
            <w:hideMark/>
          </w:tcPr>
          <w:p w14:paraId="362B943F" w14:textId="77777777" w:rsidR="00551C45" w:rsidRPr="00496941" w:rsidRDefault="00551C45" w:rsidP="00551C45">
            <w:r w:rsidRPr="00496941">
              <w:t>£6.50</w:t>
            </w:r>
          </w:p>
        </w:tc>
        <w:tc>
          <w:tcPr>
            <w:tcW w:w="2249" w:type="dxa"/>
            <w:shd w:val="clear" w:color="auto" w:fill="auto"/>
            <w:noWrap/>
            <w:hideMark/>
          </w:tcPr>
          <w:p w14:paraId="40E30F53" w14:textId="77777777" w:rsidR="00551C45" w:rsidRPr="00496941" w:rsidRDefault="00551C45" w:rsidP="00551C45">
            <w:r w:rsidRPr="00496941">
              <w:t>£6.70</w:t>
            </w:r>
          </w:p>
        </w:tc>
      </w:tr>
      <w:tr w:rsidR="00551C45" w:rsidRPr="00496941" w14:paraId="35417984" w14:textId="77777777" w:rsidTr="00551C45">
        <w:trPr>
          <w:trHeight w:val="285"/>
        </w:trPr>
        <w:tc>
          <w:tcPr>
            <w:tcW w:w="3831" w:type="dxa"/>
            <w:shd w:val="clear" w:color="000000" w:fill="FFFFFF"/>
            <w:noWrap/>
            <w:hideMark/>
          </w:tcPr>
          <w:p w14:paraId="7AF3BE09" w14:textId="77777777" w:rsidR="00551C45" w:rsidRPr="00496941" w:rsidRDefault="00551C45" w:rsidP="00551C45">
            <w:r w:rsidRPr="00496941">
              <w:t xml:space="preserve">Up to 24 hours </w:t>
            </w:r>
          </w:p>
        </w:tc>
        <w:tc>
          <w:tcPr>
            <w:tcW w:w="1715" w:type="dxa"/>
            <w:shd w:val="clear" w:color="000000" w:fill="FFFFFF"/>
            <w:noWrap/>
            <w:hideMark/>
          </w:tcPr>
          <w:p w14:paraId="73CE56DA" w14:textId="77777777" w:rsidR="00551C45" w:rsidRPr="00496941" w:rsidRDefault="00551C45" w:rsidP="00551C45">
            <w:r w:rsidRPr="00496941">
              <w:t>£8.00</w:t>
            </w:r>
          </w:p>
        </w:tc>
        <w:tc>
          <w:tcPr>
            <w:tcW w:w="2019" w:type="dxa"/>
            <w:shd w:val="clear" w:color="000000" w:fill="FFFFFF"/>
            <w:noWrap/>
            <w:hideMark/>
          </w:tcPr>
          <w:p w14:paraId="4DE6E580" w14:textId="77777777" w:rsidR="00551C45" w:rsidRPr="00496941" w:rsidRDefault="00551C45" w:rsidP="00551C45">
            <w:r w:rsidRPr="00496941">
              <w:t>£9.00</w:t>
            </w:r>
          </w:p>
        </w:tc>
        <w:tc>
          <w:tcPr>
            <w:tcW w:w="2249" w:type="dxa"/>
            <w:shd w:val="clear" w:color="auto" w:fill="auto"/>
            <w:noWrap/>
            <w:hideMark/>
          </w:tcPr>
          <w:p w14:paraId="2DFF4687" w14:textId="77777777" w:rsidR="00551C45" w:rsidRPr="00496941" w:rsidRDefault="00551C45" w:rsidP="00551C45">
            <w:r w:rsidRPr="00496941">
              <w:t>£9.50</w:t>
            </w:r>
          </w:p>
        </w:tc>
      </w:tr>
      <w:tr w:rsidR="00551C45" w:rsidRPr="00496941" w14:paraId="44CD6CED" w14:textId="77777777" w:rsidTr="00551C45">
        <w:trPr>
          <w:trHeight w:val="285"/>
        </w:trPr>
        <w:tc>
          <w:tcPr>
            <w:tcW w:w="3831" w:type="dxa"/>
            <w:shd w:val="clear" w:color="000000" w:fill="FFFFFF"/>
            <w:noWrap/>
            <w:hideMark/>
          </w:tcPr>
          <w:p w14:paraId="2BDF99F1" w14:textId="77777777" w:rsidR="00551C45" w:rsidRPr="00496941" w:rsidRDefault="00551C45" w:rsidP="00551C45">
            <w:r w:rsidRPr="00496941">
              <w:t> </w:t>
            </w:r>
          </w:p>
        </w:tc>
        <w:tc>
          <w:tcPr>
            <w:tcW w:w="1715" w:type="dxa"/>
            <w:shd w:val="clear" w:color="000000" w:fill="FFFFFF"/>
            <w:noWrap/>
            <w:hideMark/>
          </w:tcPr>
          <w:p w14:paraId="3C2175FD" w14:textId="77777777" w:rsidR="00551C45" w:rsidRPr="00496941" w:rsidRDefault="00551C45" w:rsidP="00551C45">
            <w:r w:rsidRPr="00496941">
              <w:t> </w:t>
            </w:r>
          </w:p>
        </w:tc>
        <w:tc>
          <w:tcPr>
            <w:tcW w:w="2019" w:type="dxa"/>
            <w:shd w:val="clear" w:color="000000" w:fill="FFFFFF"/>
            <w:noWrap/>
            <w:hideMark/>
          </w:tcPr>
          <w:p w14:paraId="6AB830AB" w14:textId="77777777" w:rsidR="00551C45" w:rsidRPr="00496941" w:rsidRDefault="00551C45" w:rsidP="00551C45">
            <w:r w:rsidRPr="00496941">
              <w:t> </w:t>
            </w:r>
          </w:p>
        </w:tc>
        <w:tc>
          <w:tcPr>
            <w:tcW w:w="2249" w:type="dxa"/>
            <w:shd w:val="clear" w:color="auto" w:fill="auto"/>
            <w:noWrap/>
            <w:hideMark/>
          </w:tcPr>
          <w:p w14:paraId="372FEE15" w14:textId="77777777" w:rsidR="00551C45" w:rsidRPr="00496941" w:rsidRDefault="00551C45" w:rsidP="00551C45">
            <w:r w:rsidRPr="00496941">
              <w:t> </w:t>
            </w:r>
          </w:p>
        </w:tc>
      </w:tr>
      <w:tr w:rsidR="00551C45" w:rsidRPr="00496941" w14:paraId="03E1C982" w14:textId="77777777" w:rsidTr="00551C45">
        <w:trPr>
          <w:trHeight w:val="285"/>
        </w:trPr>
        <w:tc>
          <w:tcPr>
            <w:tcW w:w="3831" w:type="dxa"/>
            <w:shd w:val="clear" w:color="000000" w:fill="EDEDED"/>
            <w:noWrap/>
            <w:hideMark/>
          </w:tcPr>
          <w:p w14:paraId="17D89D03" w14:textId="77777777" w:rsidR="00551C45" w:rsidRPr="00496941" w:rsidRDefault="00551C45" w:rsidP="00551C45">
            <w:r w:rsidRPr="00496941">
              <w:t xml:space="preserve">Season Tickets </w:t>
            </w:r>
          </w:p>
        </w:tc>
        <w:tc>
          <w:tcPr>
            <w:tcW w:w="1715" w:type="dxa"/>
            <w:shd w:val="clear" w:color="000000" w:fill="EDEDED"/>
            <w:noWrap/>
            <w:hideMark/>
          </w:tcPr>
          <w:p w14:paraId="6C0C388E" w14:textId="77777777" w:rsidR="00551C45" w:rsidRPr="00496941" w:rsidRDefault="00551C45" w:rsidP="00551C45">
            <w:r w:rsidRPr="00496941">
              <w:t> </w:t>
            </w:r>
          </w:p>
        </w:tc>
        <w:tc>
          <w:tcPr>
            <w:tcW w:w="2019" w:type="dxa"/>
            <w:shd w:val="clear" w:color="000000" w:fill="EDEDED"/>
            <w:noWrap/>
            <w:hideMark/>
          </w:tcPr>
          <w:p w14:paraId="2BE28FD5" w14:textId="77777777" w:rsidR="00551C45" w:rsidRPr="00496941" w:rsidRDefault="00551C45" w:rsidP="00551C45">
            <w:r w:rsidRPr="00496941">
              <w:t> </w:t>
            </w:r>
          </w:p>
        </w:tc>
        <w:tc>
          <w:tcPr>
            <w:tcW w:w="2249" w:type="dxa"/>
            <w:shd w:val="clear" w:color="000000" w:fill="EDEDED"/>
            <w:noWrap/>
            <w:hideMark/>
          </w:tcPr>
          <w:p w14:paraId="2DB495C1" w14:textId="77777777" w:rsidR="00551C45" w:rsidRPr="00496941" w:rsidRDefault="00551C45" w:rsidP="00551C45">
            <w:r w:rsidRPr="00496941">
              <w:t> </w:t>
            </w:r>
          </w:p>
        </w:tc>
      </w:tr>
      <w:tr w:rsidR="00551C45" w:rsidRPr="00496941" w14:paraId="23F81E89" w14:textId="77777777" w:rsidTr="00551C45">
        <w:trPr>
          <w:trHeight w:val="285"/>
        </w:trPr>
        <w:tc>
          <w:tcPr>
            <w:tcW w:w="3831" w:type="dxa"/>
            <w:shd w:val="clear" w:color="000000" w:fill="EDEDED"/>
            <w:noWrap/>
            <w:hideMark/>
          </w:tcPr>
          <w:p w14:paraId="07FC4324" w14:textId="77777777" w:rsidR="00551C45" w:rsidRPr="00496941" w:rsidRDefault="00551C45" w:rsidP="00551C45">
            <w:r w:rsidRPr="00496941">
              <w:t>Monday - Friday 7:00am - 7:00pm</w:t>
            </w:r>
          </w:p>
        </w:tc>
        <w:tc>
          <w:tcPr>
            <w:tcW w:w="1715" w:type="dxa"/>
            <w:shd w:val="clear" w:color="000000" w:fill="EDEDED"/>
            <w:noWrap/>
            <w:hideMark/>
          </w:tcPr>
          <w:p w14:paraId="73A8776B" w14:textId="77777777" w:rsidR="00551C45" w:rsidRPr="00496941" w:rsidRDefault="00551C45" w:rsidP="00551C45">
            <w:r w:rsidRPr="00496941">
              <w:t> </w:t>
            </w:r>
          </w:p>
        </w:tc>
        <w:tc>
          <w:tcPr>
            <w:tcW w:w="2019" w:type="dxa"/>
            <w:shd w:val="clear" w:color="000000" w:fill="EDEDED"/>
            <w:noWrap/>
            <w:hideMark/>
          </w:tcPr>
          <w:p w14:paraId="20FA3EAE" w14:textId="77777777" w:rsidR="00551C45" w:rsidRPr="00496941" w:rsidRDefault="00551C45" w:rsidP="00551C45">
            <w:r w:rsidRPr="00496941">
              <w:t> </w:t>
            </w:r>
          </w:p>
        </w:tc>
        <w:tc>
          <w:tcPr>
            <w:tcW w:w="2249" w:type="dxa"/>
            <w:shd w:val="clear" w:color="000000" w:fill="EDEDED"/>
            <w:noWrap/>
            <w:hideMark/>
          </w:tcPr>
          <w:p w14:paraId="3B4367F6" w14:textId="77777777" w:rsidR="00551C45" w:rsidRPr="00496941" w:rsidRDefault="00551C45" w:rsidP="00551C45">
            <w:r w:rsidRPr="00496941">
              <w:t> </w:t>
            </w:r>
          </w:p>
        </w:tc>
      </w:tr>
      <w:tr w:rsidR="00551C45" w:rsidRPr="00496941" w14:paraId="3E5D89F2" w14:textId="77777777" w:rsidTr="00551C45">
        <w:trPr>
          <w:trHeight w:val="285"/>
        </w:trPr>
        <w:tc>
          <w:tcPr>
            <w:tcW w:w="3831" w:type="dxa"/>
            <w:shd w:val="clear" w:color="000000" w:fill="FFFFFF"/>
            <w:noWrap/>
            <w:hideMark/>
          </w:tcPr>
          <w:p w14:paraId="00B84344" w14:textId="77777777" w:rsidR="00551C45" w:rsidRPr="00496941" w:rsidRDefault="00551C45" w:rsidP="00551C45">
            <w:r w:rsidRPr="00496941">
              <w:t xml:space="preserve">Three Calendar Months </w:t>
            </w:r>
          </w:p>
        </w:tc>
        <w:tc>
          <w:tcPr>
            <w:tcW w:w="1715" w:type="dxa"/>
            <w:shd w:val="clear" w:color="000000" w:fill="FFFFFF"/>
            <w:noWrap/>
            <w:hideMark/>
          </w:tcPr>
          <w:p w14:paraId="37F944D8" w14:textId="77777777" w:rsidR="00551C45" w:rsidRPr="00496941" w:rsidRDefault="00551C45" w:rsidP="00551C45">
            <w:r w:rsidRPr="00496941">
              <w:t>£260.00</w:t>
            </w:r>
          </w:p>
        </w:tc>
        <w:tc>
          <w:tcPr>
            <w:tcW w:w="2019" w:type="dxa"/>
            <w:shd w:val="clear" w:color="000000" w:fill="FFFFFF"/>
            <w:noWrap/>
            <w:hideMark/>
          </w:tcPr>
          <w:p w14:paraId="70D2F4B3" w14:textId="77777777" w:rsidR="00551C45" w:rsidRPr="00496941" w:rsidRDefault="00551C45" w:rsidP="00551C45">
            <w:r w:rsidRPr="00496941">
              <w:t>£280.00</w:t>
            </w:r>
          </w:p>
        </w:tc>
        <w:tc>
          <w:tcPr>
            <w:tcW w:w="2249" w:type="dxa"/>
            <w:shd w:val="clear" w:color="auto" w:fill="auto"/>
            <w:noWrap/>
            <w:hideMark/>
          </w:tcPr>
          <w:p w14:paraId="68026159" w14:textId="77777777" w:rsidR="00551C45" w:rsidRPr="00496941" w:rsidRDefault="00551C45" w:rsidP="00551C45">
            <w:r w:rsidRPr="00496941">
              <w:t>£295.00</w:t>
            </w:r>
          </w:p>
        </w:tc>
      </w:tr>
      <w:tr w:rsidR="00551C45" w:rsidRPr="00496941" w14:paraId="2F52C131" w14:textId="77777777" w:rsidTr="00551C45">
        <w:trPr>
          <w:trHeight w:val="285"/>
        </w:trPr>
        <w:tc>
          <w:tcPr>
            <w:tcW w:w="3831" w:type="dxa"/>
            <w:shd w:val="clear" w:color="000000" w:fill="FFFFFF"/>
            <w:noWrap/>
            <w:hideMark/>
          </w:tcPr>
          <w:p w14:paraId="2581D0FF" w14:textId="77777777" w:rsidR="00551C45" w:rsidRPr="00496941" w:rsidRDefault="00551C45" w:rsidP="00551C45">
            <w:r w:rsidRPr="00496941">
              <w:t xml:space="preserve">Six Calendar Months </w:t>
            </w:r>
          </w:p>
        </w:tc>
        <w:tc>
          <w:tcPr>
            <w:tcW w:w="1715" w:type="dxa"/>
            <w:shd w:val="clear" w:color="000000" w:fill="FFFFFF"/>
            <w:noWrap/>
            <w:hideMark/>
          </w:tcPr>
          <w:p w14:paraId="003B9671" w14:textId="77777777" w:rsidR="00551C45" w:rsidRPr="00496941" w:rsidRDefault="00551C45" w:rsidP="00551C45">
            <w:r w:rsidRPr="00496941">
              <w:t>£470.00</w:t>
            </w:r>
          </w:p>
        </w:tc>
        <w:tc>
          <w:tcPr>
            <w:tcW w:w="2019" w:type="dxa"/>
            <w:shd w:val="clear" w:color="000000" w:fill="FFFFFF"/>
            <w:noWrap/>
            <w:hideMark/>
          </w:tcPr>
          <w:p w14:paraId="09070B53" w14:textId="77777777" w:rsidR="00551C45" w:rsidRPr="00496941" w:rsidRDefault="00551C45" w:rsidP="00551C45">
            <w:r w:rsidRPr="00496941">
              <w:t>£490.00</w:t>
            </w:r>
          </w:p>
        </w:tc>
        <w:tc>
          <w:tcPr>
            <w:tcW w:w="2249" w:type="dxa"/>
            <w:shd w:val="clear" w:color="auto" w:fill="auto"/>
            <w:noWrap/>
            <w:hideMark/>
          </w:tcPr>
          <w:p w14:paraId="6E4A3150" w14:textId="77777777" w:rsidR="00551C45" w:rsidRPr="00496941" w:rsidRDefault="00551C45" w:rsidP="00551C45">
            <w:r w:rsidRPr="00496941">
              <w:t>£500.00</w:t>
            </w:r>
          </w:p>
        </w:tc>
      </w:tr>
      <w:tr w:rsidR="00551C45" w:rsidRPr="00496941" w14:paraId="41261BE4" w14:textId="77777777" w:rsidTr="00551C45">
        <w:trPr>
          <w:trHeight w:val="285"/>
        </w:trPr>
        <w:tc>
          <w:tcPr>
            <w:tcW w:w="3831" w:type="dxa"/>
            <w:shd w:val="clear" w:color="000000" w:fill="FFFFFF"/>
            <w:noWrap/>
            <w:hideMark/>
          </w:tcPr>
          <w:p w14:paraId="14CA382A" w14:textId="77777777" w:rsidR="00551C45" w:rsidRPr="00496941" w:rsidRDefault="00551C45" w:rsidP="00551C45">
            <w:r w:rsidRPr="00496941">
              <w:t xml:space="preserve">Annually </w:t>
            </w:r>
          </w:p>
        </w:tc>
        <w:tc>
          <w:tcPr>
            <w:tcW w:w="1715" w:type="dxa"/>
            <w:shd w:val="clear" w:color="000000" w:fill="FFFFFF"/>
            <w:noWrap/>
            <w:hideMark/>
          </w:tcPr>
          <w:p w14:paraId="2CD9620D" w14:textId="77777777" w:rsidR="00551C45" w:rsidRPr="00496941" w:rsidRDefault="00551C45" w:rsidP="00551C45">
            <w:r w:rsidRPr="00496941">
              <w:t>£900.00</w:t>
            </w:r>
          </w:p>
        </w:tc>
        <w:tc>
          <w:tcPr>
            <w:tcW w:w="2019" w:type="dxa"/>
            <w:shd w:val="clear" w:color="000000" w:fill="FFFFFF"/>
            <w:noWrap/>
            <w:hideMark/>
          </w:tcPr>
          <w:p w14:paraId="2A934871" w14:textId="77777777" w:rsidR="00551C45" w:rsidRPr="00496941" w:rsidRDefault="00551C45" w:rsidP="00551C45">
            <w:r w:rsidRPr="00496941">
              <w:t>£920.00</w:t>
            </w:r>
          </w:p>
        </w:tc>
        <w:tc>
          <w:tcPr>
            <w:tcW w:w="2249" w:type="dxa"/>
            <w:shd w:val="clear" w:color="auto" w:fill="auto"/>
            <w:noWrap/>
            <w:hideMark/>
          </w:tcPr>
          <w:p w14:paraId="6F4EE7F9" w14:textId="77777777" w:rsidR="00551C45" w:rsidRPr="00496941" w:rsidRDefault="00551C45" w:rsidP="00551C45">
            <w:r w:rsidRPr="00496941">
              <w:t>£940.00</w:t>
            </w:r>
          </w:p>
        </w:tc>
      </w:tr>
      <w:tr w:rsidR="00551C45" w:rsidRPr="00496941" w14:paraId="313E2748" w14:textId="77777777" w:rsidTr="00551C45">
        <w:trPr>
          <w:trHeight w:val="285"/>
        </w:trPr>
        <w:tc>
          <w:tcPr>
            <w:tcW w:w="3831" w:type="dxa"/>
            <w:shd w:val="clear" w:color="000000" w:fill="FFFFFF"/>
            <w:noWrap/>
            <w:hideMark/>
          </w:tcPr>
          <w:p w14:paraId="6E08CAF9" w14:textId="77777777" w:rsidR="00551C45" w:rsidRPr="00496941" w:rsidRDefault="00551C45" w:rsidP="00551C45">
            <w:r w:rsidRPr="00496941">
              <w:lastRenderedPageBreak/>
              <w:t> </w:t>
            </w:r>
          </w:p>
        </w:tc>
        <w:tc>
          <w:tcPr>
            <w:tcW w:w="1715" w:type="dxa"/>
            <w:shd w:val="clear" w:color="000000" w:fill="FFFFFF"/>
            <w:noWrap/>
            <w:hideMark/>
          </w:tcPr>
          <w:p w14:paraId="625FA7CB" w14:textId="77777777" w:rsidR="00551C45" w:rsidRPr="00496941" w:rsidRDefault="00551C45" w:rsidP="00551C45">
            <w:r w:rsidRPr="00496941">
              <w:t> </w:t>
            </w:r>
          </w:p>
        </w:tc>
        <w:tc>
          <w:tcPr>
            <w:tcW w:w="2019" w:type="dxa"/>
            <w:shd w:val="clear" w:color="000000" w:fill="FFFFFF"/>
            <w:noWrap/>
            <w:hideMark/>
          </w:tcPr>
          <w:p w14:paraId="0AB501F9" w14:textId="77777777" w:rsidR="00551C45" w:rsidRPr="00496941" w:rsidRDefault="00551C45" w:rsidP="00551C45">
            <w:r w:rsidRPr="00496941">
              <w:t> </w:t>
            </w:r>
          </w:p>
        </w:tc>
        <w:tc>
          <w:tcPr>
            <w:tcW w:w="2249" w:type="dxa"/>
            <w:shd w:val="clear" w:color="auto" w:fill="auto"/>
            <w:noWrap/>
            <w:hideMark/>
          </w:tcPr>
          <w:p w14:paraId="5D195E29" w14:textId="77777777" w:rsidR="00551C45" w:rsidRPr="00496941" w:rsidRDefault="00551C45" w:rsidP="00551C45">
            <w:r w:rsidRPr="00496941">
              <w:t> </w:t>
            </w:r>
          </w:p>
        </w:tc>
      </w:tr>
      <w:tr w:rsidR="00551C45" w:rsidRPr="00496941" w14:paraId="683AE9DE" w14:textId="77777777" w:rsidTr="00551C45">
        <w:trPr>
          <w:trHeight w:val="285"/>
        </w:trPr>
        <w:tc>
          <w:tcPr>
            <w:tcW w:w="3831" w:type="dxa"/>
            <w:shd w:val="clear" w:color="000000" w:fill="EDEDED"/>
            <w:noWrap/>
            <w:hideMark/>
          </w:tcPr>
          <w:p w14:paraId="3875CD93" w14:textId="77777777" w:rsidR="00551C45" w:rsidRPr="00496941" w:rsidRDefault="00551C45" w:rsidP="00551C45">
            <w:r w:rsidRPr="00496941">
              <w:t xml:space="preserve">All Day Every Day </w:t>
            </w:r>
          </w:p>
        </w:tc>
        <w:tc>
          <w:tcPr>
            <w:tcW w:w="1715" w:type="dxa"/>
            <w:shd w:val="clear" w:color="000000" w:fill="EDEDED"/>
            <w:noWrap/>
            <w:hideMark/>
          </w:tcPr>
          <w:p w14:paraId="1A5C40C5" w14:textId="77777777" w:rsidR="00551C45" w:rsidRPr="00496941" w:rsidRDefault="00551C45" w:rsidP="00551C45">
            <w:r w:rsidRPr="00496941">
              <w:t> </w:t>
            </w:r>
          </w:p>
        </w:tc>
        <w:tc>
          <w:tcPr>
            <w:tcW w:w="2019" w:type="dxa"/>
            <w:shd w:val="clear" w:color="000000" w:fill="EDEDED"/>
            <w:noWrap/>
            <w:hideMark/>
          </w:tcPr>
          <w:p w14:paraId="602D7A2A" w14:textId="77777777" w:rsidR="00551C45" w:rsidRPr="00496941" w:rsidRDefault="00551C45" w:rsidP="00551C45">
            <w:r w:rsidRPr="00496941">
              <w:t> </w:t>
            </w:r>
          </w:p>
        </w:tc>
        <w:tc>
          <w:tcPr>
            <w:tcW w:w="2249" w:type="dxa"/>
            <w:shd w:val="clear" w:color="000000" w:fill="EDEDED"/>
            <w:noWrap/>
            <w:hideMark/>
          </w:tcPr>
          <w:p w14:paraId="4BB48ABA" w14:textId="77777777" w:rsidR="00551C45" w:rsidRPr="00496941" w:rsidRDefault="00551C45" w:rsidP="00551C45">
            <w:r w:rsidRPr="00496941">
              <w:t> </w:t>
            </w:r>
          </w:p>
        </w:tc>
      </w:tr>
      <w:tr w:rsidR="00551C45" w:rsidRPr="00496941" w14:paraId="7470A227" w14:textId="77777777" w:rsidTr="00551C45">
        <w:trPr>
          <w:trHeight w:val="285"/>
        </w:trPr>
        <w:tc>
          <w:tcPr>
            <w:tcW w:w="3831" w:type="dxa"/>
            <w:shd w:val="clear" w:color="000000" w:fill="FFFFFF"/>
            <w:noWrap/>
            <w:hideMark/>
          </w:tcPr>
          <w:p w14:paraId="372AE3DB" w14:textId="77777777" w:rsidR="00551C45" w:rsidRPr="00496941" w:rsidRDefault="00551C45" w:rsidP="00551C45">
            <w:r w:rsidRPr="00496941">
              <w:t xml:space="preserve">Three Calendar Months </w:t>
            </w:r>
          </w:p>
        </w:tc>
        <w:tc>
          <w:tcPr>
            <w:tcW w:w="1715" w:type="dxa"/>
            <w:shd w:val="clear" w:color="000000" w:fill="FFFFFF"/>
            <w:noWrap/>
            <w:hideMark/>
          </w:tcPr>
          <w:p w14:paraId="03742C38" w14:textId="77777777" w:rsidR="00551C45" w:rsidRPr="00496941" w:rsidRDefault="00551C45" w:rsidP="00551C45">
            <w:r w:rsidRPr="00496941">
              <w:t>£370.00</w:t>
            </w:r>
          </w:p>
        </w:tc>
        <w:tc>
          <w:tcPr>
            <w:tcW w:w="2019" w:type="dxa"/>
            <w:shd w:val="clear" w:color="000000" w:fill="FFFFFF"/>
            <w:noWrap/>
            <w:hideMark/>
          </w:tcPr>
          <w:p w14:paraId="1AD103CA" w14:textId="77777777" w:rsidR="00551C45" w:rsidRPr="00496941" w:rsidRDefault="00551C45" w:rsidP="00551C45">
            <w:r w:rsidRPr="00496941">
              <w:t>£390.00</w:t>
            </w:r>
          </w:p>
        </w:tc>
        <w:tc>
          <w:tcPr>
            <w:tcW w:w="2249" w:type="dxa"/>
            <w:shd w:val="clear" w:color="auto" w:fill="auto"/>
            <w:noWrap/>
            <w:hideMark/>
          </w:tcPr>
          <w:p w14:paraId="5F8B0CA3" w14:textId="77777777" w:rsidR="00551C45" w:rsidRPr="00496941" w:rsidRDefault="00551C45" w:rsidP="00551C45">
            <w:r w:rsidRPr="00496941">
              <w:t>£400.00</w:t>
            </w:r>
          </w:p>
        </w:tc>
      </w:tr>
      <w:tr w:rsidR="00551C45" w:rsidRPr="00496941" w14:paraId="64B2AE7E" w14:textId="77777777" w:rsidTr="00551C45">
        <w:trPr>
          <w:trHeight w:val="285"/>
        </w:trPr>
        <w:tc>
          <w:tcPr>
            <w:tcW w:w="3831" w:type="dxa"/>
            <w:shd w:val="clear" w:color="000000" w:fill="FFFFFF"/>
            <w:noWrap/>
            <w:hideMark/>
          </w:tcPr>
          <w:p w14:paraId="2009A350" w14:textId="77777777" w:rsidR="00551C45" w:rsidRPr="00496941" w:rsidRDefault="00551C45" w:rsidP="00551C45">
            <w:r w:rsidRPr="00496941">
              <w:t xml:space="preserve">Six Calendar Months </w:t>
            </w:r>
          </w:p>
        </w:tc>
        <w:tc>
          <w:tcPr>
            <w:tcW w:w="1715" w:type="dxa"/>
            <w:shd w:val="clear" w:color="000000" w:fill="FFFFFF"/>
            <w:noWrap/>
            <w:hideMark/>
          </w:tcPr>
          <w:p w14:paraId="2CCAF254" w14:textId="77777777" w:rsidR="00551C45" w:rsidRPr="00496941" w:rsidRDefault="00551C45" w:rsidP="00551C45">
            <w:r w:rsidRPr="00496941">
              <w:t>£700.00</w:t>
            </w:r>
          </w:p>
        </w:tc>
        <w:tc>
          <w:tcPr>
            <w:tcW w:w="2019" w:type="dxa"/>
            <w:shd w:val="clear" w:color="000000" w:fill="FFFFFF"/>
            <w:noWrap/>
            <w:hideMark/>
          </w:tcPr>
          <w:p w14:paraId="00BF5830" w14:textId="77777777" w:rsidR="00551C45" w:rsidRPr="00496941" w:rsidRDefault="00551C45" w:rsidP="00551C45">
            <w:r w:rsidRPr="00496941">
              <w:t>£720.00</w:t>
            </w:r>
          </w:p>
        </w:tc>
        <w:tc>
          <w:tcPr>
            <w:tcW w:w="2249" w:type="dxa"/>
            <w:shd w:val="clear" w:color="auto" w:fill="auto"/>
            <w:noWrap/>
            <w:hideMark/>
          </w:tcPr>
          <w:p w14:paraId="47A6CA7B" w14:textId="77777777" w:rsidR="00551C45" w:rsidRPr="00496941" w:rsidRDefault="00551C45" w:rsidP="00551C45">
            <w:r w:rsidRPr="00496941">
              <w:t>£735.00</w:t>
            </w:r>
          </w:p>
        </w:tc>
      </w:tr>
      <w:tr w:rsidR="00551C45" w:rsidRPr="00496941" w14:paraId="2C648C4D" w14:textId="77777777" w:rsidTr="00551C45">
        <w:trPr>
          <w:trHeight w:val="285"/>
        </w:trPr>
        <w:tc>
          <w:tcPr>
            <w:tcW w:w="3831" w:type="dxa"/>
            <w:shd w:val="clear" w:color="000000" w:fill="FFFFFF"/>
            <w:noWrap/>
            <w:hideMark/>
          </w:tcPr>
          <w:p w14:paraId="35DD0CF6" w14:textId="77777777" w:rsidR="00551C45" w:rsidRPr="00496941" w:rsidRDefault="00551C45" w:rsidP="00551C45">
            <w:r w:rsidRPr="00496941">
              <w:t xml:space="preserve">Annually </w:t>
            </w:r>
          </w:p>
        </w:tc>
        <w:tc>
          <w:tcPr>
            <w:tcW w:w="1715" w:type="dxa"/>
            <w:shd w:val="clear" w:color="000000" w:fill="FFFFFF"/>
            <w:noWrap/>
            <w:hideMark/>
          </w:tcPr>
          <w:p w14:paraId="7C471680" w14:textId="77777777" w:rsidR="00551C45" w:rsidRPr="00496941" w:rsidRDefault="00551C45" w:rsidP="00551C45">
            <w:r w:rsidRPr="00496941">
              <w:t>£1,200.00</w:t>
            </w:r>
          </w:p>
        </w:tc>
        <w:tc>
          <w:tcPr>
            <w:tcW w:w="2019" w:type="dxa"/>
            <w:shd w:val="clear" w:color="000000" w:fill="FFFFFF"/>
            <w:noWrap/>
            <w:hideMark/>
          </w:tcPr>
          <w:p w14:paraId="4E37243C" w14:textId="77777777" w:rsidR="00551C45" w:rsidRPr="00496941" w:rsidRDefault="00551C45" w:rsidP="00551C45">
            <w:r w:rsidRPr="00496941">
              <w:t>£1,220.00</w:t>
            </w:r>
          </w:p>
        </w:tc>
        <w:tc>
          <w:tcPr>
            <w:tcW w:w="2249" w:type="dxa"/>
            <w:shd w:val="clear" w:color="auto" w:fill="auto"/>
            <w:noWrap/>
            <w:hideMark/>
          </w:tcPr>
          <w:p w14:paraId="3475F5D4" w14:textId="77777777" w:rsidR="00551C45" w:rsidRPr="00496941" w:rsidRDefault="00551C45" w:rsidP="00551C45">
            <w:r w:rsidRPr="00496941">
              <w:t>£1,245.00</w:t>
            </w:r>
          </w:p>
        </w:tc>
      </w:tr>
      <w:tr w:rsidR="00551C45" w:rsidRPr="00496941" w14:paraId="4D809052" w14:textId="77777777" w:rsidTr="00551C45">
        <w:trPr>
          <w:trHeight w:val="285"/>
        </w:trPr>
        <w:tc>
          <w:tcPr>
            <w:tcW w:w="3831" w:type="dxa"/>
            <w:shd w:val="clear" w:color="000000" w:fill="FFFFFF"/>
            <w:noWrap/>
            <w:hideMark/>
          </w:tcPr>
          <w:p w14:paraId="286727FC" w14:textId="77777777" w:rsidR="00551C45" w:rsidRPr="00496941" w:rsidRDefault="00551C45" w:rsidP="00551C45">
            <w:r w:rsidRPr="00496941">
              <w:t> </w:t>
            </w:r>
          </w:p>
        </w:tc>
        <w:tc>
          <w:tcPr>
            <w:tcW w:w="1715" w:type="dxa"/>
            <w:shd w:val="clear" w:color="000000" w:fill="FFFFFF"/>
            <w:noWrap/>
            <w:hideMark/>
          </w:tcPr>
          <w:p w14:paraId="1875C95D" w14:textId="77777777" w:rsidR="00551C45" w:rsidRPr="00496941" w:rsidRDefault="00551C45" w:rsidP="00551C45">
            <w:r w:rsidRPr="00496941">
              <w:t> </w:t>
            </w:r>
          </w:p>
        </w:tc>
        <w:tc>
          <w:tcPr>
            <w:tcW w:w="2019" w:type="dxa"/>
            <w:shd w:val="clear" w:color="000000" w:fill="FFFFFF"/>
            <w:noWrap/>
            <w:hideMark/>
          </w:tcPr>
          <w:p w14:paraId="79BAADF4" w14:textId="77777777" w:rsidR="00551C45" w:rsidRPr="00496941" w:rsidRDefault="00551C45" w:rsidP="00551C45">
            <w:r w:rsidRPr="00496941">
              <w:t> </w:t>
            </w:r>
          </w:p>
        </w:tc>
        <w:tc>
          <w:tcPr>
            <w:tcW w:w="2249" w:type="dxa"/>
            <w:shd w:val="clear" w:color="auto" w:fill="auto"/>
            <w:noWrap/>
            <w:hideMark/>
          </w:tcPr>
          <w:p w14:paraId="09B05A30" w14:textId="77777777" w:rsidR="00551C45" w:rsidRPr="00496941" w:rsidRDefault="00551C45" w:rsidP="00551C45">
            <w:r w:rsidRPr="00496941">
              <w:t> </w:t>
            </w:r>
          </w:p>
        </w:tc>
      </w:tr>
      <w:tr w:rsidR="00551C45" w:rsidRPr="00496941" w14:paraId="262083DF" w14:textId="77777777" w:rsidTr="00551C45">
        <w:trPr>
          <w:trHeight w:val="285"/>
        </w:trPr>
        <w:tc>
          <w:tcPr>
            <w:tcW w:w="3831" w:type="dxa"/>
            <w:shd w:val="clear" w:color="000000" w:fill="A9D08E"/>
            <w:noWrap/>
            <w:hideMark/>
          </w:tcPr>
          <w:p w14:paraId="582D6C0F" w14:textId="77777777" w:rsidR="00551C45" w:rsidRPr="00496941" w:rsidRDefault="00551C45" w:rsidP="00551C45">
            <w:r w:rsidRPr="00496941">
              <w:t>JEWELLERY QUARTER MULTI-STOREY CAR PARK</w:t>
            </w:r>
          </w:p>
        </w:tc>
        <w:tc>
          <w:tcPr>
            <w:tcW w:w="1715" w:type="dxa"/>
            <w:shd w:val="clear" w:color="000000" w:fill="A9D08E"/>
            <w:noWrap/>
            <w:hideMark/>
          </w:tcPr>
          <w:p w14:paraId="61976638" w14:textId="77777777" w:rsidR="00551C45" w:rsidRPr="00496941" w:rsidRDefault="00551C45" w:rsidP="00551C45">
            <w:r w:rsidRPr="00496941">
              <w:t> </w:t>
            </w:r>
          </w:p>
        </w:tc>
        <w:tc>
          <w:tcPr>
            <w:tcW w:w="2019" w:type="dxa"/>
            <w:shd w:val="clear" w:color="000000" w:fill="A9D08E"/>
            <w:noWrap/>
            <w:hideMark/>
          </w:tcPr>
          <w:p w14:paraId="08396C55" w14:textId="77777777" w:rsidR="00551C45" w:rsidRPr="00496941" w:rsidRDefault="00551C45" w:rsidP="00551C45">
            <w:r w:rsidRPr="00496941">
              <w:t> </w:t>
            </w:r>
          </w:p>
        </w:tc>
        <w:tc>
          <w:tcPr>
            <w:tcW w:w="2249" w:type="dxa"/>
            <w:shd w:val="clear" w:color="000000" w:fill="A9D08E"/>
            <w:noWrap/>
            <w:hideMark/>
          </w:tcPr>
          <w:p w14:paraId="1DFDA145" w14:textId="77777777" w:rsidR="00551C45" w:rsidRPr="00496941" w:rsidRDefault="00551C45" w:rsidP="00551C45">
            <w:r w:rsidRPr="00496941">
              <w:t> </w:t>
            </w:r>
          </w:p>
        </w:tc>
      </w:tr>
      <w:tr w:rsidR="00551C45" w:rsidRPr="00496941" w14:paraId="1CEAB646" w14:textId="77777777" w:rsidTr="00551C45">
        <w:trPr>
          <w:trHeight w:val="285"/>
        </w:trPr>
        <w:tc>
          <w:tcPr>
            <w:tcW w:w="3831" w:type="dxa"/>
            <w:shd w:val="clear" w:color="000000" w:fill="EDEDED"/>
            <w:noWrap/>
            <w:hideMark/>
          </w:tcPr>
          <w:p w14:paraId="486FD781" w14:textId="77777777" w:rsidR="00551C45" w:rsidRPr="00496941" w:rsidRDefault="00551C45" w:rsidP="00551C45">
            <w:r w:rsidRPr="00496941">
              <w:t xml:space="preserve">Everyday </w:t>
            </w:r>
          </w:p>
        </w:tc>
        <w:tc>
          <w:tcPr>
            <w:tcW w:w="1715" w:type="dxa"/>
            <w:shd w:val="clear" w:color="000000" w:fill="EDEDED"/>
            <w:noWrap/>
            <w:hideMark/>
          </w:tcPr>
          <w:p w14:paraId="05AB535F" w14:textId="77777777" w:rsidR="00551C45" w:rsidRPr="00496941" w:rsidRDefault="00551C45" w:rsidP="00551C45">
            <w:r w:rsidRPr="00496941">
              <w:t> </w:t>
            </w:r>
          </w:p>
        </w:tc>
        <w:tc>
          <w:tcPr>
            <w:tcW w:w="2019" w:type="dxa"/>
            <w:shd w:val="clear" w:color="000000" w:fill="EDEDED"/>
            <w:noWrap/>
            <w:hideMark/>
          </w:tcPr>
          <w:p w14:paraId="18AA1F62" w14:textId="77777777" w:rsidR="00551C45" w:rsidRPr="00496941" w:rsidRDefault="00551C45" w:rsidP="00551C45">
            <w:r w:rsidRPr="00496941">
              <w:t> </w:t>
            </w:r>
          </w:p>
        </w:tc>
        <w:tc>
          <w:tcPr>
            <w:tcW w:w="2249" w:type="dxa"/>
            <w:shd w:val="clear" w:color="000000" w:fill="EDEDED"/>
            <w:noWrap/>
            <w:hideMark/>
          </w:tcPr>
          <w:p w14:paraId="5182AB19" w14:textId="77777777" w:rsidR="00551C45" w:rsidRPr="00496941" w:rsidRDefault="00551C45" w:rsidP="00551C45">
            <w:r w:rsidRPr="00496941">
              <w:t> </w:t>
            </w:r>
          </w:p>
        </w:tc>
      </w:tr>
      <w:tr w:rsidR="00551C45" w:rsidRPr="00496941" w14:paraId="259E3471" w14:textId="77777777" w:rsidTr="00551C45">
        <w:trPr>
          <w:trHeight w:val="285"/>
        </w:trPr>
        <w:tc>
          <w:tcPr>
            <w:tcW w:w="3831" w:type="dxa"/>
            <w:shd w:val="clear" w:color="000000" w:fill="FFFFFF"/>
            <w:noWrap/>
            <w:hideMark/>
          </w:tcPr>
          <w:p w14:paraId="735F6D40" w14:textId="77777777" w:rsidR="00551C45" w:rsidRPr="00496941" w:rsidRDefault="00551C45" w:rsidP="00551C45">
            <w:r w:rsidRPr="00496941">
              <w:t>Up to 2 hours</w:t>
            </w:r>
          </w:p>
        </w:tc>
        <w:tc>
          <w:tcPr>
            <w:tcW w:w="1715" w:type="dxa"/>
            <w:shd w:val="clear" w:color="000000" w:fill="FFFFFF"/>
            <w:noWrap/>
            <w:hideMark/>
          </w:tcPr>
          <w:p w14:paraId="2EEF1794" w14:textId="77777777" w:rsidR="00551C45" w:rsidRPr="00496941" w:rsidRDefault="00551C45" w:rsidP="00551C45">
            <w:r w:rsidRPr="00496941">
              <w:t>£1.70</w:t>
            </w:r>
          </w:p>
        </w:tc>
        <w:tc>
          <w:tcPr>
            <w:tcW w:w="2019" w:type="dxa"/>
            <w:shd w:val="clear" w:color="000000" w:fill="FFFFFF"/>
            <w:noWrap/>
            <w:hideMark/>
          </w:tcPr>
          <w:p w14:paraId="25684ED3" w14:textId="77777777" w:rsidR="00551C45" w:rsidRPr="00496941" w:rsidRDefault="00551C45" w:rsidP="00551C45">
            <w:r w:rsidRPr="00496941">
              <w:t>£2.00</w:t>
            </w:r>
          </w:p>
        </w:tc>
        <w:tc>
          <w:tcPr>
            <w:tcW w:w="2249" w:type="dxa"/>
            <w:shd w:val="clear" w:color="auto" w:fill="auto"/>
            <w:noWrap/>
            <w:hideMark/>
          </w:tcPr>
          <w:p w14:paraId="2DA4C820" w14:textId="77777777" w:rsidR="00551C45" w:rsidRPr="00496941" w:rsidRDefault="00551C45" w:rsidP="00551C45">
            <w:r w:rsidRPr="00496941">
              <w:t>£2.00</w:t>
            </w:r>
          </w:p>
        </w:tc>
      </w:tr>
      <w:tr w:rsidR="00551C45" w:rsidRPr="00496941" w14:paraId="5A498529" w14:textId="77777777" w:rsidTr="00551C45">
        <w:trPr>
          <w:trHeight w:val="285"/>
        </w:trPr>
        <w:tc>
          <w:tcPr>
            <w:tcW w:w="3831" w:type="dxa"/>
            <w:shd w:val="clear" w:color="000000" w:fill="FFFFFF"/>
            <w:noWrap/>
            <w:hideMark/>
          </w:tcPr>
          <w:p w14:paraId="414E8B19" w14:textId="77777777" w:rsidR="00551C45" w:rsidRPr="00496941" w:rsidRDefault="00551C45" w:rsidP="00551C45">
            <w:r w:rsidRPr="00496941">
              <w:t>Up to 4 hours</w:t>
            </w:r>
          </w:p>
        </w:tc>
        <w:tc>
          <w:tcPr>
            <w:tcW w:w="1715" w:type="dxa"/>
            <w:shd w:val="clear" w:color="000000" w:fill="FFFFFF"/>
            <w:noWrap/>
            <w:hideMark/>
          </w:tcPr>
          <w:p w14:paraId="7D3B12D3" w14:textId="77777777" w:rsidR="00551C45" w:rsidRPr="00496941" w:rsidRDefault="00551C45" w:rsidP="00551C45">
            <w:r w:rsidRPr="00496941">
              <w:t>£2.70</w:t>
            </w:r>
          </w:p>
        </w:tc>
        <w:tc>
          <w:tcPr>
            <w:tcW w:w="2019" w:type="dxa"/>
            <w:shd w:val="clear" w:color="000000" w:fill="FFFFFF"/>
            <w:noWrap/>
            <w:hideMark/>
          </w:tcPr>
          <w:p w14:paraId="5E4E1333" w14:textId="77777777" w:rsidR="00551C45" w:rsidRPr="00496941" w:rsidRDefault="00551C45" w:rsidP="00551C45">
            <w:r w:rsidRPr="00496941">
              <w:t>£3.00</w:t>
            </w:r>
          </w:p>
        </w:tc>
        <w:tc>
          <w:tcPr>
            <w:tcW w:w="2249" w:type="dxa"/>
            <w:shd w:val="clear" w:color="auto" w:fill="auto"/>
            <w:noWrap/>
            <w:hideMark/>
          </w:tcPr>
          <w:p w14:paraId="744370C1" w14:textId="77777777" w:rsidR="00551C45" w:rsidRPr="00496941" w:rsidRDefault="00551C45" w:rsidP="00551C45">
            <w:r w:rsidRPr="00496941">
              <w:t>£3.00</w:t>
            </w:r>
          </w:p>
        </w:tc>
      </w:tr>
      <w:tr w:rsidR="00551C45" w:rsidRPr="00496941" w14:paraId="7C2E14A3" w14:textId="77777777" w:rsidTr="00551C45">
        <w:trPr>
          <w:trHeight w:val="285"/>
        </w:trPr>
        <w:tc>
          <w:tcPr>
            <w:tcW w:w="3831" w:type="dxa"/>
            <w:shd w:val="clear" w:color="000000" w:fill="FFFFFF"/>
            <w:noWrap/>
            <w:hideMark/>
          </w:tcPr>
          <w:p w14:paraId="51866935" w14:textId="77777777" w:rsidR="00551C45" w:rsidRPr="00496941" w:rsidRDefault="00551C45" w:rsidP="00551C45">
            <w:r w:rsidRPr="00496941">
              <w:t>Up to 6 hours</w:t>
            </w:r>
          </w:p>
        </w:tc>
        <w:tc>
          <w:tcPr>
            <w:tcW w:w="1715" w:type="dxa"/>
            <w:shd w:val="clear" w:color="000000" w:fill="FFFFFF"/>
            <w:noWrap/>
            <w:hideMark/>
          </w:tcPr>
          <w:p w14:paraId="2C7F0500" w14:textId="77777777" w:rsidR="00551C45" w:rsidRPr="00496941" w:rsidRDefault="00551C45" w:rsidP="00551C45">
            <w:r w:rsidRPr="00496941">
              <w:t>£4.00</w:t>
            </w:r>
          </w:p>
        </w:tc>
        <w:tc>
          <w:tcPr>
            <w:tcW w:w="2019" w:type="dxa"/>
            <w:shd w:val="clear" w:color="000000" w:fill="FFFFFF"/>
            <w:noWrap/>
            <w:hideMark/>
          </w:tcPr>
          <w:p w14:paraId="1FEF9650" w14:textId="77777777" w:rsidR="00551C45" w:rsidRPr="00496941" w:rsidRDefault="00551C45" w:rsidP="00551C45">
            <w:r w:rsidRPr="00496941">
              <w:t>£4.50</w:t>
            </w:r>
          </w:p>
        </w:tc>
        <w:tc>
          <w:tcPr>
            <w:tcW w:w="2249" w:type="dxa"/>
            <w:shd w:val="clear" w:color="auto" w:fill="auto"/>
            <w:noWrap/>
            <w:hideMark/>
          </w:tcPr>
          <w:p w14:paraId="45662F36" w14:textId="77777777" w:rsidR="00551C45" w:rsidRPr="00496941" w:rsidRDefault="00551C45" w:rsidP="00551C45">
            <w:r w:rsidRPr="00496941">
              <w:t>£4.70</w:t>
            </w:r>
          </w:p>
        </w:tc>
      </w:tr>
      <w:tr w:rsidR="00551C45" w:rsidRPr="00496941" w14:paraId="78A8D542" w14:textId="77777777" w:rsidTr="00551C45">
        <w:trPr>
          <w:trHeight w:val="285"/>
        </w:trPr>
        <w:tc>
          <w:tcPr>
            <w:tcW w:w="3831" w:type="dxa"/>
            <w:shd w:val="clear" w:color="000000" w:fill="FFFFFF"/>
            <w:noWrap/>
            <w:hideMark/>
          </w:tcPr>
          <w:p w14:paraId="0EDAB23F" w14:textId="77777777" w:rsidR="00551C45" w:rsidRPr="00496941" w:rsidRDefault="00551C45" w:rsidP="00551C45">
            <w:r w:rsidRPr="00496941">
              <w:t>Up to 10 hours</w:t>
            </w:r>
          </w:p>
        </w:tc>
        <w:tc>
          <w:tcPr>
            <w:tcW w:w="1715" w:type="dxa"/>
            <w:shd w:val="clear" w:color="000000" w:fill="FFFFFF"/>
            <w:noWrap/>
            <w:hideMark/>
          </w:tcPr>
          <w:p w14:paraId="76F4C644" w14:textId="77777777" w:rsidR="00551C45" w:rsidRPr="00496941" w:rsidRDefault="00551C45" w:rsidP="00551C45">
            <w:r w:rsidRPr="00496941">
              <w:t>£6.00</w:t>
            </w:r>
          </w:p>
        </w:tc>
        <w:tc>
          <w:tcPr>
            <w:tcW w:w="2019" w:type="dxa"/>
            <w:shd w:val="clear" w:color="000000" w:fill="FFFFFF"/>
            <w:noWrap/>
            <w:hideMark/>
          </w:tcPr>
          <w:p w14:paraId="2767256D" w14:textId="77777777" w:rsidR="00551C45" w:rsidRPr="00496941" w:rsidRDefault="00551C45" w:rsidP="00551C45">
            <w:r w:rsidRPr="00496941">
              <w:t>£6.50</w:t>
            </w:r>
          </w:p>
        </w:tc>
        <w:tc>
          <w:tcPr>
            <w:tcW w:w="2249" w:type="dxa"/>
            <w:shd w:val="clear" w:color="auto" w:fill="auto"/>
            <w:noWrap/>
            <w:hideMark/>
          </w:tcPr>
          <w:p w14:paraId="3B1390DA" w14:textId="77777777" w:rsidR="00551C45" w:rsidRPr="00496941" w:rsidRDefault="00551C45" w:rsidP="00551C45">
            <w:r w:rsidRPr="00496941">
              <w:t>£6.70</w:t>
            </w:r>
          </w:p>
        </w:tc>
      </w:tr>
      <w:tr w:rsidR="00551C45" w:rsidRPr="00496941" w14:paraId="01C40BBA" w14:textId="77777777" w:rsidTr="00551C45">
        <w:trPr>
          <w:trHeight w:val="285"/>
        </w:trPr>
        <w:tc>
          <w:tcPr>
            <w:tcW w:w="3831" w:type="dxa"/>
            <w:shd w:val="clear" w:color="000000" w:fill="FFFFFF"/>
            <w:noWrap/>
            <w:hideMark/>
          </w:tcPr>
          <w:p w14:paraId="000A2B8F" w14:textId="77777777" w:rsidR="00551C45" w:rsidRPr="00496941" w:rsidRDefault="00551C45" w:rsidP="00551C45">
            <w:r w:rsidRPr="00496941">
              <w:t> </w:t>
            </w:r>
          </w:p>
        </w:tc>
        <w:tc>
          <w:tcPr>
            <w:tcW w:w="1715" w:type="dxa"/>
            <w:shd w:val="clear" w:color="000000" w:fill="FFFFFF"/>
            <w:noWrap/>
            <w:hideMark/>
          </w:tcPr>
          <w:p w14:paraId="2135B3B0" w14:textId="77777777" w:rsidR="00551C45" w:rsidRPr="00496941" w:rsidRDefault="00551C45" w:rsidP="00551C45">
            <w:r w:rsidRPr="00496941">
              <w:t> </w:t>
            </w:r>
          </w:p>
        </w:tc>
        <w:tc>
          <w:tcPr>
            <w:tcW w:w="2019" w:type="dxa"/>
            <w:shd w:val="clear" w:color="000000" w:fill="FFFFFF"/>
            <w:noWrap/>
            <w:hideMark/>
          </w:tcPr>
          <w:p w14:paraId="243B3D42" w14:textId="77777777" w:rsidR="00551C45" w:rsidRPr="00496941" w:rsidRDefault="00551C45" w:rsidP="00551C45">
            <w:r w:rsidRPr="00496941">
              <w:t> </w:t>
            </w:r>
          </w:p>
        </w:tc>
        <w:tc>
          <w:tcPr>
            <w:tcW w:w="2249" w:type="dxa"/>
            <w:shd w:val="clear" w:color="auto" w:fill="auto"/>
            <w:noWrap/>
            <w:hideMark/>
          </w:tcPr>
          <w:p w14:paraId="0FA9D7AF" w14:textId="77777777" w:rsidR="00551C45" w:rsidRPr="00496941" w:rsidRDefault="00551C45" w:rsidP="00551C45">
            <w:r w:rsidRPr="00496941">
              <w:t> </w:t>
            </w:r>
          </w:p>
        </w:tc>
      </w:tr>
      <w:tr w:rsidR="00551C45" w:rsidRPr="00496941" w14:paraId="559ABFE3" w14:textId="77777777" w:rsidTr="00551C45">
        <w:trPr>
          <w:trHeight w:val="285"/>
        </w:trPr>
        <w:tc>
          <w:tcPr>
            <w:tcW w:w="3831" w:type="dxa"/>
            <w:shd w:val="clear" w:color="000000" w:fill="EDEDED"/>
            <w:noWrap/>
            <w:hideMark/>
          </w:tcPr>
          <w:p w14:paraId="5902860E" w14:textId="77777777" w:rsidR="00551C45" w:rsidRPr="00496941" w:rsidRDefault="00551C45" w:rsidP="00551C45">
            <w:r w:rsidRPr="00496941">
              <w:t xml:space="preserve">Season Tickets </w:t>
            </w:r>
          </w:p>
        </w:tc>
        <w:tc>
          <w:tcPr>
            <w:tcW w:w="1715" w:type="dxa"/>
            <w:shd w:val="clear" w:color="000000" w:fill="EDEDED"/>
            <w:noWrap/>
            <w:hideMark/>
          </w:tcPr>
          <w:p w14:paraId="50DDBCBA" w14:textId="77777777" w:rsidR="00551C45" w:rsidRPr="00496941" w:rsidRDefault="00551C45" w:rsidP="00551C45">
            <w:r w:rsidRPr="00496941">
              <w:t> </w:t>
            </w:r>
          </w:p>
        </w:tc>
        <w:tc>
          <w:tcPr>
            <w:tcW w:w="2019" w:type="dxa"/>
            <w:shd w:val="clear" w:color="000000" w:fill="EDEDED"/>
            <w:noWrap/>
            <w:hideMark/>
          </w:tcPr>
          <w:p w14:paraId="659DFCCA" w14:textId="77777777" w:rsidR="00551C45" w:rsidRPr="00496941" w:rsidRDefault="00551C45" w:rsidP="00551C45">
            <w:r w:rsidRPr="00496941">
              <w:t> </w:t>
            </w:r>
          </w:p>
        </w:tc>
        <w:tc>
          <w:tcPr>
            <w:tcW w:w="2249" w:type="dxa"/>
            <w:shd w:val="clear" w:color="000000" w:fill="EDEDED"/>
            <w:noWrap/>
            <w:hideMark/>
          </w:tcPr>
          <w:p w14:paraId="78F7CDB0" w14:textId="77777777" w:rsidR="00551C45" w:rsidRPr="00496941" w:rsidRDefault="00551C45" w:rsidP="00551C45">
            <w:r w:rsidRPr="00496941">
              <w:t> </w:t>
            </w:r>
          </w:p>
        </w:tc>
      </w:tr>
      <w:tr w:rsidR="00551C45" w:rsidRPr="00496941" w14:paraId="4E49069A" w14:textId="77777777" w:rsidTr="00551C45">
        <w:trPr>
          <w:trHeight w:val="285"/>
        </w:trPr>
        <w:tc>
          <w:tcPr>
            <w:tcW w:w="3831" w:type="dxa"/>
            <w:shd w:val="clear" w:color="000000" w:fill="FFFFFF"/>
            <w:noWrap/>
            <w:hideMark/>
          </w:tcPr>
          <w:p w14:paraId="2CC0577C" w14:textId="77777777" w:rsidR="00551C45" w:rsidRPr="00496941" w:rsidRDefault="00551C45" w:rsidP="00551C45">
            <w:r w:rsidRPr="00496941">
              <w:t>Levels 4, 5 and 6 Local employees only)</w:t>
            </w:r>
          </w:p>
        </w:tc>
        <w:tc>
          <w:tcPr>
            <w:tcW w:w="1715" w:type="dxa"/>
            <w:shd w:val="clear" w:color="000000" w:fill="FFFFFF"/>
            <w:noWrap/>
            <w:hideMark/>
          </w:tcPr>
          <w:p w14:paraId="69E8F8BA" w14:textId="77777777" w:rsidR="00551C45" w:rsidRPr="00496941" w:rsidRDefault="00551C45" w:rsidP="00551C45">
            <w:r w:rsidRPr="00496941">
              <w:t> </w:t>
            </w:r>
          </w:p>
        </w:tc>
        <w:tc>
          <w:tcPr>
            <w:tcW w:w="2019" w:type="dxa"/>
            <w:shd w:val="clear" w:color="000000" w:fill="FFFFFF"/>
            <w:noWrap/>
            <w:hideMark/>
          </w:tcPr>
          <w:p w14:paraId="299AD8C1" w14:textId="77777777" w:rsidR="00551C45" w:rsidRPr="00496941" w:rsidRDefault="00551C45" w:rsidP="00551C45">
            <w:r w:rsidRPr="00496941">
              <w:t> </w:t>
            </w:r>
          </w:p>
        </w:tc>
        <w:tc>
          <w:tcPr>
            <w:tcW w:w="2249" w:type="dxa"/>
            <w:shd w:val="clear" w:color="auto" w:fill="auto"/>
            <w:noWrap/>
            <w:hideMark/>
          </w:tcPr>
          <w:p w14:paraId="347A2E25" w14:textId="77777777" w:rsidR="00551C45" w:rsidRPr="00496941" w:rsidRDefault="00551C45" w:rsidP="00551C45">
            <w:r w:rsidRPr="00496941">
              <w:t> </w:t>
            </w:r>
          </w:p>
        </w:tc>
      </w:tr>
      <w:tr w:rsidR="00551C45" w:rsidRPr="00496941" w14:paraId="4BC2F47C" w14:textId="77777777" w:rsidTr="00551C45">
        <w:trPr>
          <w:trHeight w:val="285"/>
        </w:trPr>
        <w:tc>
          <w:tcPr>
            <w:tcW w:w="3831" w:type="dxa"/>
            <w:shd w:val="clear" w:color="000000" w:fill="FFFFFF"/>
            <w:noWrap/>
            <w:hideMark/>
          </w:tcPr>
          <w:p w14:paraId="628F0E85" w14:textId="77777777" w:rsidR="00551C45" w:rsidRPr="00496941" w:rsidRDefault="00551C45" w:rsidP="00551C45">
            <w:r w:rsidRPr="00496941">
              <w:t xml:space="preserve">Annually </w:t>
            </w:r>
          </w:p>
        </w:tc>
        <w:tc>
          <w:tcPr>
            <w:tcW w:w="1715" w:type="dxa"/>
            <w:shd w:val="clear" w:color="000000" w:fill="FFFFFF"/>
            <w:noWrap/>
            <w:hideMark/>
          </w:tcPr>
          <w:p w14:paraId="252CF696" w14:textId="77777777" w:rsidR="00551C45" w:rsidRPr="00496941" w:rsidRDefault="00551C45" w:rsidP="00551C45">
            <w:r w:rsidRPr="00496941">
              <w:t>£360.00</w:t>
            </w:r>
          </w:p>
        </w:tc>
        <w:tc>
          <w:tcPr>
            <w:tcW w:w="2019" w:type="dxa"/>
            <w:shd w:val="clear" w:color="000000" w:fill="FFFFFF"/>
            <w:noWrap/>
            <w:hideMark/>
          </w:tcPr>
          <w:p w14:paraId="48FC8C0B" w14:textId="77777777" w:rsidR="00551C45" w:rsidRPr="00496941" w:rsidRDefault="00551C45" w:rsidP="00551C45">
            <w:r w:rsidRPr="00496941">
              <w:t>£380.00</w:t>
            </w:r>
          </w:p>
        </w:tc>
        <w:tc>
          <w:tcPr>
            <w:tcW w:w="2249" w:type="dxa"/>
            <w:shd w:val="clear" w:color="auto" w:fill="auto"/>
            <w:noWrap/>
            <w:hideMark/>
          </w:tcPr>
          <w:p w14:paraId="1B955AA4" w14:textId="77777777" w:rsidR="00551C45" w:rsidRPr="00496941" w:rsidRDefault="00551C45" w:rsidP="00551C45">
            <w:r w:rsidRPr="00496941">
              <w:t>£400.00</w:t>
            </w:r>
          </w:p>
        </w:tc>
      </w:tr>
      <w:tr w:rsidR="00551C45" w:rsidRPr="00496941" w14:paraId="44E8DDAC" w14:textId="77777777" w:rsidTr="00551C45">
        <w:trPr>
          <w:trHeight w:val="285"/>
        </w:trPr>
        <w:tc>
          <w:tcPr>
            <w:tcW w:w="3831" w:type="dxa"/>
            <w:shd w:val="clear" w:color="000000" w:fill="A9D08E"/>
            <w:noWrap/>
            <w:hideMark/>
          </w:tcPr>
          <w:p w14:paraId="112A07A6" w14:textId="77777777" w:rsidR="00551C45" w:rsidRPr="00496941" w:rsidRDefault="00551C45" w:rsidP="00551C45">
            <w:r w:rsidRPr="00496941">
              <w:t>BREWERY STREET MULTI-STOREY CAR PARK</w:t>
            </w:r>
          </w:p>
        </w:tc>
        <w:tc>
          <w:tcPr>
            <w:tcW w:w="1715" w:type="dxa"/>
            <w:shd w:val="clear" w:color="000000" w:fill="A9D08E"/>
            <w:noWrap/>
            <w:hideMark/>
          </w:tcPr>
          <w:p w14:paraId="1474338A" w14:textId="77777777" w:rsidR="00551C45" w:rsidRPr="00496941" w:rsidRDefault="00551C45" w:rsidP="00551C45">
            <w:r w:rsidRPr="00496941">
              <w:t> </w:t>
            </w:r>
          </w:p>
        </w:tc>
        <w:tc>
          <w:tcPr>
            <w:tcW w:w="2019" w:type="dxa"/>
            <w:shd w:val="clear" w:color="000000" w:fill="A9D08E"/>
            <w:noWrap/>
            <w:hideMark/>
          </w:tcPr>
          <w:p w14:paraId="48E9EC81" w14:textId="77777777" w:rsidR="00551C45" w:rsidRPr="00496941" w:rsidRDefault="00551C45" w:rsidP="00551C45">
            <w:r w:rsidRPr="00496941">
              <w:t> </w:t>
            </w:r>
          </w:p>
        </w:tc>
        <w:tc>
          <w:tcPr>
            <w:tcW w:w="2249" w:type="dxa"/>
            <w:shd w:val="clear" w:color="000000" w:fill="A9D08E"/>
            <w:noWrap/>
            <w:hideMark/>
          </w:tcPr>
          <w:p w14:paraId="5122F39E" w14:textId="77777777" w:rsidR="00551C45" w:rsidRPr="00496941" w:rsidRDefault="00551C45" w:rsidP="00551C45">
            <w:r w:rsidRPr="00496941">
              <w:t> </w:t>
            </w:r>
          </w:p>
        </w:tc>
      </w:tr>
      <w:tr w:rsidR="00551C45" w:rsidRPr="00496941" w14:paraId="0D178635" w14:textId="77777777" w:rsidTr="00551C45">
        <w:trPr>
          <w:trHeight w:val="285"/>
        </w:trPr>
        <w:tc>
          <w:tcPr>
            <w:tcW w:w="3831" w:type="dxa"/>
            <w:shd w:val="clear" w:color="000000" w:fill="FFFFFF"/>
            <w:noWrap/>
            <w:hideMark/>
          </w:tcPr>
          <w:p w14:paraId="348CF131" w14:textId="77777777" w:rsidR="00551C45" w:rsidRPr="00496941" w:rsidRDefault="00551C45" w:rsidP="00551C45">
            <w:r w:rsidRPr="00496941">
              <w:t xml:space="preserve">Up to 4 hours </w:t>
            </w:r>
          </w:p>
        </w:tc>
        <w:tc>
          <w:tcPr>
            <w:tcW w:w="1715" w:type="dxa"/>
            <w:shd w:val="clear" w:color="000000" w:fill="FFFFFF"/>
            <w:noWrap/>
            <w:hideMark/>
          </w:tcPr>
          <w:p w14:paraId="1E0DB93F" w14:textId="77777777" w:rsidR="00551C45" w:rsidRPr="00496941" w:rsidRDefault="00551C45" w:rsidP="00551C45">
            <w:r w:rsidRPr="00496941">
              <w:t>£5.00</w:t>
            </w:r>
          </w:p>
        </w:tc>
        <w:tc>
          <w:tcPr>
            <w:tcW w:w="2019" w:type="dxa"/>
            <w:shd w:val="clear" w:color="000000" w:fill="FFFFFF"/>
            <w:noWrap/>
            <w:hideMark/>
          </w:tcPr>
          <w:p w14:paraId="0F887491" w14:textId="77777777" w:rsidR="00551C45" w:rsidRPr="00496941" w:rsidRDefault="00551C45" w:rsidP="00551C45">
            <w:r w:rsidRPr="00496941">
              <w:t>£6.00</w:t>
            </w:r>
          </w:p>
        </w:tc>
        <w:tc>
          <w:tcPr>
            <w:tcW w:w="2249" w:type="dxa"/>
            <w:shd w:val="clear" w:color="auto" w:fill="auto"/>
            <w:noWrap/>
            <w:hideMark/>
          </w:tcPr>
          <w:p w14:paraId="00EC8784" w14:textId="77777777" w:rsidR="00551C45" w:rsidRPr="00496941" w:rsidRDefault="00551C45" w:rsidP="00551C45">
            <w:r w:rsidRPr="00496941">
              <w:t>remove</w:t>
            </w:r>
          </w:p>
        </w:tc>
      </w:tr>
      <w:tr w:rsidR="00551C45" w:rsidRPr="00496941" w14:paraId="398C4A4D" w14:textId="77777777" w:rsidTr="00551C45">
        <w:trPr>
          <w:trHeight w:val="285"/>
        </w:trPr>
        <w:tc>
          <w:tcPr>
            <w:tcW w:w="3831" w:type="dxa"/>
            <w:shd w:val="clear" w:color="000000" w:fill="FFFFFF"/>
            <w:noWrap/>
            <w:hideMark/>
          </w:tcPr>
          <w:p w14:paraId="5A845C05" w14:textId="77777777" w:rsidR="00551C45" w:rsidRPr="00496941" w:rsidRDefault="00551C45" w:rsidP="00551C45">
            <w:r w:rsidRPr="00496941">
              <w:t xml:space="preserve">Up to 6 hours </w:t>
            </w:r>
          </w:p>
        </w:tc>
        <w:tc>
          <w:tcPr>
            <w:tcW w:w="1715" w:type="dxa"/>
            <w:shd w:val="clear" w:color="000000" w:fill="FFFFFF"/>
            <w:noWrap/>
            <w:hideMark/>
          </w:tcPr>
          <w:p w14:paraId="22CB1D13" w14:textId="77777777" w:rsidR="00551C45" w:rsidRPr="00496941" w:rsidRDefault="00551C45" w:rsidP="00551C45">
            <w:r w:rsidRPr="00496941">
              <w:t>£7.50</w:t>
            </w:r>
          </w:p>
        </w:tc>
        <w:tc>
          <w:tcPr>
            <w:tcW w:w="2019" w:type="dxa"/>
            <w:shd w:val="clear" w:color="000000" w:fill="FFFFFF"/>
            <w:noWrap/>
            <w:hideMark/>
          </w:tcPr>
          <w:p w14:paraId="65271740" w14:textId="77777777" w:rsidR="00551C45" w:rsidRPr="00496941" w:rsidRDefault="00551C45" w:rsidP="00551C45">
            <w:r w:rsidRPr="00496941">
              <w:t>£10.00</w:t>
            </w:r>
          </w:p>
        </w:tc>
        <w:tc>
          <w:tcPr>
            <w:tcW w:w="2249" w:type="dxa"/>
            <w:shd w:val="clear" w:color="auto" w:fill="auto"/>
            <w:noWrap/>
            <w:hideMark/>
          </w:tcPr>
          <w:p w14:paraId="27B3D8AE" w14:textId="77777777" w:rsidR="00551C45" w:rsidRPr="00496941" w:rsidRDefault="00551C45" w:rsidP="00551C45">
            <w:r w:rsidRPr="00496941">
              <w:t>£10.00</w:t>
            </w:r>
          </w:p>
        </w:tc>
      </w:tr>
      <w:tr w:rsidR="00551C45" w:rsidRPr="00496941" w14:paraId="43C5C097" w14:textId="77777777" w:rsidTr="00551C45">
        <w:trPr>
          <w:trHeight w:val="285"/>
        </w:trPr>
        <w:tc>
          <w:tcPr>
            <w:tcW w:w="3831" w:type="dxa"/>
            <w:shd w:val="clear" w:color="000000" w:fill="FFFFFF"/>
            <w:noWrap/>
            <w:hideMark/>
          </w:tcPr>
          <w:p w14:paraId="560B4390" w14:textId="77777777" w:rsidR="00551C45" w:rsidRPr="00496941" w:rsidRDefault="00551C45" w:rsidP="00551C45">
            <w:r w:rsidRPr="00496941">
              <w:t xml:space="preserve">Up to 24 hours </w:t>
            </w:r>
          </w:p>
        </w:tc>
        <w:tc>
          <w:tcPr>
            <w:tcW w:w="1715" w:type="dxa"/>
            <w:shd w:val="clear" w:color="000000" w:fill="FFFFFF"/>
            <w:noWrap/>
            <w:hideMark/>
          </w:tcPr>
          <w:p w14:paraId="092BD21E" w14:textId="77777777" w:rsidR="00551C45" w:rsidRPr="00496941" w:rsidRDefault="00551C45" w:rsidP="00551C45">
            <w:r w:rsidRPr="00496941">
              <w:t>£15.00</w:t>
            </w:r>
          </w:p>
        </w:tc>
        <w:tc>
          <w:tcPr>
            <w:tcW w:w="2019" w:type="dxa"/>
            <w:shd w:val="clear" w:color="000000" w:fill="FFFFFF"/>
            <w:noWrap/>
            <w:hideMark/>
          </w:tcPr>
          <w:p w14:paraId="71288477" w14:textId="77777777" w:rsidR="00551C45" w:rsidRPr="00496941" w:rsidRDefault="00551C45" w:rsidP="00551C45">
            <w:r w:rsidRPr="00496941">
              <w:t>£20.00</w:t>
            </w:r>
          </w:p>
        </w:tc>
        <w:tc>
          <w:tcPr>
            <w:tcW w:w="2249" w:type="dxa"/>
            <w:shd w:val="clear" w:color="auto" w:fill="auto"/>
            <w:noWrap/>
            <w:hideMark/>
          </w:tcPr>
          <w:p w14:paraId="3A6EB295" w14:textId="77777777" w:rsidR="00551C45" w:rsidRPr="00496941" w:rsidRDefault="00551C45" w:rsidP="00551C45">
            <w:r w:rsidRPr="00496941">
              <w:t>£20.00</w:t>
            </w:r>
          </w:p>
        </w:tc>
      </w:tr>
      <w:tr w:rsidR="00551C45" w:rsidRPr="00496941" w14:paraId="6C0D7AC9" w14:textId="77777777" w:rsidTr="00551C45">
        <w:trPr>
          <w:trHeight w:val="285"/>
        </w:trPr>
        <w:tc>
          <w:tcPr>
            <w:tcW w:w="3831" w:type="dxa"/>
            <w:shd w:val="clear" w:color="000000" w:fill="FFFFFF"/>
            <w:noWrap/>
            <w:hideMark/>
          </w:tcPr>
          <w:p w14:paraId="147A3F1E" w14:textId="77777777" w:rsidR="00551C45" w:rsidRPr="00496941" w:rsidRDefault="00551C45" w:rsidP="00551C45">
            <w:r w:rsidRPr="00496941">
              <w:t> </w:t>
            </w:r>
          </w:p>
        </w:tc>
        <w:tc>
          <w:tcPr>
            <w:tcW w:w="1715" w:type="dxa"/>
            <w:shd w:val="clear" w:color="000000" w:fill="FFFFFF"/>
            <w:noWrap/>
            <w:hideMark/>
          </w:tcPr>
          <w:p w14:paraId="30D428B5" w14:textId="77777777" w:rsidR="00551C45" w:rsidRPr="00496941" w:rsidRDefault="00551C45" w:rsidP="00551C45">
            <w:r w:rsidRPr="00496941">
              <w:t> </w:t>
            </w:r>
          </w:p>
        </w:tc>
        <w:tc>
          <w:tcPr>
            <w:tcW w:w="2019" w:type="dxa"/>
            <w:shd w:val="clear" w:color="000000" w:fill="FFFFFF"/>
            <w:noWrap/>
            <w:hideMark/>
          </w:tcPr>
          <w:p w14:paraId="562A742E" w14:textId="77777777" w:rsidR="00551C45" w:rsidRPr="00496941" w:rsidRDefault="00551C45" w:rsidP="00551C45">
            <w:r w:rsidRPr="00496941">
              <w:t> </w:t>
            </w:r>
          </w:p>
        </w:tc>
        <w:tc>
          <w:tcPr>
            <w:tcW w:w="2249" w:type="dxa"/>
            <w:shd w:val="clear" w:color="auto" w:fill="auto"/>
            <w:noWrap/>
            <w:hideMark/>
          </w:tcPr>
          <w:p w14:paraId="35B7ED0A" w14:textId="77777777" w:rsidR="00551C45" w:rsidRPr="00496941" w:rsidRDefault="00551C45" w:rsidP="00551C45">
            <w:r w:rsidRPr="00496941">
              <w:t> </w:t>
            </w:r>
          </w:p>
        </w:tc>
      </w:tr>
      <w:tr w:rsidR="00551C45" w:rsidRPr="00496941" w14:paraId="34C11DD8" w14:textId="77777777" w:rsidTr="00551C45">
        <w:trPr>
          <w:trHeight w:val="285"/>
        </w:trPr>
        <w:tc>
          <w:tcPr>
            <w:tcW w:w="3831" w:type="dxa"/>
            <w:shd w:val="clear" w:color="auto" w:fill="auto"/>
            <w:noWrap/>
            <w:hideMark/>
          </w:tcPr>
          <w:p w14:paraId="5C2C6F46" w14:textId="77777777" w:rsidR="00551C45" w:rsidRPr="00496941" w:rsidRDefault="00551C45" w:rsidP="00551C45">
            <w:r w:rsidRPr="00496941">
              <w:t xml:space="preserve">LAWSON </w:t>
            </w:r>
            <w:proofErr w:type="gramStart"/>
            <w:r w:rsidRPr="00496941">
              <w:t>STREET CAR</w:t>
            </w:r>
            <w:proofErr w:type="gramEnd"/>
            <w:r w:rsidRPr="00496941">
              <w:t xml:space="preserve"> PARK</w:t>
            </w:r>
          </w:p>
        </w:tc>
        <w:tc>
          <w:tcPr>
            <w:tcW w:w="1715" w:type="dxa"/>
            <w:shd w:val="clear" w:color="auto" w:fill="auto"/>
            <w:noWrap/>
            <w:hideMark/>
          </w:tcPr>
          <w:p w14:paraId="2FB5ACD1" w14:textId="77777777" w:rsidR="00551C45" w:rsidRPr="00496941" w:rsidRDefault="00551C45" w:rsidP="00551C45">
            <w:r w:rsidRPr="00496941">
              <w:t> </w:t>
            </w:r>
          </w:p>
        </w:tc>
        <w:tc>
          <w:tcPr>
            <w:tcW w:w="2019" w:type="dxa"/>
            <w:shd w:val="clear" w:color="auto" w:fill="auto"/>
            <w:noWrap/>
            <w:hideMark/>
          </w:tcPr>
          <w:p w14:paraId="67B3A657" w14:textId="77777777" w:rsidR="00551C45" w:rsidRPr="00496941" w:rsidRDefault="00551C45" w:rsidP="00551C45">
            <w:r w:rsidRPr="00496941">
              <w:t> </w:t>
            </w:r>
          </w:p>
        </w:tc>
        <w:tc>
          <w:tcPr>
            <w:tcW w:w="2249" w:type="dxa"/>
            <w:shd w:val="clear" w:color="auto" w:fill="auto"/>
            <w:noWrap/>
            <w:hideMark/>
          </w:tcPr>
          <w:p w14:paraId="72013E54" w14:textId="77777777" w:rsidR="00551C45" w:rsidRPr="00496941" w:rsidRDefault="00551C45" w:rsidP="00551C45">
            <w:r w:rsidRPr="00496941">
              <w:t> </w:t>
            </w:r>
          </w:p>
        </w:tc>
      </w:tr>
      <w:tr w:rsidR="00551C45" w:rsidRPr="00496941" w14:paraId="6A171976" w14:textId="77777777" w:rsidTr="00551C45">
        <w:trPr>
          <w:trHeight w:val="308"/>
        </w:trPr>
        <w:tc>
          <w:tcPr>
            <w:tcW w:w="3831" w:type="dxa"/>
            <w:shd w:val="clear" w:color="auto" w:fill="auto"/>
            <w:noWrap/>
            <w:vAlign w:val="bottom"/>
            <w:hideMark/>
          </w:tcPr>
          <w:p w14:paraId="6FA2AEB9" w14:textId="77777777" w:rsidR="00551C45" w:rsidRPr="00496941" w:rsidRDefault="00551C45" w:rsidP="00551C45">
            <w:r w:rsidRPr="00496941">
              <w:t>Up to 2 hours</w:t>
            </w:r>
          </w:p>
        </w:tc>
        <w:tc>
          <w:tcPr>
            <w:tcW w:w="1715" w:type="dxa"/>
            <w:shd w:val="clear" w:color="auto" w:fill="auto"/>
            <w:noWrap/>
            <w:hideMark/>
          </w:tcPr>
          <w:p w14:paraId="4F15E571" w14:textId="77777777" w:rsidR="00551C45" w:rsidRPr="00496941" w:rsidRDefault="00551C45" w:rsidP="00551C45">
            <w:r w:rsidRPr="00496941">
              <w:t>£2.80</w:t>
            </w:r>
          </w:p>
        </w:tc>
        <w:tc>
          <w:tcPr>
            <w:tcW w:w="2019" w:type="dxa"/>
            <w:shd w:val="clear" w:color="auto" w:fill="auto"/>
            <w:noWrap/>
            <w:hideMark/>
          </w:tcPr>
          <w:p w14:paraId="1610122B" w14:textId="77777777" w:rsidR="00551C45" w:rsidRPr="00496941" w:rsidRDefault="00551C45" w:rsidP="00551C45">
            <w:r w:rsidRPr="00496941">
              <w:t>£2.80</w:t>
            </w:r>
          </w:p>
        </w:tc>
        <w:tc>
          <w:tcPr>
            <w:tcW w:w="2249" w:type="dxa"/>
            <w:shd w:val="clear" w:color="auto" w:fill="auto"/>
            <w:noWrap/>
            <w:hideMark/>
          </w:tcPr>
          <w:p w14:paraId="0195C79A" w14:textId="77777777" w:rsidR="00551C45" w:rsidRPr="00496941" w:rsidRDefault="00551C45" w:rsidP="00551C45">
            <w:r w:rsidRPr="00496941">
              <w:t>£2.90</w:t>
            </w:r>
          </w:p>
        </w:tc>
      </w:tr>
      <w:tr w:rsidR="00551C45" w:rsidRPr="00496941" w14:paraId="05CFEA39" w14:textId="77777777" w:rsidTr="00551C45">
        <w:trPr>
          <w:trHeight w:val="308"/>
        </w:trPr>
        <w:tc>
          <w:tcPr>
            <w:tcW w:w="3831" w:type="dxa"/>
            <w:shd w:val="clear" w:color="auto" w:fill="auto"/>
            <w:noWrap/>
            <w:vAlign w:val="bottom"/>
            <w:hideMark/>
          </w:tcPr>
          <w:p w14:paraId="1338BEC1" w14:textId="77777777" w:rsidR="00551C45" w:rsidRPr="00496941" w:rsidRDefault="00551C45" w:rsidP="00551C45">
            <w:r w:rsidRPr="00496941">
              <w:t>Up to 4 hours</w:t>
            </w:r>
          </w:p>
        </w:tc>
        <w:tc>
          <w:tcPr>
            <w:tcW w:w="1715" w:type="dxa"/>
            <w:shd w:val="clear" w:color="auto" w:fill="auto"/>
            <w:noWrap/>
            <w:hideMark/>
          </w:tcPr>
          <w:p w14:paraId="02FAACDC" w14:textId="77777777" w:rsidR="00551C45" w:rsidRPr="00496941" w:rsidRDefault="00551C45" w:rsidP="00551C45">
            <w:r w:rsidRPr="00496941">
              <w:t>£4.50</w:t>
            </w:r>
          </w:p>
        </w:tc>
        <w:tc>
          <w:tcPr>
            <w:tcW w:w="2019" w:type="dxa"/>
            <w:shd w:val="clear" w:color="auto" w:fill="auto"/>
            <w:noWrap/>
            <w:hideMark/>
          </w:tcPr>
          <w:p w14:paraId="65C636FB" w14:textId="77777777" w:rsidR="00551C45" w:rsidRPr="00496941" w:rsidRDefault="00551C45" w:rsidP="00551C45">
            <w:r w:rsidRPr="00496941">
              <w:t>£4.50</w:t>
            </w:r>
          </w:p>
        </w:tc>
        <w:tc>
          <w:tcPr>
            <w:tcW w:w="2249" w:type="dxa"/>
            <w:shd w:val="clear" w:color="auto" w:fill="auto"/>
            <w:noWrap/>
            <w:hideMark/>
          </w:tcPr>
          <w:p w14:paraId="00382AD5" w14:textId="77777777" w:rsidR="00551C45" w:rsidRPr="00496941" w:rsidRDefault="00551C45" w:rsidP="00551C45">
            <w:r w:rsidRPr="00496941">
              <w:t>£4.60</w:t>
            </w:r>
          </w:p>
        </w:tc>
      </w:tr>
      <w:tr w:rsidR="00551C45" w:rsidRPr="00496941" w14:paraId="6B70A065" w14:textId="77777777" w:rsidTr="00551C45">
        <w:trPr>
          <w:trHeight w:val="308"/>
        </w:trPr>
        <w:tc>
          <w:tcPr>
            <w:tcW w:w="3831" w:type="dxa"/>
            <w:shd w:val="clear" w:color="auto" w:fill="auto"/>
            <w:noWrap/>
            <w:vAlign w:val="bottom"/>
            <w:hideMark/>
          </w:tcPr>
          <w:p w14:paraId="14595312" w14:textId="77777777" w:rsidR="00551C45" w:rsidRPr="00496941" w:rsidRDefault="00551C45" w:rsidP="00551C45">
            <w:r w:rsidRPr="00496941">
              <w:t xml:space="preserve">Up to 6 hours </w:t>
            </w:r>
          </w:p>
        </w:tc>
        <w:tc>
          <w:tcPr>
            <w:tcW w:w="1715" w:type="dxa"/>
            <w:shd w:val="clear" w:color="auto" w:fill="auto"/>
            <w:noWrap/>
            <w:hideMark/>
          </w:tcPr>
          <w:p w14:paraId="41D48A87" w14:textId="77777777" w:rsidR="00551C45" w:rsidRPr="00496941" w:rsidRDefault="00551C45" w:rsidP="00551C45">
            <w:r w:rsidRPr="00496941">
              <w:t>£5.00</w:t>
            </w:r>
          </w:p>
        </w:tc>
        <w:tc>
          <w:tcPr>
            <w:tcW w:w="2019" w:type="dxa"/>
            <w:shd w:val="clear" w:color="auto" w:fill="auto"/>
            <w:noWrap/>
            <w:hideMark/>
          </w:tcPr>
          <w:p w14:paraId="11D33E6A" w14:textId="77777777" w:rsidR="00551C45" w:rsidRPr="00496941" w:rsidRDefault="00551C45" w:rsidP="00551C45">
            <w:r w:rsidRPr="00496941">
              <w:t>£5.00</w:t>
            </w:r>
          </w:p>
        </w:tc>
        <w:tc>
          <w:tcPr>
            <w:tcW w:w="2249" w:type="dxa"/>
            <w:shd w:val="clear" w:color="auto" w:fill="auto"/>
            <w:noWrap/>
            <w:hideMark/>
          </w:tcPr>
          <w:p w14:paraId="700E30BC" w14:textId="77777777" w:rsidR="00551C45" w:rsidRPr="00496941" w:rsidRDefault="00551C45" w:rsidP="00551C45">
            <w:r w:rsidRPr="00496941">
              <w:t>£5.20</w:t>
            </w:r>
          </w:p>
        </w:tc>
      </w:tr>
      <w:tr w:rsidR="00551C45" w:rsidRPr="00496941" w14:paraId="254355F5" w14:textId="77777777" w:rsidTr="00551C45">
        <w:trPr>
          <w:trHeight w:val="308"/>
        </w:trPr>
        <w:tc>
          <w:tcPr>
            <w:tcW w:w="3831" w:type="dxa"/>
            <w:shd w:val="clear" w:color="auto" w:fill="auto"/>
            <w:noWrap/>
            <w:vAlign w:val="bottom"/>
            <w:hideMark/>
          </w:tcPr>
          <w:p w14:paraId="5AC62585" w14:textId="77777777" w:rsidR="00551C45" w:rsidRPr="00496941" w:rsidRDefault="00551C45" w:rsidP="00551C45">
            <w:r w:rsidRPr="00496941">
              <w:lastRenderedPageBreak/>
              <w:t xml:space="preserve">Up to 12 hours </w:t>
            </w:r>
          </w:p>
        </w:tc>
        <w:tc>
          <w:tcPr>
            <w:tcW w:w="1715" w:type="dxa"/>
            <w:shd w:val="clear" w:color="auto" w:fill="auto"/>
            <w:noWrap/>
            <w:hideMark/>
          </w:tcPr>
          <w:p w14:paraId="7E9A4FA1" w14:textId="77777777" w:rsidR="00551C45" w:rsidRPr="00496941" w:rsidRDefault="00551C45" w:rsidP="00551C45">
            <w:r w:rsidRPr="00496941">
              <w:t>£6.00</w:t>
            </w:r>
          </w:p>
        </w:tc>
        <w:tc>
          <w:tcPr>
            <w:tcW w:w="2019" w:type="dxa"/>
            <w:shd w:val="clear" w:color="auto" w:fill="auto"/>
            <w:noWrap/>
            <w:hideMark/>
          </w:tcPr>
          <w:p w14:paraId="00EDDE69" w14:textId="77777777" w:rsidR="00551C45" w:rsidRPr="00496941" w:rsidRDefault="00551C45" w:rsidP="00551C45">
            <w:r w:rsidRPr="00496941">
              <w:t>£6.00</w:t>
            </w:r>
          </w:p>
        </w:tc>
        <w:tc>
          <w:tcPr>
            <w:tcW w:w="2249" w:type="dxa"/>
            <w:shd w:val="clear" w:color="auto" w:fill="auto"/>
            <w:noWrap/>
            <w:hideMark/>
          </w:tcPr>
          <w:p w14:paraId="407A0CA1" w14:textId="77777777" w:rsidR="00551C45" w:rsidRPr="00496941" w:rsidRDefault="00551C45" w:rsidP="00551C45">
            <w:r w:rsidRPr="00496941">
              <w:t>£6.20</w:t>
            </w:r>
          </w:p>
        </w:tc>
      </w:tr>
      <w:tr w:rsidR="00551C45" w:rsidRPr="00496941" w14:paraId="5D51F9B1" w14:textId="77777777" w:rsidTr="00551C45">
        <w:trPr>
          <w:trHeight w:val="308"/>
        </w:trPr>
        <w:tc>
          <w:tcPr>
            <w:tcW w:w="3831" w:type="dxa"/>
            <w:shd w:val="clear" w:color="auto" w:fill="auto"/>
            <w:noWrap/>
            <w:vAlign w:val="bottom"/>
            <w:hideMark/>
          </w:tcPr>
          <w:p w14:paraId="2345524D" w14:textId="77777777" w:rsidR="00551C45" w:rsidRPr="00496941" w:rsidRDefault="00551C45" w:rsidP="00551C45">
            <w:r w:rsidRPr="00496941">
              <w:t>Up to 24 hours</w:t>
            </w:r>
          </w:p>
        </w:tc>
        <w:tc>
          <w:tcPr>
            <w:tcW w:w="1715" w:type="dxa"/>
            <w:shd w:val="clear" w:color="auto" w:fill="auto"/>
            <w:noWrap/>
            <w:hideMark/>
          </w:tcPr>
          <w:p w14:paraId="35731396" w14:textId="77777777" w:rsidR="00551C45" w:rsidRPr="00496941" w:rsidRDefault="00551C45" w:rsidP="00551C45">
            <w:r w:rsidRPr="00496941">
              <w:t>£8.00</w:t>
            </w:r>
          </w:p>
        </w:tc>
        <w:tc>
          <w:tcPr>
            <w:tcW w:w="2019" w:type="dxa"/>
            <w:shd w:val="clear" w:color="auto" w:fill="auto"/>
            <w:noWrap/>
            <w:hideMark/>
          </w:tcPr>
          <w:p w14:paraId="1AC34380" w14:textId="77777777" w:rsidR="00551C45" w:rsidRPr="00496941" w:rsidRDefault="00551C45" w:rsidP="00551C45">
            <w:r w:rsidRPr="00496941">
              <w:t>£8.00</w:t>
            </w:r>
          </w:p>
        </w:tc>
        <w:tc>
          <w:tcPr>
            <w:tcW w:w="2249" w:type="dxa"/>
            <w:shd w:val="clear" w:color="auto" w:fill="auto"/>
            <w:noWrap/>
            <w:hideMark/>
          </w:tcPr>
          <w:p w14:paraId="50014F74" w14:textId="77777777" w:rsidR="00551C45" w:rsidRPr="00496941" w:rsidRDefault="00551C45" w:rsidP="00551C45">
            <w:r w:rsidRPr="00496941">
              <w:t>£8.20</w:t>
            </w:r>
          </w:p>
        </w:tc>
      </w:tr>
      <w:tr w:rsidR="00551C45" w:rsidRPr="00496941" w14:paraId="086FE700" w14:textId="77777777" w:rsidTr="00551C45">
        <w:trPr>
          <w:trHeight w:val="285"/>
        </w:trPr>
        <w:tc>
          <w:tcPr>
            <w:tcW w:w="3831" w:type="dxa"/>
            <w:shd w:val="clear" w:color="000000" w:fill="FFFFFF"/>
            <w:noWrap/>
            <w:hideMark/>
          </w:tcPr>
          <w:p w14:paraId="2CE4F25D" w14:textId="77777777" w:rsidR="00551C45" w:rsidRPr="00496941" w:rsidRDefault="00551C45" w:rsidP="00551C45">
            <w:r w:rsidRPr="00496941">
              <w:t> </w:t>
            </w:r>
          </w:p>
        </w:tc>
        <w:tc>
          <w:tcPr>
            <w:tcW w:w="1715" w:type="dxa"/>
            <w:shd w:val="clear" w:color="000000" w:fill="FFFFFF"/>
            <w:noWrap/>
            <w:hideMark/>
          </w:tcPr>
          <w:p w14:paraId="6632A550" w14:textId="77777777" w:rsidR="00551C45" w:rsidRPr="00496941" w:rsidRDefault="00551C45" w:rsidP="00551C45">
            <w:r w:rsidRPr="00496941">
              <w:t> </w:t>
            </w:r>
          </w:p>
        </w:tc>
        <w:tc>
          <w:tcPr>
            <w:tcW w:w="2019" w:type="dxa"/>
            <w:shd w:val="clear" w:color="000000" w:fill="FFFFFF"/>
            <w:noWrap/>
            <w:hideMark/>
          </w:tcPr>
          <w:p w14:paraId="3FFCCB80" w14:textId="77777777" w:rsidR="00551C45" w:rsidRPr="00496941" w:rsidRDefault="00551C45" w:rsidP="00551C45">
            <w:r w:rsidRPr="00496941">
              <w:t> </w:t>
            </w:r>
          </w:p>
        </w:tc>
        <w:tc>
          <w:tcPr>
            <w:tcW w:w="2249" w:type="dxa"/>
            <w:shd w:val="clear" w:color="auto" w:fill="auto"/>
            <w:noWrap/>
            <w:hideMark/>
          </w:tcPr>
          <w:p w14:paraId="6017B461" w14:textId="77777777" w:rsidR="00551C45" w:rsidRPr="00496941" w:rsidRDefault="00551C45" w:rsidP="00551C45">
            <w:r w:rsidRPr="00496941">
              <w:t> </w:t>
            </w:r>
          </w:p>
        </w:tc>
      </w:tr>
      <w:tr w:rsidR="00551C45" w:rsidRPr="00496941" w14:paraId="20CD48AB" w14:textId="77777777" w:rsidTr="00551C45">
        <w:trPr>
          <w:trHeight w:val="285"/>
        </w:trPr>
        <w:tc>
          <w:tcPr>
            <w:tcW w:w="3831" w:type="dxa"/>
            <w:shd w:val="clear" w:color="auto" w:fill="auto"/>
            <w:noWrap/>
            <w:hideMark/>
          </w:tcPr>
          <w:p w14:paraId="47FDA4D8" w14:textId="77777777" w:rsidR="00551C45" w:rsidRPr="00496941" w:rsidRDefault="00551C45" w:rsidP="00551C45">
            <w:r w:rsidRPr="00496941">
              <w:t>DUCHESS ROAD CAR PARK</w:t>
            </w:r>
          </w:p>
        </w:tc>
        <w:tc>
          <w:tcPr>
            <w:tcW w:w="1715" w:type="dxa"/>
            <w:shd w:val="clear" w:color="auto" w:fill="auto"/>
            <w:noWrap/>
            <w:hideMark/>
          </w:tcPr>
          <w:p w14:paraId="68A9D4FF" w14:textId="77777777" w:rsidR="00551C45" w:rsidRPr="00496941" w:rsidRDefault="00551C45" w:rsidP="00551C45">
            <w:r w:rsidRPr="00496941">
              <w:t> </w:t>
            </w:r>
          </w:p>
        </w:tc>
        <w:tc>
          <w:tcPr>
            <w:tcW w:w="2019" w:type="dxa"/>
            <w:shd w:val="clear" w:color="auto" w:fill="auto"/>
            <w:noWrap/>
            <w:hideMark/>
          </w:tcPr>
          <w:p w14:paraId="565D355E" w14:textId="77777777" w:rsidR="00551C45" w:rsidRPr="00496941" w:rsidRDefault="00551C45" w:rsidP="00551C45">
            <w:r w:rsidRPr="00496941">
              <w:t> </w:t>
            </w:r>
          </w:p>
        </w:tc>
        <w:tc>
          <w:tcPr>
            <w:tcW w:w="2249" w:type="dxa"/>
            <w:shd w:val="clear" w:color="auto" w:fill="auto"/>
            <w:noWrap/>
            <w:hideMark/>
          </w:tcPr>
          <w:p w14:paraId="50D54538" w14:textId="77777777" w:rsidR="00551C45" w:rsidRPr="00496941" w:rsidRDefault="00551C45" w:rsidP="00551C45">
            <w:r w:rsidRPr="00496941">
              <w:t> </w:t>
            </w:r>
          </w:p>
        </w:tc>
      </w:tr>
      <w:tr w:rsidR="00551C45" w:rsidRPr="00496941" w14:paraId="0452DE71" w14:textId="77777777" w:rsidTr="00551C45">
        <w:trPr>
          <w:trHeight w:val="285"/>
        </w:trPr>
        <w:tc>
          <w:tcPr>
            <w:tcW w:w="3831" w:type="dxa"/>
            <w:shd w:val="clear" w:color="auto" w:fill="auto"/>
            <w:noWrap/>
            <w:vAlign w:val="bottom"/>
            <w:hideMark/>
          </w:tcPr>
          <w:p w14:paraId="7E697AFE" w14:textId="77777777" w:rsidR="00551C45" w:rsidRPr="00496941" w:rsidRDefault="00551C45" w:rsidP="00551C45">
            <w:r w:rsidRPr="00496941">
              <w:t>Up to 2 hours</w:t>
            </w:r>
          </w:p>
        </w:tc>
        <w:tc>
          <w:tcPr>
            <w:tcW w:w="1715" w:type="dxa"/>
            <w:shd w:val="clear" w:color="auto" w:fill="auto"/>
            <w:noWrap/>
            <w:hideMark/>
          </w:tcPr>
          <w:p w14:paraId="2FA06F4A" w14:textId="77777777" w:rsidR="00551C45" w:rsidRPr="00496941" w:rsidRDefault="00551C45" w:rsidP="00551C45">
            <w:r w:rsidRPr="00496941">
              <w:t>£1.00</w:t>
            </w:r>
          </w:p>
        </w:tc>
        <w:tc>
          <w:tcPr>
            <w:tcW w:w="2019" w:type="dxa"/>
            <w:shd w:val="clear" w:color="auto" w:fill="auto"/>
            <w:noWrap/>
            <w:hideMark/>
          </w:tcPr>
          <w:p w14:paraId="38DA3E07" w14:textId="77777777" w:rsidR="00551C45" w:rsidRPr="00496941" w:rsidRDefault="00551C45" w:rsidP="00551C45">
            <w:r w:rsidRPr="00496941">
              <w:t>£1.00</w:t>
            </w:r>
          </w:p>
        </w:tc>
        <w:tc>
          <w:tcPr>
            <w:tcW w:w="2249" w:type="dxa"/>
            <w:shd w:val="clear" w:color="auto" w:fill="auto"/>
            <w:noWrap/>
            <w:hideMark/>
          </w:tcPr>
          <w:p w14:paraId="278A6BB6" w14:textId="77777777" w:rsidR="00551C45" w:rsidRPr="00496941" w:rsidRDefault="00551C45" w:rsidP="00551C45">
            <w:r w:rsidRPr="00496941">
              <w:t>£1.00</w:t>
            </w:r>
          </w:p>
        </w:tc>
      </w:tr>
      <w:tr w:rsidR="00551C45" w:rsidRPr="00496941" w14:paraId="01DCE652" w14:textId="77777777" w:rsidTr="00551C45">
        <w:trPr>
          <w:trHeight w:val="285"/>
        </w:trPr>
        <w:tc>
          <w:tcPr>
            <w:tcW w:w="3831" w:type="dxa"/>
            <w:shd w:val="clear" w:color="auto" w:fill="auto"/>
            <w:noWrap/>
            <w:vAlign w:val="bottom"/>
            <w:hideMark/>
          </w:tcPr>
          <w:p w14:paraId="7A2C46CD" w14:textId="77777777" w:rsidR="00551C45" w:rsidRPr="00496941" w:rsidRDefault="00551C45" w:rsidP="00551C45">
            <w:r w:rsidRPr="00496941">
              <w:t>Up to 4 hours</w:t>
            </w:r>
          </w:p>
        </w:tc>
        <w:tc>
          <w:tcPr>
            <w:tcW w:w="1715" w:type="dxa"/>
            <w:shd w:val="clear" w:color="auto" w:fill="auto"/>
            <w:noWrap/>
            <w:hideMark/>
          </w:tcPr>
          <w:p w14:paraId="0FA517B1" w14:textId="77777777" w:rsidR="00551C45" w:rsidRPr="00496941" w:rsidRDefault="00551C45" w:rsidP="00551C45">
            <w:r w:rsidRPr="00496941">
              <w:t>£2.00</w:t>
            </w:r>
          </w:p>
        </w:tc>
        <w:tc>
          <w:tcPr>
            <w:tcW w:w="2019" w:type="dxa"/>
            <w:shd w:val="clear" w:color="auto" w:fill="auto"/>
            <w:noWrap/>
            <w:hideMark/>
          </w:tcPr>
          <w:p w14:paraId="4B8AA676" w14:textId="77777777" w:rsidR="00551C45" w:rsidRPr="00496941" w:rsidRDefault="00551C45" w:rsidP="00551C45">
            <w:r w:rsidRPr="00496941">
              <w:t>£2.00</w:t>
            </w:r>
          </w:p>
        </w:tc>
        <w:tc>
          <w:tcPr>
            <w:tcW w:w="2249" w:type="dxa"/>
            <w:shd w:val="clear" w:color="auto" w:fill="auto"/>
            <w:noWrap/>
            <w:hideMark/>
          </w:tcPr>
          <w:p w14:paraId="2120C972" w14:textId="77777777" w:rsidR="00551C45" w:rsidRPr="00496941" w:rsidRDefault="00551C45" w:rsidP="00551C45">
            <w:r w:rsidRPr="00496941">
              <w:t>£2.00</w:t>
            </w:r>
          </w:p>
        </w:tc>
      </w:tr>
      <w:tr w:rsidR="00551C45" w:rsidRPr="00496941" w14:paraId="039C3105" w14:textId="77777777" w:rsidTr="00551C45">
        <w:trPr>
          <w:trHeight w:val="285"/>
        </w:trPr>
        <w:tc>
          <w:tcPr>
            <w:tcW w:w="3831" w:type="dxa"/>
            <w:shd w:val="clear" w:color="auto" w:fill="auto"/>
            <w:noWrap/>
            <w:vAlign w:val="bottom"/>
            <w:hideMark/>
          </w:tcPr>
          <w:p w14:paraId="127C8B58" w14:textId="77777777" w:rsidR="00551C45" w:rsidRPr="00496941" w:rsidRDefault="00551C45" w:rsidP="00551C45">
            <w:r w:rsidRPr="00496941">
              <w:t>Up to 24 hours</w:t>
            </w:r>
          </w:p>
        </w:tc>
        <w:tc>
          <w:tcPr>
            <w:tcW w:w="1715" w:type="dxa"/>
            <w:shd w:val="clear" w:color="auto" w:fill="auto"/>
            <w:noWrap/>
            <w:hideMark/>
          </w:tcPr>
          <w:p w14:paraId="4EFA613F" w14:textId="77777777" w:rsidR="00551C45" w:rsidRPr="00496941" w:rsidRDefault="00551C45" w:rsidP="00551C45">
            <w:r w:rsidRPr="00496941">
              <w:t>£3.00</w:t>
            </w:r>
          </w:p>
        </w:tc>
        <w:tc>
          <w:tcPr>
            <w:tcW w:w="2019" w:type="dxa"/>
            <w:shd w:val="clear" w:color="auto" w:fill="auto"/>
            <w:noWrap/>
            <w:hideMark/>
          </w:tcPr>
          <w:p w14:paraId="76719A28" w14:textId="77777777" w:rsidR="00551C45" w:rsidRPr="00496941" w:rsidRDefault="00551C45" w:rsidP="00551C45">
            <w:r w:rsidRPr="00496941">
              <w:t>£3.00</w:t>
            </w:r>
          </w:p>
        </w:tc>
        <w:tc>
          <w:tcPr>
            <w:tcW w:w="2249" w:type="dxa"/>
            <w:shd w:val="clear" w:color="auto" w:fill="auto"/>
            <w:noWrap/>
            <w:hideMark/>
          </w:tcPr>
          <w:p w14:paraId="7F33DC6D" w14:textId="77777777" w:rsidR="00551C45" w:rsidRPr="00496941" w:rsidRDefault="00551C45" w:rsidP="00551C45">
            <w:r w:rsidRPr="00496941">
              <w:t>£3.20</w:t>
            </w:r>
          </w:p>
        </w:tc>
      </w:tr>
      <w:tr w:rsidR="00551C45" w:rsidRPr="00496941" w14:paraId="68D3B81D" w14:textId="77777777" w:rsidTr="00551C45">
        <w:trPr>
          <w:trHeight w:val="285"/>
        </w:trPr>
        <w:tc>
          <w:tcPr>
            <w:tcW w:w="3831" w:type="dxa"/>
            <w:shd w:val="clear" w:color="auto" w:fill="auto"/>
            <w:noWrap/>
            <w:vAlign w:val="bottom"/>
            <w:hideMark/>
          </w:tcPr>
          <w:p w14:paraId="1A114431" w14:textId="77777777" w:rsidR="00551C45" w:rsidRPr="00496941" w:rsidRDefault="00551C45" w:rsidP="00551C45">
            <w:r w:rsidRPr="00496941">
              <w:t> </w:t>
            </w:r>
          </w:p>
        </w:tc>
        <w:tc>
          <w:tcPr>
            <w:tcW w:w="1715" w:type="dxa"/>
            <w:shd w:val="clear" w:color="auto" w:fill="auto"/>
            <w:noWrap/>
            <w:hideMark/>
          </w:tcPr>
          <w:p w14:paraId="2371C832" w14:textId="77777777" w:rsidR="00551C45" w:rsidRPr="00496941" w:rsidRDefault="00551C45" w:rsidP="00551C45">
            <w:r w:rsidRPr="00496941">
              <w:t> </w:t>
            </w:r>
          </w:p>
        </w:tc>
        <w:tc>
          <w:tcPr>
            <w:tcW w:w="2019" w:type="dxa"/>
            <w:shd w:val="clear" w:color="auto" w:fill="auto"/>
            <w:noWrap/>
            <w:hideMark/>
          </w:tcPr>
          <w:p w14:paraId="5F19E913" w14:textId="77777777" w:rsidR="00551C45" w:rsidRPr="00496941" w:rsidRDefault="00551C45" w:rsidP="00551C45">
            <w:r w:rsidRPr="00496941">
              <w:t> </w:t>
            </w:r>
          </w:p>
        </w:tc>
        <w:tc>
          <w:tcPr>
            <w:tcW w:w="2249" w:type="dxa"/>
            <w:shd w:val="clear" w:color="auto" w:fill="auto"/>
            <w:noWrap/>
            <w:hideMark/>
          </w:tcPr>
          <w:p w14:paraId="000F5F9D" w14:textId="77777777" w:rsidR="00551C45" w:rsidRPr="00496941" w:rsidRDefault="00551C45" w:rsidP="00551C45">
            <w:r w:rsidRPr="00496941">
              <w:t> </w:t>
            </w:r>
          </w:p>
        </w:tc>
      </w:tr>
      <w:tr w:rsidR="00551C45" w:rsidRPr="00496941" w14:paraId="7616CEEB" w14:textId="77777777" w:rsidTr="00551C45">
        <w:trPr>
          <w:trHeight w:val="285"/>
        </w:trPr>
        <w:tc>
          <w:tcPr>
            <w:tcW w:w="3831" w:type="dxa"/>
            <w:shd w:val="clear" w:color="000000" w:fill="EDEDED"/>
            <w:noWrap/>
            <w:hideMark/>
          </w:tcPr>
          <w:p w14:paraId="1D4B2594" w14:textId="77777777" w:rsidR="00551C45" w:rsidRPr="00496941" w:rsidRDefault="00551C45" w:rsidP="00551C45">
            <w:r w:rsidRPr="00496941">
              <w:t>ON-STREET PARKING CHARGES</w:t>
            </w:r>
          </w:p>
        </w:tc>
        <w:tc>
          <w:tcPr>
            <w:tcW w:w="1715" w:type="dxa"/>
            <w:shd w:val="clear" w:color="000000" w:fill="EDEDED"/>
            <w:noWrap/>
            <w:hideMark/>
          </w:tcPr>
          <w:p w14:paraId="66ED553D" w14:textId="77777777" w:rsidR="00551C45" w:rsidRPr="00496941" w:rsidRDefault="00551C45" w:rsidP="00551C45">
            <w:r w:rsidRPr="00496941">
              <w:t> </w:t>
            </w:r>
          </w:p>
        </w:tc>
        <w:tc>
          <w:tcPr>
            <w:tcW w:w="2019" w:type="dxa"/>
            <w:shd w:val="clear" w:color="000000" w:fill="EDEDED"/>
            <w:noWrap/>
            <w:hideMark/>
          </w:tcPr>
          <w:p w14:paraId="39EBE106" w14:textId="77777777" w:rsidR="00551C45" w:rsidRPr="00496941" w:rsidRDefault="00551C45" w:rsidP="00551C45">
            <w:r w:rsidRPr="00496941">
              <w:t> </w:t>
            </w:r>
          </w:p>
        </w:tc>
        <w:tc>
          <w:tcPr>
            <w:tcW w:w="2249" w:type="dxa"/>
            <w:shd w:val="clear" w:color="000000" w:fill="EDEDED"/>
            <w:noWrap/>
            <w:hideMark/>
          </w:tcPr>
          <w:p w14:paraId="2924712F" w14:textId="77777777" w:rsidR="00551C45" w:rsidRPr="00496941" w:rsidRDefault="00551C45" w:rsidP="00551C45">
            <w:r w:rsidRPr="00496941">
              <w:t> </w:t>
            </w:r>
          </w:p>
        </w:tc>
      </w:tr>
      <w:tr w:rsidR="00551C45" w:rsidRPr="00496941" w14:paraId="520E0588" w14:textId="77777777" w:rsidTr="00551C45">
        <w:trPr>
          <w:trHeight w:val="285"/>
        </w:trPr>
        <w:tc>
          <w:tcPr>
            <w:tcW w:w="3831" w:type="dxa"/>
            <w:shd w:val="clear" w:color="000000" w:fill="A9D08E"/>
            <w:noWrap/>
            <w:hideMark/>
          </w:tcPr>
          <w:p w14:paraId="640D0C13" w14:textId="77777777" w:rsidR="00551C45" w:rsidRPr="00496941" w:rsidRDefault="00551C45" w:rsidP="00551C45">
            <w:r w:rsidRPr="00496941">
              <w:t xml:space="preserve">Inner Zone </w:t>
            </w:r>
          </w:p>
        </w:tc>
        <w:tc>
          <w:tcPr>
            <w:tcW w:w="1715" w:type="dxa"/>
            <w:shd w:val="clear" w:color="000000" w:fill="A9D08E"/>
            <w:noWrap/>
            <w:hideMark/>
          </w:tcPr>
          <w:p w14:paraId="639514BC" w14:textId="77777777" w:rsidR="00551C45" w:rsidRPr="00496941" w:rsidRDefault="00551C45" w:rsidP="00551C45">
            <w:r w:rsidRPr="00496941">
              <w:t> </w:t>
            </w:r>
          </w:p>
        </w:tc>
        <w:tc>
          <w:tcPr>
            <w:tcW w:w="2019" w:type="dxa"/>
            <w:shd w:val="clear" w:color="000000" w:fill="A9D08E"/>
            <w:noWrap/>
            <w:hideMark/>
          </w:tcPr>
          <w:p w14:paraId="69495659" w14:textId="77777777" w:rsidR="00551C45" w:rsidRPr="00496941" w:rsidRDefault="00551C45" w:rsidP="00551C45">
            <w:r w:rsidRPr="00496941">
              <w:t> </w:t>
            </w:r>
          </w:p>
        </w:tc>
        <w:tc>
          <w:tcPr>
            <w:tcW w:w="2249" w:type="dxa"/>
            <w:shd w:val="clear" w:color="000000" w:fill="A9D08E"/>
            <w:noWrap/>
            <w:hideMark/>
          </w:tcPr>
          <w:p w14:paraId="3D827D4F" w14:textId="77777777" w:rsidR="00551C45" w:rsidRPr="00496941" w:rsidRDefault="00551C45" w:rsidP="00551C45">
            <w:r w:rsidRPr="00496941">
              <w:t> </w:t>
            </w:r>
          </w:p>
        </w:tc>
      </w:tr>
      <w:tr w:rsidR="00551C45" w:rsidRPr="00496941" w14:paraId="6EDBFD86" w14:textId="77777777" w:rsidTr="00551C45">
        <w:trPr>
          <w:trHeight w:val="285"/>
        </w:trPr>
        <w:tc>
          <w:tcPr>
            <w:tcW w:w="3831" w:type="dxa"/>
            <w:shd w:val="clear" w:color="000000" w:fill="EDEDED"/>
            <w:noWrap/>
            <w:hideMark/>
          </w:tcPr>
          <w:p w14:paraId="7EF71755" w14:textId="77777777" w:rsidR="00551C45" w:rsidRPr="00496941" w:rsidRDefault="00551C45" w:rsidP="00551C45">
            <w:r w:rsidRPr="00496941">
              <w:t xml:space="preserve">Monday to </w:t>
            </w:r>
            <w:proofErr w:type="gramStart"/>
            <w:r w:rsidRPr="00496941">
              <w:t>Sunday  8</w:t>
            </w:r>
            <w:proofErr w:type="gramEnd"/>
            <w:r w:rsidRPr="00496941">
              <w:t>am to 7.30pm</w:t>
            </w:r>
          </w:p>
        </w:tc>
        <w:tc>
          <w:tcPr>
            <w:tcW w:w="1715" w:type="dxa"/>
            <w:shd w:val="clear" w:color="000000" w:fill="EDEDED"/>
            <w:noWrap/>
            <w:hideMark/>
          </w:tcPr>
          <w:p w14:paraId="68470B6B" w14:textId="77777777" w:rsidR="00551C45" w:rsidRPr="00496941" w:rsidRDefault="00551C45" w:rsidP="00551C45">
            <w:r w:rsidRPr="00496941">
              <w:t> </w:t>
            </w:r>
          </w:p>
        </w:tc>
        <w:tc>
          <w:tcPr>
            <w:tcW w:w="2019" w:type="dxa"/>
            <w:shd w:val="clear" w:color="000000" w:fill="EDEDED"/>
            <w:noWrap/>
            <w:hideMark/>
          </w:tcPr>
          <w:p w14:paraId="088DE54F" w14:textId="77777777" w:rsidR="00551C45" w:rsidRPr="00496941" w:rsidRDefault="00551C45" w:rsidP="00551C45">
            <w:r w:rsidRPr="00496941">
              <w:t> </w:t>
            </w:r>
          </w:p>
        </w:tc>
        <w:tc>
          <w:tcPr>
            <w:tcW w:w="2249" w:type="dxa"/>
            <w:shd w:val="clear" w:color="000000" w:fill="EDEDED"/>
            <w:noWrap/>
            <w:hideMark/>
          </w:tcPr>
          <w:p w14:paraId="46A2CE95" w14:textId="77777777" w:rsidR="00551C45" w:rsidRPr="00496941" w:rsidRDefault="00551C45" w:rsidP="00551C45">
            <w:r w:rsidRPr="00496941">
              <w:t> </w:t>
            </w:r>
          </w:p>
        </w:tc>
      </w:tr>
      <w:tr w:rsidR="00551C45" w:rsidRPr="00496941" w14:paraId="6A2B47A4" w14:textId="77777777" w:rsidTr="00551C45">
        <w:trPr>
          <w:trHeight w:val="285"/>
        </w:trPr>
        <w:tc>
          <w:tcPr>
            <w:tcW w:w="3831" w:type="dxa"/>
            <w:shd w:val="clear" w:color="000000" w:fill="FFFFFF"/>
            <w:noWrap/>
            <w:hideMark/>
          </w:tcPr>
          <w:p w14:paraId="0899DDE4" w14:textId="77777777" w:rsidR="00551C45" w:rsidRPr="00496941" w:rsidRDefault="00551C45" w:rsidP="00551C45">
            <w:r w:rsidRPr="00496941">
              <w:t xml:space="preserve">Up to 1 hour </w:t>
            </w:r>
          </w:p>
        </w:tc>
        <w:tc>
          <w:tcPr>
            <w:tcW w:w="1715" w:type="dxa"/>
            <w:shd w:val="clear" w:color="000000" w:fill="FFFFFF"/>
            <w:noWrap/>
            <w:hideMark/>
          </w:tcPr>
          <w:p w14:paraId="11E23000" w14:textId="77777777" w:rsidR="00551C45" w:rsidRPr="00496941" w:rsidRDefault="00551C45" w:rsidP="00551C45">
            <w:r w:rsidRPr="00496941">
              <w:t>£3.00</w:t>
            </w:r>
          </w:p>
        </w:tc>
        <w:tc>
          <w:tcPr>
            <w:tcW w:w="2019" w:type="dxa"/>
            <w:shd w:val="clear" w:color="000000" w:fill="FFFFFF"/>
            <w:noWrap/>
            <w:hideMark/>
          </w:tcPr>
          <w:p w14:paraId="2D581E02" w14:textId="77777777" w:rsidR="00551C45" w:rsidRPr="00496941" w:rsidRDefault="00551C45" w:rsidP="00551C45">
            <w:r w:rsidRPr="00496941">
              <w:t>£3.50</w:t>
            </w:r>
          </w:p>
        </w:tc>
        <w:tc>
          <w:tcPr>
            <w:tcW w:w="2249" w:type="dxa"/>
            <w:shd w:val="clear" w:color="auto" w:fill="auto"/>
            <w:noWrap/>
            <w:hideMark/>
          </w:tcPr>
          <w:p w14:paraId="2883FA6F" w14:textId="77777777" w:rsidR="00551C45" w:rsidRPr="00496941" w:rsidRDefault="00551C45" w:rsidP="00551C45">
            <w:r w:rsidRPr="00496941">
              <w:t>£3.50</w:t>
            </w:r>
          </w:p>
        </w:tc>
      </w:tr>
      <w:tr w:rsidR="00551C45" w:rsidRPr="00496941" w14:paraId="24A56D07" w14:textId="77777777" w:rsidTr="00551C45">
        <w:trPr>
          <w:trHeight w:val="285"/>
        </w:trPr>
        <w:tc>
          <w:tcPr>
            <w:tcW w:w="3831" w:type="dxa"/>
            <w:shd w:val="clear" w:color="000000" w:fill="FFFFFF"/>
            <w:noWrap/>
            <w:hideMark/>
          </w:tcPr>
          <w:p w14:paraId="19685E2F" w14:textId="77777777" w:rsidR="00551C45" w:rsidRPr="00496941" w:rsidRDefault="00551C45" w:rsidP="00551C45">
            <w:r w:rsidRPr="00496941">
              <w:t>Up to 90 minutes (after 6pm)</w:t>
            </w:r>
          </w:p>
        </w:tc>
        <w:tc>
          <w:tcPr>
            <w:tcW w:w="1715" w:type="dxa"/>
            <w:shd w:val="clear" w:color="000000" w:fill="FFFFFF"/>
            <w:noWrap/>
            <w:hideMark/>
          </w:tcPr>
          <w:p w14:paraId="53F1F15D" w14:textId="77777777" w:rsidR="00551C45" w:rsidRPr="00496941" w:rsidRDefault="00551C45" w:rsidP="00551C45">
            <w:r w:rsidRPr="00496941">
              <w:t>£3.50</w:t>
            </w:r>
          </w:p>
        </w:tc>
        <w:tc>
          <w:tcPr>
            <w:tcW w:w="2019" w:type="dxa"/>
            <w:shd w:val="clear" w:color="000000" w:fill="FFFFFF"/>
            <w:noWrap/>
            <w:hideMark/>
          </w:tcPr>
          <w:p w14:paraId="03C550C9" w14:textId="77777777" w:rsidR="00551C45" w:rsidRPr="00496941" w:rsidRDefault="00551C45" w:rsidP="00551C45">
            <w:r w:rsidRPr="00496941">
              <w:t>£3.50</w:t>
            </w:r>
          </w:p>
        </w:tc>
        <w:tc>
          <w:tcPr>
            <w:tcW w:w="2249" w:type="dxa"/>
            <w:shd w:val="clear" w:color="auto" w:fill="auto"/>
            <w:noWrap/>
            <w:hideMark/>
          </w:tcPr>
          <w:p w14:paraId="43B8D3E2" w14:textId="77777777" w:rsidR="00551C45" w:rsidRPr="00496941" w:rsidRDefault="00551C45" w:rsidP="00551C45">
            <w:r w:rsidRPr="00496941">
              <w:t>£3.70</w:t>
            </w:r>
          </w:p>
        </w:tc>
      </w:tr>
      <w:tr w:rsidR="00551C45" w:rsidRPr="00496941" w14:paraId="0E5B626C" w14:textId="77777777" w:rsidTr="00551C45">
        <w:trPr>
          <w:trHeight w:val="285"/>
        </w:trPr>
        <w:tc>
          <w:tcPr>
            <w:tcW w:w="3831" w:type="dxa"/>
            <w:shd w:val="clear" w:color="000000" w:fill="FFFFFF"/>
            <w:noWrap/>
            <w:hideMark/>
          </w:tcPr>
          <w:p w14:paraId="79547CE8" w14:textId="77777777" w:rsidR="00551C45" w:rsidRPr="00496941" w:rsidRDefault="00551C45" w:rsidP="00551C45">
            <w:r w:rsidRPr="00496941">
              <w:t xml:space="preserve">Up to 2 hours </w:t>
            </w:r>
          </w:p>
        </w:tc>
        <w:tc>
          <w:tcPr>
            <w:tcW w:w="1715" w:type="dxa"/>
            <w:shd w:val="clear" w:color="000000" w:fill="FFFFFF"/>
            <w:noWrap/>
            <w:hideMark/>
          </w:tcPr>
          <w:p w14:paraId="3948C88B" w14:textId="77777777" w:rsidR="00551C45" w:rsidRPr="00496941" w:rsidRDefault="00551C45" w:rsidP="00551C45">
            <w:r w:rsidRPr="00496941">
              <w:t>£5.50</w:t>
            </w:r>
          </w:p>
        </w:tc>
        <w:tc>
          <w:tcPr>
            <w:tcW w:w="2019" w:type="dxa"/>
            <w:shd w:val="clear" w:color="000000" w:fill="FFFFFF"/>
            <w:noWrap/>
            <w:hideMark/>
          </w:tcPr>
          <w:p w14:paraId="38424481" w14:textId="77777777" w:rsidR="00551C45" w:rsidRPr="00496941" w:rsidRDefault="00551C45" w:rsidP="00551C45">
            <w:r w:rsidRPr="00496941">
              <w:t>£6.00</w:t>
            </w:r>
          </w:p>
        </w:tc>
        <w:tc>
          <w:tcPr>
            <w:tcW w:w="2249" w:type="dxa"/>
            <w:shd w:val="clear" w:color="auto" w:fill="auto"/>
            <w:noWrap/>
            <w:hideMark/>
          </w:tcPr>
          <w:p w14:paraId="614AD1B1" w14:textId="77777777" w:rsidR="00551C45" w:rsidRPr="00496941" w:rsidRDefault="00551C45" w:rsidP="00551C45">
            <w:r w:rsidRPr="00496941">
              <w:t>£6.00</w:t>
            </w:r>
          </w:p>
        </w:tc>
      </w:tr>
      <w:tr w:rsidR="00551C45" w:rsidRPr="00496941" w14:paraId="187308C4" w14:textId="77777777" w:rsidTr="00551C45">
        <w:trPr>
          <w:trHeight w:val="285"/>
        </w:trPr>
        <w:tc>
          <w:tcPr>
            <w:tcW w:w="3831" w:type="dxa"/>
            <w:shd w:val="clear" w:color="000000" w:fill="FFFFFF"/>
            <w:noWrap/>
            <w:hideMark/>
          </w:tcPr>
          <w:p w14:paraId="62DB8B05" w14:textId="77777777" w:rsidR="00551C45" w:rsidRPr="00496941" w:rsidRDefault="00551C45" w:rsidP="00551C45">
            <w:r w:rsidRPr="00496941">
              <w:t>Up to 3 hours</w:t>
            </w:r>
          </w:p>
        </w:tc>
        <w:tc>
          <w:tcPr>
            <w:tcW w:w="1715" w:type="dxa"/>
            <w:shd w:val="clear" w:color="000000" w:fill="FFFFFF"/>
            <w:noWrap/>
            <w:hideMark/>
          </w:tcPr>
          <w:p w14:paraId="1B712B17" w14:textId="77777777" w:rsidR="00551C45" w:rsidRPr="00496941" w:rsidRDefault="00551C45" w:rsidP="00551C45">
            <w:r w:rsidRPr="00496941">
              <w:t>N/A</w:t>
            </w:r>
          </w:p>
        </w:tc>
        <w:tc>
          <w:tcPr>
            <w:tcW w:w="2019" w:type="dxa"/>
            <w:shd w:val="clear" w:color="000000" w:fill="FFFFFF"/>
            <w:noWrap/>
            <w:hideMark/>
          </w:tcPr>
          <w:p w14:paraId="5F8ED6E3" w14:textId="77777777" w:rsidR="00551C45" w:rsidRPr="00496941" w:rsidRDefault="00551C45" w:rsidP="00551C45">
            <w:r w:rsidRPr="00496941">
              <w:t>£7.00</w:t>
            </w:r>
          </w:p>
        </w:tc>
        <w:tc>
          <w:tcPr>
            <w:tcW w:w="2249" w:type="dxa"/>
            <w:shd w:val="clear" w:color="auto" w:fill="auto"/>
            <w:noWrap/>
            <w:hideMark/>
          </w:tcPr>
          <w:p w14:paraId="05D6B1E3" w14:textId="77777777" w:rsidR="00551C45" w:rsidRPr="00496941" w:rsidRDefault="00551C45" w:rsidP="00551C45">
            <w:r w:rsidRPr="00496941">
              <w:t>£7.50</w:t>
            </w:r>
          </w:p>
        </w:tc>
      </w:tr>
      <w:tr w:rsidR="00551C45" w:rsidRPr="00496941" w14:paraId="70A5D858" w14:textId="77777777" w:rsidTr="00551C45">
        <w:trPr>
          <w:trHeight w:val="285"/>
        </w:trPr>
        <w:tc>
          <w:tcPr>
            <w:tcW w:w="3831" w:type="dxa"/>
            <w:shd w:val="clear" w:color="000000" w:fill="FFFFFF"/>
            <w:noWrap/>
            <w:hideMark/>
          </w:tcPr>
          <w:p w14:paraId="1023FCA1" w14:textId="77777777" w:rsidR="00551C45" w:rsidRPr="00496941" w:rsidRDefault="00551C45" w:rsidP="00551C45">
            <w:r w:rsidRPr="00496941">
              <w:t>Up to 4 hours</w:t>
            </w:r>
          </w:p>
        </w:tc>
        <w:tc>
          <w:tcPr>
            <w:tcW w:w="1715" w:type="dxa"/>
            <w:shd w:val="clear" w:color="000000" w:fill="FFFFFF"/>
            <w:noWrap/>
            <w:hideMark/>
          </w:tcPr>
          <w:p w14:paraId="4F9F7385" w14:textId="77777777" w:rsidR="00551C45" w:rsidRPr="00496941" w:rsidRDefault="00551C45" w:rsidP="00551C45">
            <w:r w:rsidRPr="00496941">
              <w:t>N/A</w:t>
            </w:r>
          </w:p>
        </w:tc>
        <w:tc>
          <w:tcPr>
            <w:tcW w:w="2019" w:type="dxa"/>
            <w:shd w:val="clear" w:color="000000" w:fill="FFFFFF"/>
            <w:noWrap/>
            <w:hideMark/>
          </w:tcPr>
          <w:p w14:paraId="331F96A6" w14:textId="77777777" w:rsidR="00551C45" w:rsidRPr="00496941" w:rsidRDefault="00551C45" w:rsidP="00551C45">
            <w:r w:rsidRPr="00496941">
              <w:t>£9.00</w:t>
            </w:r>
          </w:p>
        </w:tc>
        <w:tc>
          <w:tcPr>
            <w:tcW w:w="2249" w:type="dxa"/>
            <w:shd w:val="clear" w:color="auto" w:fill="auto"/>
            <w:noWrap/>
            <w:hideMark/>
          </w:tcPr>
          <w:p w14:paraId="5DE33645" w14:textId="77777777" w:rsidR="00551C45" w:rsidRPr="00496941" w:rsidRDefault="00551C45" w:rsidP="00551C45">
            <w:r w:rsidRPr="00496941">
              <w:t>£9.50</w:t>
            </w:r>
          </w:p>
        </w:tc>
      </w:tr>
      <w:tr w:rsidR="00551C45" w:rsidRPr="00496941" w14:paraId="16D3D000" w14:textId="77777777" w:rsidTr="00551C45">
        <w:trPr>
          <w:trHeight w:val="285"/>
        </w:trPr>
        <w:tc>
          <w:tcPr>
            <w:tcW w:w="3831" w:type="dxa"/>
            <w:shd w:val="clear" w:color="000000" w:fill="FFFFFF"/>
            <w:noWrap/>
            <w:hideMark/>
          </w:tcPr>
          <w:p w14:paraId="25699BA9" w14:textId="77777777" w:rsidR="00551C45" w:rsidRPr="00496941" w:rsidRDefault="00551C45" w:rsidP="00551C45">
            <w:r w:rsidRPr="00496941">
              <w:t> </w:t>
            </w:r>
          </w:p>
        </w:tc>
        <w:tc>
          <w:tcPr>
            <w:tcW w:w="1715" w:type="dxa"/>
            <w:shd w:val="clear" w:color="000000" w:fill="FFFFFF"/>
            <w:noWrap/>
            <w:hideMark/>
          </w:tcPr>
          <w:p w14:paraId="5F856741" w14:textId="77777777" w:rsidR="00551C45" w:rsidRPr="00496941" w:rsidRDefault="00551C45" w:rsidP="00551C45">
            <w:r w:rsidRPr="00496941">
              <w:t> </w:t>
            </w:r>
          </w:p>
        </w:tc>
        <w:tc>
          <w:tcPr>
            <w:tcW w:w="2019" w:type="dxa"/>
            <w:shd w:val="clear" w:color="000000" w:fill="FFFFFF"/>
            <w:noWrap/>
            <w:hideMark/>
          </w:tcPr>
          <w:p w14:paraId="1BD6FFAF" w14:textId="77777777" w:rsidR="00551C45" w:rsidRPr="00496941" w:rsidRDefault="00551C45" w:rsidP="00551C45">
            <w:r w:rsidRPr="00496941">
              <w:t> </w:t>
            </w:r>
          </w:p>
        </w:tc>
        <w:tc>
          <w:tcPr>
            <w:tcW w:w="2249" w:type="dxa"/>
            <w:shd w:val="clear" w:color="auto" w:fill="auto"/>
            <w:noWrap/>
            <w:hideMark/>
          </w:tcPr>
          <w:p w14:paraId="221B929A" w14:textId="77777777" w:rsidR="00551C45" w:rsidRPr="00496941" w:rsidRDefault="00551C45" w:rsidP="00551C45">
            <w:r w:rsidRPr="00496941">
              <w:t> </w:t>
            </w:r>
          </w:p>
        </w:tc>
      </w:tr>
      <w:tr w:rsidR="00551C45" w:rsidRPr="00496941" w14:paraId="71112EC4" w14:textId="77777777" w:rsidTr="00551C45">
        <w:trPr>
          <w:trHeight w:val="1092"/>
        </w:trPr>
        <w:tc>
          <w:tcPr>
            <w:tcW w:w="3831" w:type="dxa"/>
            <w:shd w:val="clear" w:color="000000" w:fill="FFFF00"/>
            <w:noWrap/>
            <w:vAlign w:val="center"/>
            <w:hideMark/>
          </w:tcPr>
          <w:p w14:paraId="56DF505D" w14:textId="77777777" w:rsidR="00551C45" w:rsidRPr="00496941" w:rsidRDefault="00551C45" w:rsidP="00551C45">
            <w:r w:rsidRPr="00496941">
              <w:t>Administration Charges</w:t>
            </w:r>
          </w:p>
        </w:tc>
        <w:tc>
          <w:tcPr>
            <w:tcW w:w="1715" w:type="dxa"/>
            <w:shd w:val="clear" w:color="000000" w:fill="BDD7EE"/>
            <w:vAlign w:val="center"/>
            <w:hideMark/>
          </w:tcPr>
          <w:p w14:paraId="501ADABF" w14:textId="77777777" w:rsidR="00551C45" w:rsidRPr="00496941" w:rsidRDefault="00551C45" w:rsidP="00551C45">
            <w:r w:rsidRPr="00496941">
              <w:t>Previous Charge 2018/19</w:t>
            </w:r>
          </w:p>
        </w:tc>
        <w:tc>
          <w:tcPr>
            <w:tcW w:w="2019" w:type="dxa"/>
            <w:shd w:val="clear" w:color="000000" w:fill="BDD7EE"/>
            <w:vAlign w:val="center"/>
            <w:hideMark/>
          </w:tcPr>
          <w:p w14:paraId="3146BEDC" w14:textId="77777777" w:rsidR="00551C45" w:rsidRPr="00496941" w:rsidRDefault="00551C45" w:rsidP="00551C45">
            <w:r w:rsidRPr="00496941">
              <w:t>Proposed Charge 2019/20</w:t>
            </w:r>
          </w:p>
        </w:tc>
        <w:tc>
          <w:tcPr>
            <w:tcW w:w="2249" w:type="dxa"/>
            <w:shd w:val="clear" w:color="000000" w:fill="FFFF00"/>
            <w:vAlign w:val="center"/>
            <w:hideMark/>
          </w:tcPr>
          <w:p w14:paraId="0214BFDD" w14:textId="77777777" w:rsidR="00551C45" w:rsidRPr="00496941" w:rsidRDefault="00551C45" w:rsidP="00551C45">
            <w:r w:rsidRPr="00496941">
              <w:t>Proposed charge for 2020/21</w:t>
            </w:r>
          </w:p>
        </w:tc>
      </w:tr>
      <w:tr w:rsidR="00551C45" w:rsidRPr="00496941" w14:paraId="646E9778" w14:textId="77777777" w:rsidTr="00551C45">
        <w:trPr>
          <w:trHeight w:val="285"/>
        </w:trPr>
        <w:tc>
          <w:tcPr>
            <w:tcW w:w="3831" w:type="dxa"/>
            <w:shd w:val="clear" w:color="000000" w:fill="FFFFFF"/>
            <w:noWrap/>
            <w:hideMark/>
          </w:tcPr>
          <w:p w14:paraId="3B3BF8DC" w14:textId="77777777" w:rsidR="00551C45" w:rsidRPr="00496941" w:rsidRDefault="00551C45" w:rsidP="00551C45">
            <w:r w:rsidRPr="00496941">
              <w:t>Parking Dispensations</w:t>
            </w:r>
          </w:p>
        </w:tc>
        <w:tc>
          <w:tcPr>
            <w:tcW w:w="1715" w:type="dxa"/>
            <w:shd w:val="clear" w:color="000000" w:fill="FFFFFF"/>
            <w:noWrap/>
            <w:hideMark/>
          </w:tcPr>
          <w:p w14:paraId="06C6F0CF" w14:textId="77777777" w:rsidR="00551C45" w:rsidRPr="00496941" w:rsidRDefault="00551C45" w:rsidP="00551C45">
            <w:r w:rsidRPr="00496941">
              <w:t> </w:t>
            </w:r>
          </w:p>
        </w:tc>
        <w:tc>
          <w:tcPr>
            <w:tcW w:w="2019" w:type="dxa"/>
            <w:shd w:val="clear" w:color="000000" w:fill="FFFFFF"/>
            <w:noWrap/>
            <w:hideMark/>
          </w:tcPr>
          <w:p w14:paraId="1910E35C" w14:textId="77777777" w:rsidR="00551C45" w:rsidRPr="00496941" w:rsidRDefault="00551C45" w:rsidP="00551C45">
            <w:r w:rsidRPr="00496941">
              <w:t> </w:t>
            </w:r>
          </w:p>
        </w:tc>
        <w:tc>
          <w:tcPr>
            <w:tcW w:w="2249" w:type="dxa"/>
            <w:shd w:val="clear" w:color="auto" w:fill="auto"/>
            <w:noWrap/>
            <w:hideMark/>
          </w:tcPr>
          <w:p w14:paraId="37EEEFB4" w14:textId="77777777" w:rsidR="00551C45" w:rsidRPr="00496941" w:rsidRDefault="00551C45" w:rsidP="00551C45">
            <w:r w:rsidRPr="00496941">
              <w:t> </w:t>
            </w:r>
          </w:p>
        </w:tc>
      </w:tr>
      <w:tr w:rsidR="00551C45" w:rsidRPr="00496941" w14:paraId="5DBA296D" w14:textId="77777777" w:rsidTr="00551C45">
        <w:trPr>
          <w:trHeight w:val="546"/>
        </w:trPr>
        <w:tc>
          <w:tcPr>
            <w:tcW w:w="3831" w:type="dxa"/>
            <w:shd w:val="clear" w:color="000000" w:fill="FFFFFF"/>
            <w:hideMark/>
          </w:tcPr>
          <w:p w14:paraId="01B5B096" w14:textId="77777777" w:rsidR="00551C45" w:rsidRPr="00496941" w:rsidRDefault="00551C45" w:rsidP="00551C45">
            <w:r w:rsidRPr="00496941">
              <w:t>Dispensation to park on double yellow lines or contravene parking restrictions in exceptional and essential circumstances</w:t>
            </w:r>
          </w:p>
        </w:tc>
        <w:tc>
          <w:tcPr>
            <w:tcW w:w="1715" w:type="dxa"/>
            <w:shd w:val="clear" w:color="000000" w:fill="FFFFFF"/>
            <w:noWrap/>
            <w:hideMark/>
          </w:tcPr>
          <w:p w14:paraId="324423BD" w14:textId="77777777" w:rsidR="00551C45" w:rsidRPr="00496941" w:rsidRDefault="00551C45" w:rsidP="00551C45">
            <w:r w:rsidRPr="00496941">
              <w:t>£16.00</w:t>
            </w:r>
          </w:p>
        </w:tc>
        <w:tc>
          <w:tcPr>
            <w:tcW w:w="2019" w:type="dxa"/>
            <w:shd w:val="clear" w:color="000000" w:fill="FFFFFF"/>
            <w:noWrap/>
            <w:hideMark/>
          </w:tcPr>
          <w:p w14:paraId="7B1BDACE" w14:textId="77777777" w:rsidR="00551C45" w:rsidRPr="00496941" w:rsidRDefault="00551C45" w:rsidP="00551C45">
            <w:r w:rsidRPr="00496941">
              <w:t>£17.00</w:t>
            </w:r>
          </w:p>
        </w:tc>
        <w:tc>
          <w:tcPr>
            <w:tcW w:w="2249" w:type="dxa"/>
            <w:shd w:val="clear" w:color="auto" w:fill="auto"/>
            <w:noWrap/>
            <w:hideMark/>
          </w:tcPr>
          <w:p w14:paraId="76A61D2C" w14:textId="77777777" w:rsidR="00551C45" w:rsidRPr="00496941" w:rsidRDefault="00551C45" w:rsidP="00551C45">
            <w:r w:rsidRPr="00496941">
              <w:t>£18.00</w:t>
            </w:r>
          </w:p>
        </w:tc>
      </w:tr>
      <w:tr w:rsidR="00551C45" w:rsidRPr="00496941" w14:paraId="34406564" w14:textId="77777777" w:rsidTr="00551C45">
        <w:trPr>
          <w:trHeight w:val="819"/>
        </w:trPr>
        <w:tc>
          <w:tcPr>
            <w:tcW w:w="3831" w:type="dxa"/>
            <w:shd w:val="clear" w:color="000000" w:fill="FFFFFF"/>
            <w:hideMark/>
          </w:tcPr>
          <w:p w14:paraId="49D431F5" w14:textId="77777777" w:rsidR="00551C45" w:rsidRPr="00496941" w:rsidRDefault="00551C45" w:rsidP="00551C45">
            <w:r w:rsidRPr="00496941">
              <w:t xml:space="preserve">An administration charge for dealing with requests to suspend parking bays (pay &amp; display bays, permit bays, disabled bays, etc.) where this is permitted in the relevant Traffic </w:t>
            </w:r>
            <w:r w:rsidRPr="00496941">
              <w:lastRenderedPageBreak/>
              <w:t>Regulation Order.</w:t>
            </w:r>
          </w:p>
        </w:tc>
        <w:tc>
          <w:tcPr>
            <w:tcW w:w="1715" w:type="dxa"/>
            <w:shd w:val="clear" w:color="000000" w:fill="FFFFFF"/>
            <w:noWrap/>
            <w:hideMark/>
          </w:tcPr>
          <w:p w14:paraId="6C8D6B67" w14:textId="77777777" w:rsidR="00551C45" w:rsidRPr="00496941" w:rsidRDefault="00551C45" w:rsidP="00551C45">
            <w:r w:rsidRPr="00496941">
              <w:lastRenderedPageBreak/>
              <w:t> </w:t>
            </w:r>
          </w:p>
        </w:tc>
        <w:tc>
          <w:tcPr>
            <w:tcW w:w="2019" w:type="dxa"/>
            <w:shd w:val="clear" w:color="000000" w:fill="FFFFFF"/>
            <w:noWrap/>
            <w:hideMark/>
          </w:tcPr>
          <w:p w14:paraId="085E41BD" w14:textId="77777777" w:rsidR="00551C45" w:rsidRPr="00496941" w:rsidRDefault="00551C45" w:rsidP="00551C45">
            <w:r w:rsidRPr="00496941">
              <w:t> </w:t>
            </w:r>
          </w:p>
        </w:tc>
        <w:tc>
          <w:tcPr>
            <w:tcW w:w="2249" w:type="dxa"/>
            <w:shd w:val="clear" w:color="auto" w:fill="auto"/>
            <w:noWrap/>
            <w:hideMark/>
          </w:tcPr>
          <w:p w14:paraId="230C91C1" w14:textId="77777777" w:rsidR="00551C45" w:rsidRPr="00496941" w:rsidRDefault="00551C45" w:rsidP="00551C45">
            <w:r w:rsidRPr="00496941">
              <w:t> </w:t>
            </w:r>
          </w:p>
        </w:tc>
      </w:tr>
      <w:tr w:rsidR="00551C45" w:rsidRPr="00496941" w14:paraId="76FC4E54" w14:textId="77777777" w:rsidTr="00551C45">
        <w:trPr>
          <w:trHeight w:val="285"/>
        </w:trPr>
        <w:tc>
          <w:tcPr>
            <w:tcW w:w="3831" w:type="dxa"/>
            <w:shd w:val="clear" w:color="000000" w:fill="FFFFFF"/>
            <w:noWrap/>
            <w:hideMark/>
          </w:tcPr>
          <w:p w14:paraId="257E83B9" w14:textId="77777777" w:rsidR="00551C45" w:rsidRPr="00496941" w:rsidRDefault="00551C45" w:rsidP="00551C45">
            <w:r w:rsidRPr="00496941">
              <w:t>Daily Charge Per Bay (Bays 1-3)</w:t>
            </w:r>
          </w:p>
        </w:tc>
        <w:tc>
          <w:tcPr>
            <w:tcW w:w="1715" w:type="dxa"/>
            <w:shd w:val="clear" w:color="000000" w:fill="FFFFFF"/>
            <w:noWrap/>
            <w:hideMark/>
          </w:tcPr>
          <w:p w14:paraId="0190143F" w14:textId="77777777" w:rsidR="00551C45" w:rsidRPr="00496941" w:rsidRDefault="00551C45" w:rsidP="00551C45">
            <w:r w:rsidRPr="00496941">
              <w:t>£36.00</w:t>
            </w:r>
          </w:p>
        </w:tc>
        <w:tc>
          <w:tcPr>
            <w:tcW w:w="2019" w:type="dxa"/>
            <w:shd w:val="clear" w:color="000000" w:fill="FFFFFF"/>
            <w:noWrap/>
            <w:hideMark/>
          </w:tcPr>
          <w:p w14:paraId="0F6565AB" w14:textId="77777777" w:rsidR="00551C45" w:rsidRPr="00496941" w:rsidRDefault="00551C45" w:rsidP="00551C45">
            <w:r w:rsidRPr="00496941">
              <w:t>£38.00</w:t>
            </w:r>
          </w:p>
        </w:tc>
        <w:tc>
          <w:tcPr>
            <w:tcW w:w="2249" w:type="dxa"/>
            <w:shd w:val="clear" w:color="auto" w:fill="auto"/>
            <w:noWrap/>
            <w:hideMark/>
          </w:tcPr>
          <w:p w14:paraId="3FFA0E1D" w14:textId="77777777" w:rsidR="00551C45" w:rsidRPr="00496941" w:rsidRDefault="00551C45" w:rsidP="00551C45">
            <w:r w:rsidRPr="00496941">
              <w:t>£40.00</w:t>
            </w:r>
          </w:p>
        </w:tc>
      </w:tr>
      <w:tr w:rsidR="00551C45" w:rsidRPr="00496941" w14:paraId="5A63A8A0" w14:textId="77777777" w:rsidTr="00551C45">
        <w:trPr>
          <w:trHeight w:val="819"/>
        </w:trPr>
        <w:tc>
          <w:tcPr>
            <w:tcW w:w="3831" w:type="dxa"/>
            <w:shd w:val="clear" w:color="000000" w:fill="FFFFFF"/>
            <w:noWrap/>
            <w:hideMark/>
          </w:tcPr>
          <w:p w14:paraId="4855E24D" w14:textId="77777777" w:rsidR="00551C45" w:rsidRPr="00496941" w:rsidRDefault="00551C45" w:rsidP="00551C45">
            <w:r w:rsidRPr="00496941">
              <w:t>Daily Charge for Additional Bays (multiples of 3, or part thereof)</w:t>
            </w:r>
          </w:p>
        </w:tc>
        <w:tc>
          <w:tcPr>
            <w:tcW w:w="1715" w:type="dxa"/>
            <w:shd w:val="clear" w:color="000000" w:fill="FFFFFF"/>
            <w:noWrap/>
            <w:hideMark/>
          </w:tcPr>
          <w:p w14:paraId="21D7927E" w14:textId="77777777" w:rsidR="00551C45" w:rsidRPr="00496941" w:rsidRDefault="00551C45" w:rsidP="00551C45">
            <w:r w:rsidRPr="00496941">
              <w:t>New Charge</w:t>
            </w:r>
          </w:p>
        </w:tc>
        <w:tc>
          <w:tcPr>
            <w:tcW w:w="2019" w:type="dxa"/>
            <w:shd w:val="clear" w:color="000000" w:fill="FFFFFF"/>
            <w:noWrap/>
            <w:hideMark/>
          </w:tcPr>
          <w:p w14:paraId="661BC28A" w14:textId="77777777" w:rsidR="00551C45" w:rsidRPr="00496941" w:rsidRDefault="00551C45" w:rsidP="00551C45">
            <w:r w:rsidRPr="00496941">
              <w:t>£38.00</w:t>
            </w:r>
          </w:p>
        </w:tc>
        <w:tc>
          <w:tcPr>
            <w:tcW w:w="2249" w:type="dxa"/>
            <w:shd w:val="clear" w:color="auto" w:fill="auto"/>
            <w:noWrap/>
            <w:hideMark/>
          </w:tcPr>
          <w:p w14:paraId="52030F02" w14:textId="77777777" w:rsidR="00551C45" w:rsidRPr="00496941" w:rsidRDefault="00551C45" w:rsidP="00551C45">
            <w:r w:rsidRPr="00496941">
              <w:t>£40.00</w:t>
            </w:r>
          </w:p>
        </w:tc>
      </w:tr>
      <w:tr w:rsidR="00551C45" w:rsidRPr="00496941" w14:paraId="3A302470" w14:textId="77777777" w:rsidTr="00551C45">
        <w:trPr>
          <w:trHeight w:val="285"/>
        </w:trPr>
        <w:tc>
          <w:tcPr>
            <w:tcW w:w="3831" w:type="dxa"/>
            <w:shd w:val="clear" w:color="000000" w:fill="FFFFFF"/>
            <w:noWrap/>
            <w:hideMark/>
          </w:tcPr>
          <w:p w14:paraId="3C48E75B" w14:textId="77777777" w:rsidR="00551C45" w:rsidRPr="00496941" w:rsidRDefault="00551C45" w:rsidP="00551C45">
            <w:r w:rsidRPr="00496941">
              <w:t>Any additional costs associated with temporary suspension</w:t>
            </w:r>
          </w:p>
        </w:tc>
        <w:tc>
          <w:tcPr>
            <w:tcW w:w="1715" w:type="dxa"/>
            <w:shd w:val="clear" w:color="000000" w:fill="FFFFFF"/>
            <w:noWrap/>
            <w:hideMark/>
          </w:tcPr>
          <w:p w14:paraId="53E050BE" w14:textId="77777777" w:rsidR="00551C45" w:rsidRPr="00496941" w:rsidRDefault="00551C45" w:rsidP="00551C45">
            <w:r w:rsidRPr="00496941">
              <w:t>Full Cost</w:t>
            </w:r>
          </w:p>
        </w:tc>
        <w:tc>
          <w:tcPr>
            <w:tcW w:w="2019" w:type="dxa"/>
            <w:shd w:val="clear" w:color="000000" w:fill="FFFFFF"/>
            <w:noWrap/>
            <w:hideMark/>
          </w:tcPr>
          <w:p w14:paraId="5F867C30" w14:textId="77777777" w:rsidR="00551C45" w:rsidRPr="00496941" w:rsidRDefault="00551C45" w:rsidP="00551C45">
            <w:r w:rsidRPr="00496941">
              <w:t>Full Cost</w:t>
            </w:r>
          </w:p>
        </w:tc>
        <w:tc>
          <w:tcPr>
            <w:tcW w:w="2249" w:type="dxa"/>
            <w:shd w:val="clear" w:color="000000" w:fill="FFFFFF"/>
            <w:noWrap/>
            <w:hideMark/>
          </w:tcPr>
          <w:p w14:paraId="45571E3F" w14:textId="77777777" w:rsidR="00551C45" w:rsidRPr="00496941" w:rsidRDefault="00551C45" w:rsidP="00551C45">
            <w:r w:rsidRPr="00496941">
              <w:t>Full Cost</w:t>
            </w:r>
          </w:p>
        </w:tc>
      </w:tr>
    </w:tbl>
    <w:p w14:paraId="7A291ED0" w14:textId="7AEB1BF4" w:rsidR="00551C45" w:rsidRDefault="006900FF" w:rsidP="00DF4344">
      <w:pPr>
        <w:spacing w:before="100" w:beforeAutospacing="1" w:after="100" w:afterAutospacing="1" w:line="240" w:lineRule="auto"/>
      </w:pPr>
      <w:r>
        <w:rPr>
          <w:rFonts w:ascii="Times New Roman" w:eastAsia="Times New Roman" w:hAnsi="Times New Roman" w:cs="Times New Roman"/>
          <w:b/>
          <w:bCs/>
          <w:sz w:val="48"/>
          <w:szCs w:val="48"/>
          <w:lang w:val="en" w:eastAsia="en-GB"/>
        </w:rPr>
        <w:t>G</w:t>
      </w:r>
      <w:r w:rsidRPr="00682C4E">
        <w:rPr>
          <w:rFonts w:ascii="Times New Roman" w:eastAsia="Times New Roman" w:hAnsi="Times New Roman" w:cs="Times New Roman"/>
          <w:b/>
          <w:bCs/>
          <w:sz w:val="48"/>
          <w:szCs w:val="48"/>
          <w:lang w:val="en" w:eastAsia="en-GB"/>
        </w:rPr>
        <w:t>ive Us Your Views</w:t>
      </w:r>
      <w:bookmarkStart w:id="0" w:name="_GoBack"/>
      <w:bookmarkEnd w:id="0"/>
    </w:p>
    <w:sectPr w:rsidR="00551C45" w:rsidSect="00063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C4E"/>
    <w:rsid w:val="0006392D"/>
    <w:rsid w:val="00194D8C"/>
    <w:rsid w:val="0034751F"/>
    <w:rsid w:val="00551C45"/>
    <w:rsid w:val="00682C4E"/>
    <w:rsid w:val="006900FF"/>
    <w:rsid w:val="006F5980"/>
    <w:rsid w:val="0070117C"/>
    <w:rsid w:val="007F59B9"/>
    <w:rsid w:val="007F7391"/>
    <w:rsid w:val="00943216"/>
    <w:rsid w:val="00DF4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0128"/>
  <w15:docId w15:val="{3B290A08-D734-4205-98E2-53BED0AF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682C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82C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C4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82C4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82C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consultation-sidebar-primary-date1">
    <w:name w:val="cs-consultation-sidebar-primary-date1"/>
    <w:basedOn w:val="Normal"/>
    <w:rsid w:val="00682C4E"/>
    <w:pPr>
      <w:spacing w:before="100" w:beforeAutospacing="1" w:after="98" w:line="240" w:lineRule="auto"/>
    </w:pPr>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682C4E"/>
    <w:rPr>
      <w:b/>
      <w:bCs/>
    </w:rPr>
  </w:style>
  <w:style w:type="character" w:styleId="Emphasis">
    <w:name w:val="Emphasis"/>
    <w:basedOn w:val="DefaultParagraphFont"/>
    <w:uiPriority w:val="20"/>
    <w:qFormat/>
    <w:rsid w:val="00682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865060">
      <w:bodyDiv w:val="1"/>
      <w:marLeft w:val="0"/>
      <w:marRight w:val="0"/>
      <w:marTop w:val="0"/>
      <w:marBottom w:val="0"/>
      <w:divBdr>
        <w:top w:val="none" w:sz="0" w:space="0" w:color="auto"/>
        <w:left w:val="none" w:sz="0" w:space="0" w:color="auto"/>
        <w:bottom w:val="none" w:sz="0" w:space="0" w:color="auto"/>
        <w:right w:val="none" w:sz="0" w:space="0" w:color="auto"/>
      </w:divBdr>
      <w:divsChild>
        <w:div w:id="417093123">
          <w:marLeft w:val="0"/>
          <w:marRight w:val="0"/>
          <w:marTop w:val="0"/>
          <w:marBottom w:val="0"/>
          <w:divBdr>
            <w:top w:val="none" w:sz="0" w:space="0" w:color="auto"/>
            <w:left w:val="none" w:sz="0" w:space="0" w:color="auto"/>
            <w:bottom w:val="none" w:sz="0" w:space="0" w:color="auto"/>
            <w:right w:val="none" w:sz="0" w:space="0" w:color="auto"/>
          </w:divBdr>
          <w:divsChild>
            <w:div w:id="1582910473">
              <w:marLeft w:val="0"/>
              <w:marRight w:val="0"/>
              <w:marTop w:val="0"/>
              <w:marBottom w:val="0"/>
              <w:divBdr>
                <w:top w:val="none" w:sz="0" w:space="0" w:color="auto"/>
                <w:left w:val="none" w:sz="0" w:space="0" w:color="auto"/>
                <w:bottom w:val="none" w:sz="0" w:space="0" w:color="auto"/>
                <w:right w:val="none" w:sz="0" w:space="0" w:color="auto"/>
              </w:divBdr>
              <w:divsChild>
                <w:div w:id="654146304">
                  <w:marLeft w:val="0"/>
                  <w:marRight w:val="0"/>
                  <w:marTop w:val="0"/>
                  <w:marBottom w:val="0"/>
                  <w:divBdr>
                    <w:top w:val="none" w:sz="0" w:space="0" w:color="auto"/>
                    <w:left w:val="none" w:sz="0" w:space="0" w:color="auto"/>
                    <w:bottom w:val="none" w:sz="0" w:space="0" w:color="auto"/>
                    <w:right w:val="none" w:sz="0" w:space="0" w:color="auto"/>
                  </w:divBdr>
                  <w:divsChild>
                    <w:div w:id="1947885382">
                      <w:marLeft w:val="0"/>
                      <w:marRight w:val="0"/>
                      <w:marTop w:val="0"/>
                      <w:marBottom w:val="0"/>
                      <w:divBdr>
                        <w:top w:val="none" w:sz="0" w:space="0" w:color="auto"/>
                        <w:left w:val="none" w:sz="0" w:space="0" w:color="auto"/>
                        <w:bottom w:val="none" w:sz="0" w:space="0" w:color="auto"/>
                        <w:right w:val="none" w:sz="0" w:space="0" w:color="auto"/>
                      </w:divBdr>
                      <w:divsChild>
                        <w:div w:id="672488596">
                          <w:marLeft w:val="0"/>
                          <w:marRight w:val="0"/>
                          <w:marTop w:val="0"/>
                          <w:marBottom w:val="0"/>
                          <w:divBdr>
                            <w:top w:val="none" w:sz="0" w:space="0" w:color="auto"/>
                            <w:left w:val="none" w:sz="0" w:space="0" w:color="auto"/>
                            <w:bottom w:val="none" w:sz="0" w:space="0" w:color="auto"/>
                            <w:right w:val="none" w:sz="0" w:space="0" w:color="auto"/>
                          </w:divBdr>
                          <w:divsChild>
                            <w:div w:id="205143686">
                              <w:marLeft w:val="0"/>
                              <w:marRight w:val="0"/>
                              <w:marTop w:val="0"/>
                              <w:marBottom w:val="0"/>
                              <w:divBdr>
                                <w:top w:val="none" w:sz="0" w:space="0" w:color="auto"/>
                                <w:left w:val="none" w:sz="0" w:space="0" w:color="auto"/>
                                <w:bottom w:val="none" w:sz="0" w:space="0" w:color="auto"/>
                                <w:right w:val="none" w:sz="0" w:space="0" w:color="auto"/>
                              </w:divBdr>
                              <w:divsChild>
                                <w:div w:id="1212303532">
                                  <w:marLeft w:val="0"/>
                                  <w:marRight w:val="0"/>
                                  <w:marTop w:val="0"/>
                                  <w:marBottom w:val="0"/>
                                  <w:divBdr>
                                    <w:top w:val="none" w:sz="0" w:space="0" w:color="auto"/>
                                    <w:left w:val="none" w:sz="0" w:space="0" w:color="auto"/>
                                    <w:bottom w:val="none" w:sz="0" w:space="0" w:color="auto"/>
                                    <w:right w:val="none" w:sz="0" w:space="0" w:color="auto"/>
                                  </w:divBdr>
                                  <w:divsChild>
                                    <w:div w:id="5063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01350">
                          <w:marLeft w:val="0"/>
                          <w:marRight w:val="0"/>
                          <w:marTop w:val="0"/>
                          <w:marBottom w:val="0"/>
                          <w:divBdr>
                            <w:top w:val="none" w:sz="0" w:space="0" w:color="auto"/>
                            <w:left w:val="none" w:sz="0" w:space="0" w:color="auto"/>
                            <w:bottom w:val="none" w:sz="0" w:space="0" w:color="auto"/>
                            <w:right w:val="none" w:sz="0" w:space="0" w:color="auto"/>
                          </w:divBdr>
                          <w:divsChild>
                            <w:div w:id="1554393162">
                              <w:marLeft w:val="0"/>
                              <w:marRight w:val="0"/>
                              <w:marTop w:val="0"/>
                              <w:marBottom w:val="0"/>
                              <w:divBdr>
                                <w:top w:val="none" w:sz="0" w:space="0" w:color="auto"/>
                                <w:left w:val="none" w:sz="0" w:space="0" w:color="auto"/>
                                <w:bottom w:val="none" w:sz="0" w:space="0" w:color="auto"/>
                                <w:right w:val="none" w:sz="0" w:space="0" w:color="auto"/>
                              </w:divBdr>
                              <w:divsChild>
                                <w:div w:id="1472404397">
                                  <w:marLeft w:val="0"/>
                                  <w:marRight w:val="0"/>
                                  <w:marTop w:val="0"/>
                                  <w:marBottom w:val="0"/>
                                  <w:divBdr>
                                    <w:top w:val="none" w:sz="0" w:space="0" w:color="auto"/>
                                    <w:left w:val="none" w:sz="0" w:space="0" w:color="auto"/>
                                    <w:bottom w:val="none" w:sz="0" w:space="0" w:color="auto"/>
                                    <w:right w:val="none" w:sz="0" w:space="0" w:color="auto"/>
                                  </w:divBdr>
                                  <w:divsChild>
                                    <w:div w:id="118108655">
                                      <w:marLeft w:val="0"/>
                                      <w:marRight w:val="0"/>
                                      <w:marTop w:val="0"/>
                                      <w:marBottom w:val="0"/>
                                      <w:divBdr>
                                        <w:top w:val="none" w:sz="0" w:space="0" w:color="auto"/>
                                        <w:left w:val="none" w:sz="0" w:space="0" w:color="auto"/>
                                        <w:bottom w:val="none" w:sz="0" w:space="0" w:color="auto"/>
                                        <w:right w:val="none" w:sz="0" w:space="0" w:color="auto"/>
                                      </w:divBdr>
                                      <w:divsChild>
                                        <w:div w:id="109208216">
                                          <w:marLeft w:val="0"/>
                                          <w:marRight w:val="0"/>
                                          <w:marTop w:val="0"/>
                                          <w:marBottom w:val="0"/>
                                          <w:divBdr>
                                            <w:top w:val="none" w:sz="0" w:space="0" w:color="auto"/>
                                            <w:left w:val="none" w:sz="0" w:space="0" w:color="auto"/>
                                            <w:bottom w:val="none" w:sz="0" w:space="0" w:color="auto"/>
                                            <w:right w:val="none" w:sz="0" w:space="0" w:color="auto"/>
                                          </w:divBdr>
                                          <w:divsChild>
                                            <w:div w:id="1660957269">
                                              <w:marLeft w:val="0"/>
                                              <w:marRight w:val="0"/>
                                              <w:marTop w:val="0"/>
                                              <w:marBottom w:val="0"/>
                                              <w:divBdr>
                                                <w:top w:val="none" w:sz="0" w:space="0" w:color="auto"/>
                                                <w:left w:val="none" w:sz="0" w:space="0" w:color="auto"/>
                                                <w:bottom w:val="none" w:sz="0" w:space="0" w:color="auto"/>
                                                <w:right w:val="none" w:sz="0" w:space="0" w:color="auto"/>
                                              </w:divBdr>
                                              <w:divsChild>
                                                <w:div w:id="1010109053">
                                                  <w:marLeft w:val="0"/>
                                                  <w:marRight w:val="0"/>
                                                  <w:marTop w:val="0"/>
                                                  <w:marBottom w:val="0"/>
                                                  <w:divBdr>
                                                    <w:top w:val="none" w:sz="0" w:space="0" w:color="auto"/>
                                                    <w:left w:val="none" w:sz="0" w:space="0" w:color="auto"/>
                                                    <w:bottom w:val="none" w:sz="0" w:space="0" w:color="auto"/>
                                                    <w:right w:val="none" w:sz="0" w:space="0" w:color="auto"/>
                                                  </w:divBdr>
                                                  <w:divsChild>
                                                    <w:div w:id="11082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997">
                                              <w:marLeft w:val="0"/>
                                              <w:marRight w:val="0"/>
                                              <w:marTop w:val="0"/>
                                              <w:marBottom w:val="0"/>
                                              <w:divBdr>
                                                <w:top w:val="single" w:sz="6" w:space="0" w:color="DDDDDD"/>
                                                <w:left w:val="none" w:sz="0" w:space="0" w:color="auto"/>
                                                <w:bottom w:val="single" w:sz="6" w:space="0" w:color="DDDDDD"/>
                                                <w:right w:val="none" w:sz="0" w:space="0" w:color="auto"/>
                                              </w:divBdr>
                                            </w:div>
                                          </w:divsChild>
                                        </w:div>
                                      </w:divsChild>
                                    </w:div>
                                    <w:div w:id="1016618350">
                                      <w:marLeft w:val="0"/>
                                      <w:marRight w:val="0"/>
                                      <w:marTop w:val="0"/>
                                      <w:marBottom w:val="0"/>
                                      <w:divBdr>
                                        <w:top w:val="none" w:sz="0" w:space="0" w:color="auto"/>
                                        <w:left w:val="none" w:sz="0" w:space="0" w:color="auto"/>
                                        <w:bottom w:val="none" w:sz="0" w:space="0" w:color="auto"/>
                                        <w:right w:val="none" w:sz="0" w:space="0" w:color="auto"/>
                                      </w:divBdr>
                                      <w:divsChild>
                                        <w:div w:id="812139596">
                                          <w:marLeft w:val="0"/>
                                          <w:marRight w:val="0"/>
                                          <w:marTop w:val="0"/>
                                          <w:marBottom w:val="0"/>
                                          <w:divBdr>
                                            <w:top w:val="none" w:sz="0" w:space="0" w:color="auto"/>
                                            <w:left w:val="none" w:sz="0" w:space="0" w:color="auto"/>
                                            <w:bottom w:val="none" w:sz="0" w:space="0" w:color="auto"/>
                                            <w:right w:val="none" w:sz="0" w:space="0" w:color="auto"/>
                                          </w:divBdr>
                                          <w:divsChild>
                                            <w:div w:id="758411388">
                                              <w:marLeft w:val="0"/>
                                              <w:marRight w:val="0"/>
                                              <w:marTop w:val="0"/>
                                              <w:marBottom w:val="0"/>
                                              <w:divBdr>
                                                <w:top w:val="none" w:sz="0" w:space="0" w:color="auto"/>
                                                <w:left w:val="none" w:sz="0" w:space="0" w:color="auto"/>
                                                <w:bottom w:val="none" w:sz="0" w:space="0" w:color="auto"/>
                                                <w:right w:val="none" w:sz="0" w:space="0" w:color="auto"/>
                                              </w:divBdr>
                                            </w:div>
                                            <w:div w:id="2035570839">
                                              <w:marLeft w:val="0"/>
                                              <w:marRight w:val="0"/>
                                              <w:marTop w:val="600"/>
                                              <w:marBottom w:val="0"/>
                                              <w:divBdr>
                                                <w:top w:val="single" w:sz="48" w:space="24" w:color="179A9B"/>
                                                <w:left w:val="single" w:sz="48" w:space="24" w:color="179A9B"/>
                                                <w:bottom w:val="single" w:sz="48" w:space="24" w:color="179A9B"/>
                                                <w:right w:val="single" w:sz="48" w:space="24" w:color="179A9B"/>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JMK</dc:creator>
  <cp:lastModifiedBy>Mark Adams</cp:lastModifiedBy>
  <cp:revision>2</cp:revision>
  <dcterms:created xsi:type="dcterms:W3CDTF">2020-02-12T11:55:00Z</dcterms:created>
  <dcterms:modified xsi:type="dcterms:W3CDTF">2020-02-12T11:55:00Z</dcterms:modified>
</cp:coreProperties>
</file>