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15080" w14:textId="3CD1D5EE" w:rsidR="00D9189F" w:rsidRPr="00694B61" w:rsidRDefault="003D4100" w:rsidP="003D4100">
      <w:pPr>
        <w:spacing w:after="0"/>
        <w:rPr>
          <w:rFonts w:ascii="Arial" w:hAnsi="Arial" w:cs="Arial"/>
        </w:rPr>
      </w:pPr>
      <w:r w:rsidRPr="00694B61">
        <w:rPr>
          <w:rFonts w:ascii="Arial" w:hAnsi="Arial" w:cs="Arial"/>
        </w:rPr>
        <w:t>Birmingham City Council – Community Infrastructure Levy Review 2022</w:t>
      </w:r>
    </w:p>
    <w:p w14:paraId="5908E9DF" w14:textId="4600E4C1" w:rsidR="003D4100" w:rsidRPr="00694B61" w:rsidRDefault="003D4100" w:rsidP="003D4100">
      <w:pPr>
        <w:spacing w:after="0"/>
        <w:rPr>
          <w:rFonts w:ascii="Arial" w:hAnsi="Arial" w:cs="Arial"/>
        </w:rPr>
      </w:pPr>
    </w:p>
    <w:p w14:paraId="2B54AAAA" w14:textId="2A2671DA" w:rsidR="003D4100" w:rsidRPr="00694B61" w:rsidRDefault="003D4100" w:rsidP="003D4100">
      <w:pPr>
        <w:spacing w:after="0"/>
        <w:rPr>
          <w:rFonts w:ascii="Arial" w:hAnsi="Arial" w:cs="Arial"/>
        </w:rPr>
      </w:pPr>
      <w:r w:rsidRPr="00694B61">
        <w:rPr>
          <w:rFonts w:ascii="Arial" w:hAnsi="Arial" w:cs="Arial"/>
        </w:rPr>
        <w:t>Draft Charging Schedule</w:t>
      </w:r>
    </w:p>
    <w:p w14:paraId="1FEA93AF" w14:textId="0BD8EECE" w:rsidR="003D4100" w:rsidRPr="00694B61" w:rsidRDefault="003D4100" w:rsidP="005A020D">
      <w:pPr>
        <w:pBdr>
          <w:bottom w:val="single" w:sz="4" w:space="1" w:color="auto"/>
        </w:pBdr>
        <w:spacing w:after="0"/>
        <w:rPr>
          <w:rFonts w:ascii="Arial" w:hAnsi="Arial" w:cs="Arial"/>
        </w:rPr>
      </w:pPr>
      <w:r w:rsidRPr="00694B61">
        <w:rPr>
          <w:rFonts w:ascii="Arial" w:hAnsi="Arial" w:cs="Arial"/>
        </w:rPr>
        <w:t>Statement of Representations Procedure</w:t>
      </w:r>
    </w:p>
    <w:p w14:paraId="1C4E0611" w14:textId="784B7A9C" w:rsidR="003D4100" w:rsidRPr="00694B61" w:rsidRDefault="003D4100" w:rsidP="003D4100">
      <w:pPr>
        <w:spacing w:after="0"/>
        <w:rPr>
          <w:rFonts w:ascii="Arial" w:hAnsi="Arial" w:cs="Arial"/>
        </w:rPr>
      </w:pPr>
    </w:p>
    <w:p w14:paraId="6213BF37" w14:textId="5FF69AB2" w:rsidR="003D4100" w:rsidRPr="00694B61" w:rsidRDefault="003D4100" w:rsidP="003D4100">
      <w:pPr>
        <w:spacing w:after="0"/>
        <w:rPr>
          <w:rFonts w:ascii="Arial" w:hAnsi="Arial" w:cs="Arial"/>
        </w:rPr>
      </w:pPr>
      <w:r w:rsidRPr="00694B61">
        <w:rPr>
          <w:rFonts w:ascii="Arial" w:hAnsi="Arial" w:cs="Arial"/>
        </w:rPr>
        <w:t>Birmingham City Council intends to submit a Community Infrastructure Levy (CIL) Draft Charging Schedule for examination under Section 212 of the Planning Act 2008 (as amended by Section 114 of the Localism Act 2011).</w:t>
      </w:r>
    </w:p>
    <w:p w14:paraId="12997762" w14:textId="2485A07A" w:rsidR="003D4100" w:rsidRPr="00694B61" w:rsidRDefault="003D4100" w:rsidP="003D4100">
      <w:pPr>
        <w:spacing w:after="0"/>
        <w:rPr>
          <w:rFonts w:ascii="Arial" w:hAnsi="Arial" w:cs="Arial"/>
        </w:rPr>
      </w:pPr>
    </w:p>
    <w:p w14:paraId="356A32CD" w14:textId="2836B459" w:rsidR="003D4100" w:rsidRPr="00694B61" w:rsidRDefault="003D4100" w:rsidP="003D4100">
      <w:pPr>
        <w:spacing w:after="0"/>
        <w:rPr>
          <w:rFonts w:ascii="Arial" w:hAnsi="Arial" w:cs="Arial"/>
        </w:rPr>
      </w:pPr>
      <w:r w:rsidRPr="00694B61">
        <w:rPr>
          <w:rFonts w:ascii="Arial" w:hAnsi="Arial" w:cs="Arial"/>
        </w:rPr>
        <w:t>In accordance with the CIL Regulations 2010 (as amended), Birmingham City Council has published the following documents for consultation:</w:t>
      </w:r>
    </w:p>
    <w:p w14:paraId="55B18E1A" w14:textId="17A55822" w:rsidR="003D4100" w:rsidRPr="00694B61" w:rsidRDefault="003D4100" w:rsidP="003D4100">
      <w:pPr>
        <w:spacing w:after="0"/>
        <w:rPr>
          <w:rFonts w:ascii="Arial" w:hAnsi="Arial" w:cs="Arial"/>
        </w:rPr>
      </w:pPr>
    </w:p>
    <w:p w14:paraId="3D32DE47" w14:textId="25A398F5" w:rsidR="003D4100" w:rsidRPr="00694B61" w:rsidRDefault="003D4100" w:rsidP="003D4100">
      <w:pPr>
        <w:pStyle w:val="ListParagraph"/>
        <w:numPr>
          <w:ilvl w:val="0"/>
          <w:numId w:val="1"/>
        </w:numPr>
        <w:spacing w:after="0"/>
        <w:rPr>
          <w:rFonts w:ascii="Arial" w:hAnsi="Arial" w:cs="Arial"/>
        </w:rPr>
      </w:pPr>
      <w:r w:rsidRPr="00694B61">
        <w:rPr>
          <w:rFonts w:ascii="Arial" w:hAnsi="Arial" w:cs="Arial"/>
        </w:rPr>
        <w:t>The CIL Draft Charging Schedule</w:t>
      </w:r>
    </w:p>
    <w:p w14:paraId="102FC2C7" w14:textId="45B2C32E" w:rsidR="003D4100" w:rsidRPr="00694B61" w:rsidRDefault="003D4100" w:rsidP="003D4100">
      <w:pPr>
        <w:pStyle w:val="ListParagraph"/>
        <w:numPr>
          <w:ilvl w:val="0"/>
          <w:numId w:val="1"/>
        </w:numPr>
        <w:spacing w:after="0"/>
        <w:rPr>
          <w:rFonts w:ascii="Arial" w:hAnsi="Arial" w:cs="Arial"/>
        </w:rPr>
      </w:pPr>
      <w:r w:rsidRPr="00694B61">
        <w:rPr>
          <w:rFonts w:ascii="Arial" w:hAnsi="Arial" w:cs="Arial"/>
        </w:rPr>
        <w:t xml:space="preserve">Evidence to support the CIL Draft Charging </w:t>
      </w:r>
      <w:r w:rsidR="009753BC" w:rsidRPr="00694B61">
        <w:rPr>
          <w:rFonts w:ascii="Arial" w:hAnsi="Arial" w:cs="Arial"/>
        </w:rPr>
        <w:t>Schedule</w:t>
      </w:r>
    </w:p>
    <w:p w14:paraId="75F6836A" w14:textId="5C740E96" w:rsidR="009753BC" w:rsidRPr="00694B61" w:rsidRDefault="009753BC" w:rsidP="003D4100">
      <w:pPr>
        <w:pStyle w:val="ListParagraph"/>
        <w:numPr>
          <w:ilvl w:val="0"/>
          <w:numId w:val="1"/>
        </w:numPr>
        <w:spacing w:after="0"/>
        <w:rPr>
          <w:rFonts w:ascii="Arial" w:hAnsi="Arial" w:cs="Arial"/>
        </w:rPr>
      </w:pPr>
      <w:r w:rsidRPr="00694B61">
        <w:rPr>
          <w:rFonts w:ascii="Arial" w:hAnsi="Arial" w:cs="Arial"/>
        </w:rPr>
        <w:t>This Statement of Representations Procedure</w:t>
      </w:r>
    </w:p>
    <w:p w14:paraId="5C5BFF1A" w14:textId="77777777" w:rsidR="009753BC" w:rsidRPr="00694B61" w:rsidRDefault="009753BC" w:rsidP="009753BC">
      <w:pPr>
        <w:spacing w:after="0"/>
        <w:rPr>
          <w:rFonts w:ascii="Arial" w:hAnsi="Arial" w:cs="Arial"/>
        </w:rPr>
      </w:pPr>
    </w:p>
    <w:p w14:paraId="550176FE" w14:textId="5D976243" w:rsidR="00D747BF" w:rsidRDefault="00D747BF" w:rsidP="00D747BF">
      <w:pPr>
        <w:spacing w:after="0" w:line="240" w:lineRule="auto"/>
        <w:jc w:val="center"/>
        <w:rPr>
          <w:b/>
          <w:bCs/>
          <w:color w:val="FF0000"/>
        </w:rPr>
      </w:pPr>
      <w:r w:rsidRPr="00C72AC6">
        <w:rPr>
          <w:b/>
          <w:bCs/>
          <w:color w:val="FF0000"/>
        </w:rPr>
        <w:t xml:space="preserve">**Unfortunately, the appendices associated with the CIL Viability Study were not included in the relevant documents. These are now available on the website and Birmingham Be Heard website and as a result, the consultation has been extended to 5:00pm on </w:t>
      </w:r>
      <w:r>
        <w:rPr>
          <w:b/>
          <w:bCs/>
          <w:color w:val="FF0000"/>
        </w:rPr>
        <w:t>Monday 26 September</w:t>
      </w:r>
      <w:r w:rsidRPr="00C72AC6">
        <w:rPr>
          <w:b/>
          <w:bCs/>
          <w:color w:val="FF0000"/>
        </w:rPr>
        <w:t>**</w:t>
      </w:r>
    </w:p>
    <w:p w14:paraId="13A17A36" w14:textId="34DA233D" w:rsidR="006F2FF9" w:rsidRDefault="006F2FF9" w:rsidP="00D747BF">
      <w:pPr>
        <w:spacing w:after="0" w:line="240" w:lineRule="auto"/>
        <w:jc w:val="center"/>
        <w:rPr>
          <w:b/>
          <w:bCs/>
          <w:color w:val="FF0000"/>
        </w:rPr>
      </w:pPr>
    </w:p>
    <w:p w14:paraId="5C0607C0" w14:textId="4FB3BBB6" w:rsidR="006F2FF9" w:rsidRDefault="006F2FF9" w:rsidP="006F2FF9">
      <w:pPr>
        <w:spacing w:after="0"/>
        <w:rPr>
          <w:rFonts w:ascii="Arial" w:hAnsi="Arial" w:cs="Arial"/>
        </w:rPr>
      </w:pPr>
      <w:r w:rsidRPr="00694B61">
        <w:rPr>
          <w:rFonts w:ascii="Arial" w:hAnsi="Arial" w:cs="Arial"/>
        </w:rPr>
        <w:t xml:space="preserve">The consultation runs from Monday 20th June 2022 to Monday </w:t>
      </w:r>
      <w:r>
        <w:rPr>
          <w:rFonts w:ascii="Arial" w:hAnsi="Arial" w:cs="Arial"/>
        </w:rPr>
        <w:t>26</w:t>
      </w:r>
      <w:r w:rsidRPr="006F2FF9">
        <w:rPr>
          <w:rFonts w:ascii="Arial" w:hAnsi="Arial" w:cs="Arial"/>
          <w:vertAlign w:val="superscript"/>
        </w:rPr>
        <w:t>th</w:t>
      </w:r>
      <w:r>
        <w:rPr>
          <w:rFonts w:ascii="Arial" w:hAnsi="Arial" w:cs="Arial"/>
        </w:rPr>
        <w:t xml:space="preserve"> September</w:t>
      </w:r>
      <w:r w:rsidRPr="00694B61">
        <w:rPr>
          <w:rFonts w:ascii="Arial" w:hAnsi="Arial" w:cs="Arial"/>
        </w:rPr>
        <w:t xml:space="preserve"> 2022 and all comments must be received by 5:00pm on Monday </w:t>
      </w:r>
      <w:r>
        <w:rPr>
          <w:rFonts w:ascii="Arial" w:hAnsi="Arial" w:cs="Arial"/>
        </w:rPr>
        <w:t>26</w:t>
      </w:r>
      <w:r w:rsidRPr="006F2FF9">
        <w:rPr>
          <w:rFonts w:ascii="Arial" w:hAnsi="Arial" w:cs="Arial"/>
          <w:vertAlign w:val="superscript"/>
        </w:rPr>
        <w:t>th</w:t>
      </w:r>
      <w:r>
        <w:rPr>
          <w:rFonts w:ascii="Arial" w:hAnsi="Arial" w:cs="Arial"/>
        </w:rPr>
        <w:t xml:space="preserve"> September </w:t>
      </w:r>
      <w:bookmarkStart w:id="0" w:name="_GoBack"/>
      <w:bookmarkEnd w:id="0"/>
      <w:r w:rsidRPr="00694B61">
        <w:rPr>
          <w:rFonts w:ascii="Arial" w:hAnsi="Arial" w:cs="Arial"/>
        </w:rPr>
        <w:t>2022.</w:t>
      </w:r>
    </w:p>
    <w:p w14:paraId="012D9A3D" w14:textId="5C89A9F7" w:rsidR="009753BC" w:rsidRPr="00694B61" w:rsidRDefault="009753BC" w:rsidP="009753BC">
      <w:pPr>
        <w:spacing w:after="0"/>
        <w:rPr>
          <w:rFonts w:ascii="Arial" w:hAnsi="Arial" w:cs="Arial"/>
        </w:rPr>
      </w:pPr>
    </w:p>
    <w:p w14:paraId="4C4F0FDE" w14:textId="5C39271B" w:rsidR="009753BC" w:rsidRPr="00694B61" w:rsidRDefault="009753BC" w:rsidP="009753BC">
      <w:pPr>
        <w:spacing w:after="0"/>
        <w:rPr>
          <w:rFonts w:ascii="Arial" w:hAnsi="Arial" w:cs="Arial"/>
        </w:rPr>
      </w:pPr>
      <w:r w:rsidRPr="00694B61">
        <w:rPr>
          <w:rFonts w:ascii="Arial" w:hAnsi="Arial" w:cs="Arial"/>
        </w:rPr>
        <w:t xml:space="preserve">Comments can be received electronically at </w:t>
      </w:r>
      <w:hyperlink r:id="rId5" w:history="1">
        <w:r w:rsidR="00694B61" w:rsidRPr="00694B61">
          <w:rPr>
            <w:rStyle w:val="Hyperlink"/>
            <w:rFonts w:ascii="Arial" w:hAnsi="Arial" w:cs="Arial"/>
            <w:color w:val="auto"/>
            <w:sz w:val="21"/>
            <w:szCs w:val="21"/>
            <w:shd w:val="clear" w:color="auto" w:fill="EEEEEE"/>
          </w:rPr>
          <w:t>https://www.birminghambeheard.org.uk/people-1/community-infrastructure-levy-review-2022</w:t>
        </w:r>
      </w:hyperlink>
      <w:r w:rsidR="00694B61" w:rsidRPr="00694B61">
        <w:rPr>
          <w:rFonts w:ascii="Arial" w:hAnsi="Arial" w:cs="Arial"/>
          <w:sz w:val="21"/>
          <w:szCs w:val="21"/>
          <w:shd w:val="clear" w:color="auto" w:fill="EEEEEE"/>
        </w:rPr>
        <w:t xml:space="preserve"> </w:t>
      </w:r>
      <w:r w:rsidRPr="00694B61">
        <w:rPr>
          <w:rFonts w:ascii="Arial" w:hAnsi="Arial" w:cs="Arial"/>
        </w:rPr>
        <w:t xml:space="preserve">or by email to </w:t>
      </w:r>
      <w:hyperlink r:id="rId6" w:history="1">
        <w:r w:rsidRPr="00694B61">
          <w:rPr>
            <w:rStyle w:val="Hyperlink"/>
            <w:rFonts w:ascii="Arial" w:hAnsi="Arial" w:cs="Arial"/>
            <w:color w:val="auto"/>
          </w:rPr>
          <w:t>hayley.claybrook@birmingham.gov.uk</w:t>
        </w:r>
      </w:hyperlink>
      <w:r w:rsidRPr="00694B61">
        <w:rPr>
          <w:rFonts w:ascii="Arial" w:hAnsi="Arial" w:cs="Arial"/>
        </w:rPr>
        <w:t xml:space="preserve"> Comments can also be made in writing to:</w:t>
      </w:r>
    </w:p>
    <w:p w14:paraId="630B137D" w14:textId="69E10573" w:rsidR="009753BC" w:rsidRPr="00694B61" w:rsidRDefault="009753BC" w:rsidP="009753BC">
      <w:pPr>
        <w:spacing w:after="0"/>
        <w:rPr>
          <w:rFonts w:ascii="Arial" w:hAnsi="Arial" w:cs="Arial"/>
        </w:rPr>
      </w:pPr>
      <w:r w:rsidRPr="00694B61">
        <w:rPr>
          <w:rFonts w:ascii="Arial" w:hAnsi="Arial" w:cs="Arial"/>
        </w:rPr>
        <w:t>Hayley Claybrook, Planning and Development, Birmingham City Council, PO Box 28, B1 1TU.</w:t>
      </w:r>
    </w:p>
    <w:p w14:paraId="789B0E8D" w14:textId="6F8A2823" w:rsidR="009753BC" w:rsidRPr="00694B61" w:rsidRDefault="009753BC" w:rsidP="009753BC">
      <w:pPr>
        <w:spacing w:after="0"/>
        <w:rPr>
          <w:rFonts w:ascii="Arial" w:hAnsi="Arial" w:cs="Arial"/>
        </w:rPr>
      </w:pPr>
    </w:p>
    <w:p w14:paraId="2232BCBB" w14:textId="1421BD3D" w:rsidR="009753BC" w:rsidRPr="00694B61" w:rsidRDefault="009753BC" w:rsidP="009753BC">
      <w:pPr>
        <w:spacing w:after="0"/>
        <w:rPr>
          <w:rFonts w:ascii="Arial" w:hAnsi="Arial" w:cs="Arial"/>
        </w:rPr>
      </w:pPr>
      <w:bookmarkStart w:id="1" w:name="_Hlk104472357"/>
      <w:r w:rsidRPr="00694B61">
        <w:rPr>
          <w:rFonts w:ascii="Arial" w:hAnsi="Arial" w:cs="Arial"/>
        </w:rPr>
        <w:t xml:space="preserve">The documents are available to view on the City Council’s website: </w:t>
      </w:r>
      <w:hyperlink r:id="rId7" w:history="1">
        <w:r w:rsidR="00694B61" w:rsidRPr="00694B61">
          <w:rPr>
            <w:rStyle w:val="Hyperlink"/>
            <w:rFonts w:ascii="Arial" w:hAnsi="Arial" w:cs="Arial"/>
            <w:color w:val="auto"/>
            <w:sz w:val="21"/>
            <w:szCs w:val="21"/>
            <w:shd w:val="clear" w:color="auto" w:fill="EEEEEE"/>
          </w:rPr>
          <w:t>https://www.birmingham.gov.uk/info/20181/planning_obligations/62/community_infrastructure_levy_cil</w:t>
        </w:r>
      </w:hyperlink>
      <w:r w:rsidR="00694B61" w:rsidRPr="00694B61">
        <w:rPr>
          <w:rFonts w:ascii="Arial" w:hAnsi="Arial" w:cs="Arial"/>
          <w:sz w:val="21"/>
          <w:szCs w:val="21"/>
          <w:shd w:val="clear" w:color="auto" w:fill="EEEEEE"/>
        </w:rPr>
        <w:t xml:space="preserve"> </w:t>
      </w:r>
      <w:r w:rsidRPr="00694B61">
        <w:rPr>
          <w:rFonts w:ascii="Arial" w:hAnsi="Arial" w:cs="Arial"/>
        </w:rPr>
        <w:t>and are available for inspection, free of charge, during the consultation period at:</w:t>
      </w:r>
    </w:p>
    <w:p w14:paraId="2D92D89B" w14:textId="77777777" w:rsidR="009753BC" w:rsidRPr="00694B61" w:rsidRDefault="009753BC" w:rsidP="009753BC">
      <w:pPr>
        <w:pStyle w:val="ListParagraph"/>
        <w:numPr>
          <w:ilvl w:val="0"/>
          <w:numId w:val="2"/>
        </w:numPr>
        <w:spacing w:after="0"/>
        <w:rPr>
          <w:rFonts w:ascii="Arial" w:hAnsi="Arial" w:cs="Arial"/>
        </w:rPr>
      </w:pPr>
      <w:r w:rsidRPr="00694B61">
        <w:rPr>
          <w:rFonts w:ascii="Arial" w:hAnsi="Arial" w:cs="Arial"/>
        </w:rPr>
        <w:t>Birmingham City Council, 10 Woodcock Street, Birmingham, B7 4BL</w:t>
      </w:r>
    </w:p>
    <w:p w14:paraId="435E8A22" w14:textId="42380CB4" w:rsidR="009753BC" w:rsidRPr="00694B61" w:rsidRDefault="009753BC" w:rsidP="009753BC">
      <w:pPr>
        <w:spacing w:after="0"/>
        <w:ind w:firstLine="720"/>
        <w:rPr>
          <w:rFonts w:ascii="Arial" w:hAnsi="Arial" w:cs="Arial"/>
        </w:rPr>
      </w:pPr>
      <w:r w:rsidRPr="00694B61">
        <w:rPr>
          <w:rFonts w:ascii="Arial" w:hAnsi="Arial" w:cs="Arial"/>
        </w:rPr>
        <w:t>Monday – Thursday 08:45 – 17:15</w:t>
      </w:r>
    </w:p>
    <w:p w14:paraId="7B4C1D8B" w14:textId="32233D1D" w:rsidR="009753BC" w:rsidRPr="00694B61" w:rsidRDefault="009753BC" w:rsidP="009753BC">
      <w:pPr>
        <w:spacing w:after="0"/>
        <w:ind w:firstLine="720"/>
        <w:rPr>
          <w:rFonts w:ascii="Arial" w:hAnsi="Arial" w:cs="Arial"/>
        </w:rPr>
      </w:pPr>
      <w:r w:rsidRPr="00694B61">
        <w:rPr>
          <w:rFonts w:ascii="Arial" w:hAnsi="Arial" w:cs="Arial"/>
        </w:rPr>
        <w:t>Friday 08:45 – 16:15</w:t>
      </w:r>
    </w:p>
    <w:p w14:paraId="0CEC4280" w14:textId="7A841C32" w:rsidR="005A020D" w:rsidRPr="00694B61" w:rsidRDefault="005A020D" w:rsidP="009753BC">
      <w:pPr>
        <w:spacing w:after="0"/>
        <w:ind w:firstLine="720"/>
        <w:rPr>
          <w:rFonts w:ascii="Arial" w:hAnsi="Arial" w:cs="Arial"/>
        </w:rPr>
      </w:pPr>
      <w:r w:rsidRPr="00694B61">
        <w:rPr>
          <w:rFonts w:ascii="Arial" w:hAnsi="Arial" w:cs="Arial"/>
        </w:rPr>
        <w:t>Saturday – Sunday Closed</w:t>
      </w:r>
    </w:p>
    <w:p w14:paraId="7A588F6B" w14:textId="3282F601" w:rsidR="009753BC" w:rsidRPr="00694B61" w:rsidRDefault="009753BC" w:rsidP="009753BC">
      <w:pPr>
        <w:spacing w:after="0"/>
        <w:ind w:firstLine="720"/>
        <w:rPr>
          <w:rFonts w:ascii="Arial" w:hAnsi="Arial" w:cs="Arial"/>
        </w:rPr>
      </w:pPr>
    </w:p>
    <w:p w14:paraId="68A4E7E5" w14:textId="59270CB2" w:rsidR="009753BC" w:rsidRPr="00694B61" w:rsidRDefault="009753BC" w:rsidP="009753BC">
      <w:pPr>
        <w:pStyle w:val="ListParagraph"/>
        <w:numPr>
          <w:ilvl w:val="0"/>
          <w:numId w:val="2"/>
        </w:numPr>
        <w:spacing w:after="0"/>
        <w:rPr>
          <w:rFonts w:ascii="Arial" w:hAnsi="Arial" w:cs="Arial"/>
        </w:rPr>
      </w:pPr>
      <w:r w:rsidRPr="00694B61">
        <w:rPr>
          <w:rFonts w:ascii="Arial" w:hAnsi="Arial" w:cs="Arial"/>
        </w:rPr>
        <w:t>The Library of Birmingham, Centenary Square, Broad Street, Birmingham, B1 2ND</w:t>
      </w:r>
    </w:p>
    <w:p w14:paraId="29AA8792" w14:textId="6005CE43" w:rsidR="009753BC" w:rsidRPr="00694B61" w:rsidRDefault="009753BC" w:rsidP="009753BC">
      <w:pPr>
        <w:spacing w:after="0"/>
        <w:ind w:left="720"/>
        <w:rPr>
          <w:rFonts w:ascii="Arial" w:hAnsi="Arial" w:cs="Arial"/>
        </w:rPr>
      </w:pPr>
      <w:r w:rsidRPr="00694B61">
        <w:rPr>
          <w:rFonts w:ascii="Arial" w:hAnsi="Arial" w:cs="Arial"/>
        </w:rPr>
        <w:t xml:space="preserve">Monday – Tuesday </w:t>
      </w:r>
      <w:r w:rsidR="005A020D" w:rsidRPr="00694B61">
        <w:rPr>
          <w:rFonts w:ascii="Arial" w:hAnsi="Arial" w:cs="Arial"/>
        </w:rPr>
        <w:t>11:00 – 19:00</w:t>
      </w:r>
    </w:p>
    <w:p w14:paraId="59C6D873" w14:textId="3169D921" w:rsidR="005A020D" w:rsidRPr="00694B61" w:rsidRDefault="005A020D" w:rsidP="009753BC">
      <w:pPr>
        <w:spacing w:after="0"/>
        <w:ind w:left="720"/>
        <w:rPr>
          <w:rFonts w:ascii="Arial" w:hAnsi="Arial" w:cs="Arial"/>
        </w:rPr>
      </w:pPr>
      <w:r w:rsidRPr="00694B61">
        <w:rPr>
          <w:rFonts w:ascii="Arial" w:hAnsi="Arial" w:cs="Arial"/>
        </w:rPr>
        <w:t>Wednesday – Saturday 11:00 – 17:00</w:t>
      </w:r>
    </w:p>
    <w:p w14:paraId="44BB91FE" w14:textId="393AA319" w:rsidR="005A020D" w:rsidRPr="00694B61" w:rsidRDefault="005A020D" w:rsidP="009753BC">
      <w:pPr>
        <w:spacing w:after="0"/>
        <w:ind w:left="720"/>
        <w:rPr>
          <w:rFonts w:ascii="Arial" w:hAnsi="Arial" w:cs="Arial"/>
        </w:rPr>
      </w:pPr>
      <w:r w:rsidRPr="00694B61">
        <w:rPr>
          <w:rFonts w:ascii="Arial" w:hAnsi="Arial" w:cs="Arial"/>
        </w:rPr>
        <w:t>Sunday Closed</w:t>
      </w:r>
    </w:p>
    <w:bookmarkEnd w:id="1"/>
    <w:p w14:paraId="198FD684" w14:textId="3E255707" w:rsidR="005A020D" w:rsidRPr="00694B61" w:rsidRDefault="005A020D" w:rsidP="009753BC">
      <w:pPr>
        <w:spacing w:after="0"/>
        <w:ind w:left="720"/>
        <w:rPr>
          <w:rFonts w:ascii="Arial" w:hAnsi="Arial" w:cs="Arial"/>
        </w:rPr>
      </w:pPr>
    </w:p>
    <w:p w14:paraId="39886F8D" w14:textId="75581A1E" w:rsidR="005A020D" w:rsidRPr="00694B61" w:rsidRDefault="005A020D" w:rsidP="005A020D">
      <w:pPr>
        <w:spacing w:after="0"/>
        <w:rPr>
          <w:rFonts w:ascii="Arial" w:hAnsi="Arial" w:cs="Arial"/>
        </w:rPr>
      </w:pPr>
      <w:bookmarkStart w:id="2" w:name="_Hlk104472396"/>
      <w:r w:rsidRPr="00694B61">
        <w:rPr>
          <w:rFonts w:ascii="Arial" w:hAnsi="Arial" w:cs="Arial"/>
        </w:rPr>
        <w:t>Organisations and individuals making representations may request the right to be heard at the Examination. Such a request must be made in writing and received within the specified period for making representations.</w:t>
      </w:r>
    </w:p>
    <w:p w14:paraId="4FEEF91E" w14:textId="1DD7D66E" w:rsidR="005A020D" w:rsidRPr="00694B61" w:rsidRDefault="005A020D" w:rsidP="005A020D">
      <w:pPr>
        <w:spacing w:after="0"/>
        <w:rPr>
          <w:rFonts w:ascii="Arial" w:hAnsi="Arial" w:cs="Arial"/>
        </w:rPr>
      </w:pPr>
    </w:p>
    <w:p w14:paraId="7C4A0E54" w14:textId="41F50777" w:rsidR="005A020D" w:rsidRPr="00694B61" w:rsidRDefault="005A020D" w:rsidP="005A020D">
      <w:pPr>
        <w:spacing w:after="0"/>
        <w:rPr>
          <w:rFonts w:ascii="Arial" w:hAnsi="Arial" w:cs="Arial"/>
        </w:rPr>
      </w:pPr>
      <w:r w:rsidRPr="00694B61">
        <w:rPr>
          <w:rFonts w:ascii="Arial" w:hAnsi="Arial" w:cs="Arial"/>
        </w:rPr>
        <w:t>If you would like to be notified of the submission of the CIL Draft Charging Schedule, receipt of the Examiner’s Report or the approval of the Charging Schedule, please indicate this on your comment form.</w:t>
      </w:r>
    </w:p>
    <w:bookmarkEnd w:id="2"/>
    <w:p w14:paraId="55466467" w14:textId="0886AF3E" w:rsidR="009753BC" w:rsidRPr="00694B61" w:rsidRDefault="009753BC" w:rsidP="009753BC">
      <w:pPr>
        <w:spacing w:after="0"/>
        <w:rPr>
          <w:rFonts w:ascii="Arial" w:hAnsi="Arial" w:cs="Arial"/>
        </w:rPr>
      </w:pPr>
    </w:p>
    <w:p w14:paraId="31FD9F9D" w14:textId="77777777" w:rsidR="009753BC" w:rsidRPr="009753BC" w:rsidRDefault="009753BC" w:rsidP="009753BC">
      <w:pPr>
        <w:spacing w:after="0"/>
        <w:rPr>
          <w:rFonts w:ascii="Arial" w:hAnsi="Arial" w:cs="Arial"/>
        </w:rPr>
      </w:pPr>
    </w:p>
    <w:sectPr w:rsidR="009753BC" w:rsidRPr="009753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53F2B"/>
    <w:multiLevelType w:val="hybridMultilevel"/>
    <w:tmpl w:val="546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852B87"/>
    <w:multiLevelType w:val="hybridMultilevel"/>
    <w:tmpl w:val="2A3ED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00"/>
    <w:rsid w:val="001572AD"/>
    <w:rsid w:val="003D4100"/>
    <w:rsid w:val="005A020D"/>
    <w:rsid w:val="00694B61"/>
    <w:rsid w:val="006F2FF9"/>
    <w:rsid w:val="007E2157"/>
    <w:rsid w:val="009753BC"/>
    <w:rsid w:val="00A46D5A"/>
    <w:rsid w:val="00D747BF"/>
    <w:rsid w:val="00D9189F"/>
    <w:rsid w:val="00E30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C80B"/>
  <w15:chartTrackingRefBased/>
  <w15:docId w15:val="{00462CE3-0B2D-46E0-83EA-42DAF9CC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100"/>
    <w:pPr>
      <w:ind w:left="720"/>
      <w:contextualSpacing/>
    </w:pPr>
  </w:style>
  <w:style w:type="character" w:styleId="Hyperlink">
    <w:name w:val="Hyperlink"/>
    <w:basedOn w:val="DefaultParagraphFont"/>
    <w:uiPriority w:val="99"/>
    <w:unhideWhenUsed/>
    <w:rsid w:val="009753BC"/>
    <w:rPr>
      <w:color w:val="0563C1" w:themeColor="hyperlink"/>
      <w:u w:val="single"/>
    </w:rPr>
  </w:style>
  <w:style w:type="character" w:styleId="UnresolvedMention">
    <w:name w:val="Unresolved Mention"/>
    <w:basedOn w:val="DefaultParagraphFont"/>
    <w:uiPriority w:val="99"/>
    <w:semiHidden/>
    <w:unhideWhenUsed/>
    <w:rsid w:val="00975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rmingham.gov.uk/info/20181/planning_obligations/62/community_infrastructure_levy_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yley.claybrook@birmingham.gov.uk" TargetMode="External"/><Relationship Id="rId5" Type="http://schemas.openxmlformats.org/officeDocument/2006/relationships/hyperlink" Target="https://www.birminghambeheard.org.uk/people-1/community-infrastructure-levy-review-20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dc:creator>
  <cp:keywords/>
  <dc:description/>
  <cp:lastModifiedBy>Hayley Claybrook</cp:lastModifiedBy>
  <cp:revision>3</cp:revision>
  <dcterms:created xsi:type="dcterms:W3CDTF">2022-07-28T09:34:00Z</dcterms:created>
  <dcterms:modified xsi:type="dcterms:W3CDTF">2022-07-28T12:42:00Z</dcterms:modified>
</cp:coreProperties>
</file>